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244746" w:rsidRDefault="003707F8" w:rsidP="006E7D0C">
      <w:pPr>
        <w:jc w:val="center"/>
        <w:rPr>
          <w:b/>
          <w:szCs w:val="28"/>
        </w:rPr>
      </w:pPr>
      <w:r w:rsidRPr="00583305">
        <w:rPr>
          <w:b/>
          <w:szCs w:val="28"/>
        </w:rPr>
        <w:t xml:space="preserve">«Про внесення змін до </w:t>
      </w:r>
      <w:r w:rsidR="00FD1CB6" w:rsidRPr="00FD1CB6">
        <w:rPr>
          <w:b/>
          <w:szCs w:val="28"/>
          <w:lang w:eastAsia="uk-UA"/>
        </w:rPr>
        <w:t xml:space="preserve">Програми </w:t>
      </w:r>
      <w:r w:rsidR="00FD1CB6" w:rsidRPr="00FD1CB6">
        <w:rPr>
          <w:b/>
          <w:szCs w:val="28"/>
        </w:rPr>
        <w:t xml:space="preserve">підтримки КП «Луцькводоканал» </w:t>
      </w:r>
    </w:p>
    <w:p w:rsidR="006E7D0C" w:rsidRPr="00BA7910" w:rsidRDefault="00FD1CB6" w:rsidP="006E7D0C">
      <w:pPr>
        <w:jc w:val="center"/>
        <w:rPr>
          <w:b/>
          <w:szCs w:val="28"/>
        </w:rPr>
      </w:pPr>
      <w:r w:rsidRPr="00FD1CB6">
        <w:rPr>
          <w:b/>
          <w:szCs w:val="28"/>
        </w:rPr>
        <w:t>на 202</w:t>
      </w:r>
      <w:r w:rsidR="007F58E9">
        <w:rPr>
          <w:b/>
          <w:szCs w:val="28"/>
          <w:lang w:val="ru-RU"/>
        </w:rPr>
        <w:t>3</w:t>
      </w:r>
      <w:r w:rsidRPr="00FD1CB6">
        <w:rPr>
          <w:b/>
          <w:szCs w:val="28"/>
        </w:rPr>
        <w:t xml:space="preserve"> рік»</w:t>
      </w:r>
      <w:r w:rsidRPr="00583305">
        <w:rPr>
          <w:b/>
          <w:szCs w:val="28"/>
        </w:rPr>
        <w:t xml:space="preserve"> </w:t>
      </w:r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A71DE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>ішення</w:t>
      </w:r>
      <w:r w:rsidRPr="00BA71D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FD1CB6" w:rsidRPr="00FD1CB6">
        <w:rPr>
          <w:rFonts w:ascii="Times New Roman" w:hAnsi="Times New Roman"/>
          <w:sz w:val="28"/>
          <w:szCs w:val="28"/>
          <w:lang w:val="uk-UA"/>
        </w:rPr>
        <w:t>від</w:t>
      </w:r>
      <w:r w:rsidR="00BB6C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58E9" w:rsidRPr="007F58E9">
        <w:rPr>
          <w:rFonts w:ascii="Times New Roman" w:hAnsi="Times New Roman"/>
          <w:sz w:val="28"/>
          <w:szCs w:val="28"/>
          <w:lang w:val="uk-UA" w:eastAsia="uk-UA"/>
        </w:rPr>
        <w:t>30.11.2022 № 37/66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затверджено Програму</w:t>
      </w:r>
      <w:r w:rsidRPr="00BA71D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A71DE">
        <w:rPr>
          <w:rFonts w:ascii="Times New Roman" w:hAnsi="Times New Roman"/>
          <w:sz w:val="28"/>
          <w:szCs w:val="28"/>
          <w:lang w:val="uk-UA"/>
        </w:rPr>
        <w:t>підтримки КП «Луцькводоканал» на 202</w:t>
      </w:r>
      <w:r w:rsidR="007F58E9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="004D6E91" w:rsidRPr="00BA71DE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23716" w:rsidRPr="00A23716" w:rsidRDefault="00A23716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23716">
        <w:rPr>
          <w:rFonts w:ascii="Times New Roman" w:hAnsi="Times New Roman"/>
          <w:sz w:val="28"/>
          <w:szCs w:val="28"/>
          <w:lang w:val="uk-UA"/>
        </w:rPr>
        <w:t xml:space="preserve">Рішеннями міської ради від 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3745B7">
        <w:rPr>
          <w:rFonts w:ascii="Times New Roman" w:hAnsi="Times New Roman"/>
          <w:sz w:val="28"/>
          <w:szCs w:val="28"/>
          <w:lang w:val="uk-UA"/>
        </w:rPr>
        <w:t>5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745B7">
        <w:rPr>
          <w:rFonts w:ascii="Times New Roman" w:hAnsi="Times New Roman"/>
          <w:sz w:val="28"/>
          <w:szCs w:val="28"/>
          <w:lang w:val="uk-UA"/>
        </w:rPr>
        <w:t>1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745B7">
        <w:rPr>
          <w:rFonts w:ascii="Times New Roman" w:hAnsi="Times New Roman"/>
          <w:sz w:val="28"/>
          <w:szCs w:val="28"/>
          <w:lang w:val="uk-UA"/>
        </w:rPr>
        <w:t>3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745B7">
        <w:rPr>
          <w:rFonts w:ascii="Times New Roman" w:hAnsi="Times New Roman"/>
          <w:sz w:val="28"/>
          <w:szCs w:val="28"/>
          <w:lang w:val="uk-UA"/>
        </w:rPr>
        <w:t>40/89, від 31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745B7">
        <w:rPr>
          <w:rFonts w:ascii="Times New Roman" w:hAnsi="Times New Roman"/>
          <w:sz w:val="28"/>
          <w:szCs w:val="28"/>
          <w:lang w:val="uk-UA"/>
        </w:rPr>
        <w:t>5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745B7">
        <w:rPr>
          <w:rFonts w:ascii="Times New Roman" w:hAnsi="Times New Roman"/>
          <w:sz w:val="28"/>
          <w:szCs w:val="28"/>
          <w:lang w:val="uk-UA"/>
        </w:rPr>
        <w:t>3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745B7">
        <w:rPr>
          <w:rFonts w:ascii="Times New Roman" w:hAnsi="Times New Roman"/>
          <w:sz w:val="28"/>
          <w:szCs w:val="28"/>
          <w:lang w:val="uk-UA"/>
        </w:rPr>
        <w:t>45/77, від 26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745B7">
        <w:rPr>
          <w:rFonts w:ascii="Times New Roman" w:hAnsi="Times New Roman"/>
          <w:sz w:val="28"/>
          <w:szCs w:val="28"/>
          <w:lang w:val="uk-UA"/>
        </w:rPr>
        <w:t>7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745B7">
        <w:rPr>
          <w:rFonts w:ascii="Times New Roman" w:hAnsi="Times New Roman"/>
          <w:sz w:val="28"/>
          <w:szCs w:val="28"/>
          <w:lang w:val="uk-UA"/>
        </w:rPr>
        <w:t>3</w:t>
      </w:r>
      <w:r w:rsidR="003745B7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745B7">
        <w:rPr>
          <w:rFonts w:ascii="Times New Roman" w:hAnsi="Times New Roman"/>
          <w:sz w:val="28"/>
          <w:szCs w:val="28"/>
          <w:lang w:val="uk-UA"/>
        </w:rPr>
        <w:t>48/65, від 30.08.2023 №50/93</w:t>
      </w:r>
      <w:r w:rsidR="0089350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93506">
        <w:rPr>
          <w:rFonts w:ascii="Times New Roman" w:hAnsi="Times New Roman"/>
          <w:sz w:val="28"/>
          <w:szCs w:val="28"/>
          <w:lang w:val="uk-UA"/>
        </w:rPr>
        <w:t>від 29.11.2023 №53/78</w:t>
      </w:r>
      <w:r w:rsidR="00D876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3716">
        <w:rPr>
          <w:rFonts w:ascii="Times New Roman" w:hAnsi="Times New Roman"/>
          <w:sz w:val="28"/>
          <w:szCs w:val="28"/>
          <w:lang w:val="uk-UA"/>
        </w:rPr>
        <w:t xml:space="preserve">до вказаного Рішення було </w:t>
      </w:r>
      <w:proofErr w:type="spellStart"/>
      <w:r w:rsidRPr="00A23716">
        <w:rPr>
          <w:rFonts w:ascii="Times New Roman" w:hAnsi="Times New Roman"/>
          <w:sz w:val="28"/>
          <w:szCs w:val="28"/>
          <w:lang w:val="uk-UA"/>
        </w:rPr>
        <w:t>внесено</w:t>
      </w:r>
      <w:proofErr w:type="spellEnd"/>
      <w:r w:rsidRPr="00A23716">
        <w:rPr>
          <w:rFonts w:ascii="Times New Roman" w:hAnsi="Times New Roman"/>
          <w:sz w:val="28"/>
          <w:szCs w:val="28"/>
          <w:lang w:val="uk-UA"/>
        </w:rPr>
        <w:t xml:space="preserve"> відповідні зміни.</w:t>
      </w:r>
    </w:p>
    <w:p w:rsidR="00FC3EC9" w:rsidRPr="000C2779" w:rsidRDefault="007F58E9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682F9A">
        <w:rPr>
          <w:rFonts w:ascii="Times New Roman" w:hAnsi="Times New Roman"/>
          <w:sz w:val="28"/>
          <w:szCs w:val="28"/>
          <w:lang w:val="uk-UA"/>
        </w:rPr>
        <w:t>адля</w:t>
      </w:r>
      <w:r w:rsidR="00682F9A"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завдань і заходів щодо дотримання вимог законів України «Про житлово-комунальні послуги», «Про питну воду, питне водопостачання та водовідведення», «Про забезпечення санітарного та епідемічного благополуччя населення» та підзаконних актів (п</w:t>
      </w:r>
      <w:r w:rsidR="00682F9A">
        <w:rPr>
          <w:rFonts w:ascii="Times New Roman" w:hAnsi="Times New Roman"/>
          <w:sz w:val="28"/>
          <w:szCs w:val="28"/>
          <w:lang w:val="uk-UA"/>
        </w:rPr>
        <w:t>останов, наказів, правил тощо)</w:t>
      </w:r>
      <w:r w:rsidR="006529F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виникла необхідність</w:t>
      </w:r>
      <w:r w:rsidR="005F2314">
        <w:rPr>
          <w:rFonts w:ascii="Times New Roman" w:hAnsi="Times New Roman"/>
          <w:sz w:val="28"/>
          <w:szCs w:val="28"/>
          <w:lang w:val="uk-UA"/>
        </w:rPr>
        <w:t xml:space="preserve">, без зміни </w:t>
      </w:r>
      <w:r w:rsidR="002E14A5">
        <w:rPr>
          <w:rFonts w:ascii="Times New Roman" w:hAnsi="Times New Roman"/>
          <w:sz w:val="28"/>
          <w:szCs w:val="28"/>
          <w:lang w:val="uk-UA"/>
        </w:rPr>
        <w:t>загальної суми 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>
        <w:rPr>
          <w:rFonts w:ascii="Times New Roman" w:hAnsi="Times New Roman"/>
          <w:sz w:val="28"/>
          <w:szCs w:val="28"/>
          <w:lang w:val="uk-UA"/>
        </w:rPr>
        <w:t>викласти у новій редакції Додат</w:t>
      </w:r>
      <w:r w:rsidR="00DC5C55">
        <w:rPr>
          <w:rFonts w:ascii="Times New Roman" w:hAnsi="Times New Roman"/>
          <w:sz w:val="28"/>
          <w:szCs w:val="28"/>
          <w:lang w:val="uk-UA"/>
        </w:rPr>
        <w:t>ок</w:t>
      </w:r>
      <w:r w:rsidR="00682F9A">
        <w:rPr>
          <w:rFonts w:ascii="Times New Roman" w:hAnsi="Times New Roman"/>
          <w:sz w:val="28"/>
          <w:szCs w:val="28"/>
          <w:lang w:val="uk-UA"/>
        </w:rPr>
        <w:t xml:space="preserve"> 2.</w:t>
      </w:r>
    </w:p>
    <w:p w:rsidR="00BA71DE" w:rsidRPr="007755D1" w:rsidRDefault="00BA71DE" w:rsidP="00926FF2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>Потреба в прийнятті рішення та його мета</w:t>
      </w:r>
      <w:r w:rsidR="00C305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55D1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7755D1">
        <w:rPr>
          <w:rStyle w:val="apple-style-span"/>
          <w:rFonts w:ascii="Times New Roman" w:hAnsi="Times New Roman"/>
          <w:sz w:val="28"/>
          <w:szCs w:val="28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AD7246" w:rsidRPr="00FD1CB6" w:rsidRDefault="00AD7246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1CB6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0626C" w:rsidRPr="00FD1CB6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Програми сприятиме реалізації завдань і заходів </w:t>
      </w:r>
      <w:r w:rsidR="00FD1CB6" w:rsidRPr="00FD1CB6">
        <w:rPr>
          <w:rFonts w:ascii="Times New Roman" w:hAnsi="Times New Roman"/>
          <w:sz w:val="28"/>
          <w:szCs w:val="28"/>
          <w:lang w:val="uk-UA"/>
        </w:rPr>
        <w:t>щодо з</w:t>
      </w:r>
      <w:r w:rsidR="00FD1CB6" w:rsidRPr="00FD1CB6">
        <w:rPr>
          <w:rFonts w:ascii="Times New Roman" w:hAnsi="Times New Roman"/>
          <w:iCs/>
          <w:sz w:val="28"/>
          <w:szCs w:val="28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FD1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дотримання вимог законів України </w:t>
      </w:r>
      <w:r w:rsidR="00CF0455" w:rsidRPr="00FD1CB6">
        <w:rPr>
          <w:rFonts w:ascii="Times New Roman" w:hAnsi="Times New Roman"/>
          <w:sz w:val="28"/>
          <w:szCs w:val="28"/>
          <w:lang w:val="uk-UA"/>
        </w:rPr>
        <w:t xml:space="preserve">«Про житлово-комунальні послуги», 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«Про забезпечення санітарного та епідемічного благополуччя населення» та підзаконних актів (постанов, наказів, правил тощо), забезпечить покращення умов проживання мешканців </w:t>
      </w:r>
      <w:r w:rsidR="00D876B1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 з дотриманням вимог чинного законодавства</w:t>
      </w:r>
      <w:r w:rsidRPr="00FD1CB6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AD7246" w:rsidP="00926FF2">
      <w:pPr>
        <w:ind w:firstLine="567"/>
        <w:jc w:val="both"/>
        <w:rPr>
          <w:szCs w:val="28"/>
        </w:rPr>
      </w:pPr>
      <w:bookmarkStart w:id="0" w:name="_GoBack"/>
      <w:bookmarkEnd w:id="0"/>
      <w:r w:rsidRPr="003339EB">
        <w:rPr>
          <w:szCs w:val="28"/>
        </w:rPr>
        <w:t xml:space="preserve">Прийняте рішення </w:t>
      </w:r>
      <w:r w:rsidRPr="005E4E5F">
        <w:rPr>
          <w:szCs w:val="28"/>
        </w:rPr>
        <w:t>має імперативний характер</w:t>
      </w:r>
      <w:r w:rsidRPr="003339EB">
        <w:rPr>
          <w:szCs w:val="28"/>
        </w:rPr>
        <w:t xml:space="preserve"> для</w:t>
      </w:r>
      <w:r>
        <w:rPr>
          <w:szCs w:val="28"/>
        </w:rPr>
        <w:t xml:space="preserve"> КП «Луцькводоканал» та </w:t>
      </w:r>
      <w:r w:rsidRPr="003339EB">
        <w:rPr>
          <w:szCs w:val="28"/>
        </w:rPr>
        <w:t>департаменту житлово-комунального господарства стосовно процедур</w:t>
      </w:r>
      <w:r w:rsidR="00294E7E">
        <w:rPr>
          <w:szCs w:val="28"/>
        </w:rPr>
        <w:t>,</w:t>
      </w:r>
      <w:r w:rsidRPr="003339EB">
        <w:rPr>
          <w:szCs w:val="28"/>
        </w:rPr>
        <w:t xml:space="preserve"> пов’язаних з плануванням, виконанням та фінансуванням заходів</w:t>
      </w:r>
      <w:r>
        <w:rPr>
          <w:szCs w:val="28"/>
        </w:rPr>
        <w:t>,</w:t>
      </w:r>
      <w:r w:rsidRPr="003339EB">
        <w:rPr>
          <w:szCs w:val="28"/>
        </w:rPr>
        <w:t xml:space="preserve"> передбачених цільовою програмою за бюджетні кошти.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926FF2" w:rsidRPr="00C04D0A" w:rsidRDefault="00C04D0A" w:rsidP="00AD7246">
      <w:pPr>
        <w:jc w:val="both"/>
        <w:rPr>
          <w:szCs w:val="28"/>
        </w:rPr>
      </w:pPr>
      <w:r w:rsidRPr="00C04D0A">
        <w:rPr>
          <w:szCs w:val="28"/>
        </w:rPr>
        <w:t>Д</w:t>
      </w:r>
      <w:r w:rsidR="00AD7246" w:rsidRPr="00C04D0A">
        <w:rPr>
          <w:szCs w:val="28"/>
        </w:rPr>
        <w:t xml:space="preserve">иректор </w:t>
      </w:r>
    </w:p>
    <w:p w:rsidR="00FA7330" w:rsidRPr="00C04D0A" w:rsidRDefault="00AD7246" w:rsidP="00AD7246">
      <w:pPr>
        <w:jc w:val="both"/>
        <w:rPr>
          <w:szCs w:val="28"/>
          <w:lang w:val="ru-RU"/>
        </w:rPr>
      </w:pPr>
      <w:r w:rsidRPr="00C04D0A">
        <w:rPr>
          <w:szCs w:val="28"/>
        </w:rPr>
        <w:t xml:space="preserve">КП «Луцькводоканал»  </w:t>
      </w:r>
      <w:r w:rsidRPr="00C04D0A">
        <w:rPr>
          <w:szCs w:val="28"/>
        </w:rPr>
        <w:tab/>
      </w:r>
      <w:r w:rsidRPr="00C04D0A">
        <w:rPr>
          <w:szCs w:val="28"/>
        </w:rPr>
        <w:tab/>
      </w:r>
      <w:r w:rsidRPr="00C04D0A">
        <w:rPr>
          <w:szCs w:val="28"/>
        </w:rPr>
        <w:tab/>
      </w:r>
      <w:r w:rsidRPr="00C04D0A">
        <w:rPr>
          <w:szCs w:val="28"/>
        </w:rPr>
        <w:tab/>
      </w:r>
      <w:r w:rsidR="00926FF2" w:rsidRPr="00C04D0A">
        <w:rPr>
          <w:szCs w:val="28"/>
        </w:rPr>
        <w:tab/>
      </w:r>
      <w:r w:rsidR="00C04D0A" w:rsidRPr="00C04D0A">
        <w:rPr>
          <w:szCs w:val="28"/>
        </w:rPr>
        <w:t>Віктор ГУМЕНЮК</w:t>
      </w:r>
    </w:p>
    <w:sectPr w:rsidR="00FA7330" w:rsidRPr="00C04D0A" w:rsidSect="00D41A92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D95" w:rsidRDefault="009D6D95">
      <w:r>
        <w:separator/>
      </w:r>
    </w:p>
  </w:endnote>
  <w:endnote w:type="continuationSeparator" w:id="0">
    <w:p w:rsidR="009D6D95" w:rsidRDefault="009D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D95" w:rsidRDefault="009D6D95">
      <w:r>
        <w:separator/>
      </w:r>
    </w:p>
  </w:footnote>
  <w:footnote w:type="continuationSeparator" w:id="0">
    <w:p w:rsidR="009D6D95" w:rsidRDefault="009D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3104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D0A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5CB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AF587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19</cp:revision>
  <cp:lastPrinted>2018-12-11T05:57:00Z</cp:lastPrinted>
  <dcterms:created xsi:type="dcterms:W3CDTF">2023-01-12T11:58:00Z</dcterms:created>
  <dcterms:modified xsi:type="dcterms:W3CDTF">2023-12-04T08:21:00Z</dcterms:modified>
</cp:coreProperties>
</file>