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BBC21" w14:textId="77777777" w:rsidR="00F47A98" w:rsidRPr="00512771" w:rsidRDefault="00F47A98" w:rsidP="00F47A98">
      <w:pPr>
        <w:spacing w:after="0"/>
        <w:jc w:val="center"/>
        <w:rPr>
          <w:rFonts w:eastAsia="Times New Roman" w:cs="Times New Roman"/>
          <w:szCs w:val="28"/>
          <w:lang w:eastAsia="uk-UA"/>
        </w:rPr>
      </w:pPr>
      <w:r w:rsidRPr="00512771">
        <w:rPr>
          <w:rFonts w:eastAsia="Times New Roman" w:cs="Times New Roman"/>
          <w:b/>
          <w:bCs/>
          <w:color w:val="000000"/>
          <w:szCs w:val="28"/>
          <w:lang w:eastAsia="uk-UA"/>
        </w:rPr>
        <w:t>Пояснювальна записка</w:t>
      </w:r>
    </w:p>
    <w:p w14:paraId="6EBD25B0" w14:textId="77777777" w:rsidR="00F47A98" w:rsidRPr="00512771" w:rsidRDefault="00F47A98" w:rsidP="00F47A98">
      <w:pPr>
        <w:spacing w:after="0"/>
        <w:jc w:val="center"/>
        <w:rPr>
          <w:rFonts w:eastAsia="Times New Roman" w:cs="Times New Roman"/>
          <w:szCs w:val="28"/>
          <w:lang w:eastAsia="uk-UA"/>
        </w:rPr>
      </w:pPr>
      <w:r w:rsidRPr="00512771">
        <w:rPr>
          <w:rFonts w:eastAsia="Times New Roman" w:cs="Times New Roman"/>
          <w:b/>
          <w:bCs/>
          <w:color w:val="000000"/>
          <w:szCs w:val="28"/>
          <w:lang w:eastAsia="uk-UA"/>
        </w:rPr>
        <w:t>до проєкту рішення міської ради</w:t>
      </w:r>
    </w:p>
    <w:p w14:paraId="30612820" w14:textId="2217B3AE" w:rsidR="00F47A98" w:rsidRPr="00512771" w:rsidRDefault="00F47A98" w:rsidP="00F47A98">
      <w:pPr>
        <w:spacing w:after="0"/>
        <w:jc w:val="center"/>
        <w:rPr>
          <w:rFonts w:eastAsia="Times New Roman" w:cs="Times New Roman"/>
          <w:szCs w:val="28"/>
          <w:lang w:eastAsia="uk-UA"/>
        </w:rPr>
      </w:pPr>
      <w:r w:rsidRPr="00512771">
        <w:rPr>
          <w:rFonts w:eastAsia="Times New Roman" w:cs="Times New Roman"/>
          <w:color w:val="000000"/>
          <w:szCs w:val="28"/>
          <w:lang w:eastAsia="uk-UA"/>
        </w:rPr>
        <w:t>«Про внесення змін до Програм</w:t>
      </w:r>
      <w:r w:rsidR="00512771" w:rsidRPr="00512771">
        <w:rPr>
          <w:rFonts w:eastAsia="Times New Roman" w:cs="Times New Roman"/>
          <w:color w:val="000000"/>
          <w:szCs w:val="28"/>
          <w:lang w:eastAsia="uk-UA"/>
        </w:rPr>
        <w:t>и</w:t>
      </w:r>
      <w:r w:rsidRPr="00512771">
        <w:rPr>
          <w:rFonts w:eastAsia="Times New Roman" w:cs="Times New Roman"/>
          <w:color w:val="000000"/>
          <w:szCs w:val="28"/>
          <w:lang w:eastAsia="uk-UA"/>
        </w:rPr>
        <w:t xml:space="preserve"> фінансової підтримки ЛСКАП «Луцькспецкомунтранс»</w:t>
      </w:r>
      <w:r w:rsidR="00512771" w:rsidRPr="00512771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512771">
        <w:rPr>
          <w:rFonts w:eastAsia="Times New Roman" w:cs="Times New Roman"/>
          <w:color w:val="000000"/>
          <w:szCs w:val="28"/>
          <w:lang w:eastAsia="uk-UA"/>
        </w:rPr>
        <w:t>на 2022-2024 роки»</w:t>
      </w:r>
    </w:p>
    <w:p w14:paraId="1A4D1C15" w14:textId="77777777" w:rsidR="00F47A98" w:rsidRPr="00512771" w:rsidRDefault="00F47A98" w:rsidP="00F47A98">
      <w:pPr>
        <w:spacing w:after="240"/>
        <w:rPr>
          <w:rFonts w:eastAsia="Times New Roman" w:cs="Times New Roman"/>
          <w:szCs w:val="28"/>
          <w:lang w:eastAsia="uk-UA"/>
        </w:rPr>
      </w:pPr>
    </w:p>
    <w:p w14:paraId="221BFE9E" w14:textId="77777777" w:rsidR="005E3327" w:rsidRDefault="00F47A98" w:rsidP="00F47A98">
      <w:pPr>
        <w:spacing w:after="0"/>
        <w:ind w:firstLine="709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512771">
        <w:rPr>
          <w:rFonts w:eastAsia="Times New Roman" w:cs="Times New Roman"/>
          <w:b/>
          <w:bCs/>
          <w:color w:val="000000"/>
          <w:szCs w:val="28"/>
          <w:lang w:eastAsia="uk-UA"/>
        </w:rPr>
        <w:t>Потреба і мета прийняття рішення:</w:t>
      </w:r>
    </w:p>
    <w:p w14:paraId="1B3B1DE9" w14:textId="7859A501" w:rsidR="00F47A98" w:rsidRDefault="00F47A98" w:rsidP="00F47A98">
      <w:pPr>
        <w:spacing w:after="0"/>
        <w:ind w:firstLine="709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512771">
        <w:rPr>
          <w:rFonts w:eastAsia="Times New Roman" w:cs="Times New Roman"/>
          <w:b/>
          <w:bCs/>
          <w:color w:val="000000"/>
          <w:szCs w:val="28"/>
          <w:lang w:eastAsia="uk-UA"/>
        </w:rPr>
        <w:t> </w:t>
      </w:r>
    </w:p>
    <w:p w14:paraId="2CFA69A8" w14:textId="05A6883A" w:rsidR="00395343" w:rsidRDefault="009B1031" w:rsidP="006E2197">
      <w:pPr>
        <w:spacing w:after="0"/>
        <w:ind w:firstLine="426"/>
        <w:jc w:val="both"/>
        <w:rPr>
          <w:szCs w:val="28"/>
        </w:rPr>
      </w:pPr>
      <w:r>
        <w:rPr>
          <w:rFonts w:eastAsia="Times New Roman"/>
          <w:szCs w:val="28"/>
          <w:lang w:eastAsia="uk-UA"/>
        </w:rPr>
        <w:t xml:space="preserve"> </w:t>
      </w:r>
      <w:r w:rsidR="00D9375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 xml:space="preserve"> </w:t>
      </w:r>
      <w:r w:rsidR="00C37EE6">
        <w:rPr>
          <w:rFonts w:eastAsia="Times New Roman"/>
          <w:szCs w:val="28"/>
          <w:lang w:eastAsia="uk-UA"/>
        </w:rPr>
        <w:t xml:space="preserve">У </w:t>
      </w:r>
      <w:r>
        <w:rPr>
          <w:rFonts w:eastAsia="Times New Roman"/>
          <w:szCs w:val="28"/>
          <w:lang w:eastAsia="uk-UA"/>
        </w:rPr>
        <w:t>Програм</w:t>
      </w:r>
      <w:r w:rsidR="00C37EE6">
        <w:rPr>
          <w:rFonts w:eastAsia="Times New Roman"/>
          <w:szCs w:val="28"/>
          <w:lang w:eastAsia="uk-UA"/>
        </w:rPr>
        <w:t>у</w:t>
      </w:r>
      <w:r>
        <w:rPr>
          <w:rFonts w:eastAsia="Times New Roman"/>
          <w:szCs w:val="28"/>
          <w:lang w:eastAsia="uk-UA"/>
        </w:rPr>
        <w:t xml:space="preserve"> фінансової підтримки ЛСКАП «</w:t>
      </w:r>
      <w:proofErr w:type="spellStart"/>
      <w:r>
        <w:rPr>
          <w:rFonts w:eastAsia="Times New Roman"/>
          <w:szCs w:val="28"/>
          <w:lang w:eastAsia="uk-UA"/>
        </w:rPr>
        <w:t>Луцькспецкомунтранс</w:t>
      </w:r>
      <w:proofErr w:type="spellEnd"/>
      <w:r>
        <w:rPr>
          <w:rFonts w:eastAsia="Times New Roman"/>
          <w:szCs w:val="28"/>
          <w:lang w:eastAsia="uk-UA"/>
        </w:rPr>
        <w:t>»</w:t>
      </w:r>
      <w:r w:rsidR="00D9375E">
        <w:rPr>
          <w:rFonts w:eastAsia="Times New Roman"/>
          <w:szCs w:val="28"/>
          <w:lang w:eastAsia="uk-UA"/>
        </w:rPr>
        <w:t xml:space="preserve"> на 2022-2024 роки» </w:t>
      </w:r>
      <w:r w:rsidR="00C37EE6">
        <w:rPr>
          <w:rFonts w:eastAsia="Times New Roman"/>
          <w:szCs w:val="28"/>
          <w:lang w:eastAsia="uk-UA"/>
        </w:rPr>
        <w:t xml:space="preserve">внесені зміни в частині заходів: </w:t>
      </w:r>
      <w:r w:rsidR="00DB775F">
        <w:rPr>
          <w:rFonts w:eastAsia="Times New Roman"/>
          <w:szCs w:val="28"/>
          <w:lang w:eastAsia="uk-UA"/>
        </w:rPr>
        <w:t>з</w:t>
      </w:r>
      <w:r w:rsidR="00DB775F">
        <w:rPr>
          <w:rFonts w:eastAsia="Times New Roman"/>
          <w:szCs w:val="28"/>
          <w:lang w:eastAsia="uk-UA"/>
        </w:rPr>
        <w:t xml:space="preserve">більшена сума коштів на покращення  матеріально-технічної бази підприємства (п.2 Додатку 2) на </w:t>
      </w:r>
      <w:r w:rsidR="00DB775F">
        <w:rPr>
          <w:rFonts w:eastAsia="Times New Roman"/>
          <w:szCs w:val="28"/>
          <w:lang w:eastAsia="uk-UA"/>
        </w:rPr>
        <w:t>6</w:t>
      </w:r>
      <w:r w:rsidR="00DB775F">
        <w:rPr>
          <w:rFonts w:eastAsia="Times New Roman"/>
          <w:szCs w:val="28"/>
          <w:lang w:eastAsia="uk-UA"/>
        </w:rPr>
        <w:t xml:space="preserve"> 000,0 </w:t>
      </w:r>
      <w:proofErr w:type="spellStart"/>
      <w:r w:rsidR="00DB775F">
        <w:rPr>
          <w:rFonts w:eastAsia="Times New Roman"/>
          <w:szCs w:val="28"/>
          <w:lang w:eastAsia="uk-UA"/>
        </w:rPr>
        <w:t>тис.грн</w:t>
      </w:r>
      <w:proofErr w:type="spellEnd"/>
      <w:r w:rsidR="00DB775F">
        <w:rPr>
          <w:rFonts w:eastAsia="Times New Roman"/>
          <w:szCs w:val="28"/>
          <w:lang w:eastAsia="uk-UA"/>
        </w:rPr>
        <w:t xml:space="preserve">  </w:t>
      </w:r>
      <w:r w:rsidR="00DB775F">
        <w:rPr>
          <w:rFonts w:eastAsia="Times New Roman"/>
          <w:szCs w:val="28"/>
          <w:lang w:eastAsia="uk-UA"/>
        </w:rPr>
        <w:t xml:space="preserve">за рахунок  інших джерел фінансування – субвенцій з бюджетів </w:t>
      </w:r>
      <w:proofErr w:type="spellStart"/>
      <w:r w:rsidR="00DB775F">
        <w:rPr>
          <w:rFonts w:eastAsia="Times New Roman"/>
          <w:szCs w:val="28"/>
          <w:lang w:eastAsia="uk-UA"/>
        </w:rPr>
        <w:t>Боратинської</w:t>
      </w:r>
      <w:proofErr w:type="spellEnd"/>
      <w:r w:rsidR="00DB775F">
        <w:rPr>
          <w:rFonts w:eastAsia="Times New Roman"/>
          <w:szCs w:val="28"/>
          <w:lang w:eastAsia="uk-UA"/>
        </w:rPr>
        <w:t xml:space="preserve"> (3000,0 </w:t>
      </w:r>
      <w:proofErr w:type="spellStart"/>
      <w:r w:rsidR="00DB775F">
        <w:rPr>
          <w:rFonts w:eastAsia="Times New Roman"/>
          <w:szCs w:val="28"/>
          <w:lang w:eastAsia="uk-UA"/>
        </w:rPr>
        <w:t>тис.грн</w:t>
      </w:r>
      <w:proofErr w:type="spellEnd"/>
      <w:r w:rsidR="00DB775F">
        <w:rPr>
          <w:rFonts w:eastAsia="Times New Roman"/>
          <w:szCs w:val="28"/>
          <w:lang w:eastAsia="uk-UA"/>
        </w:rPr>
        <w:t xml:space="preserve">), </w:t>
      </w:r>
      <w:proofErr w:type="spellStart"/>
      <w:r w:rsidR="00DB775F">
        <w:rPr>
          <w:rFonts w:eastAsia="Times New Roman"/>
          <w:szCs w:val="28"/>
          <w:lang w:eastAsia="uk-UA"/>
        </w:rPr>
        <w:t>Рожищенської</w:t>
      </w:r>
      <w:proofErr w:type="spellEnd"/>
      <w:r w:rsidR="00DB775F">
        <w:rPr>
          <w:rFonts w:eastAsia="Times New Roman"/>
          <w:szCs w:val="28"/>
          <w:lang w:eastAsia="uk-UA"/>
        </w:rPr>
        <w:t xml:space="preserve"> (1 500 </w:t>
      </w:r>
      <w:proofErr w:type="spellStart"/>
      <w:r w:rsidR="00DB775F">
        <w:rPr>
          <w:rFonts w:eastAsia="Times New Roman"/>
          <w:szCs w:val="28"/>
          <w:lang w:eastAsia="uk-UA"/>
        </w:rPr>
        <w:t>тис.грн</w:t>
      </w:r>
      <w:proofErr w:type="spellEnd"/>
      <w:r w:rsidR="00DB775F">
        <w:rPr>
          <w:rFonts w:eastAsia="Times New Roman"/>
          <w:szCs w:val="28"/>
          <w:lang w:eastAsia="uk-UA"/>
        </w:rPr>
        <w:t xml:space="preserve">) та </w:t>
      </w:r>
      <w:proofErr w:type="spellStart"/>
      <w:r w:rsidR="00DB775F">
        <w:rPr>
          <w:rFonts w:eastAsia="Times New Roman"/>
          <w:szCs w:val="28"/>
          <w:lang w:eastAsia="uk-UA"/>
        </w:rPr>
        <w:t>Підгайцівської</w:t>
      </w:r>
      <w:proofErr w:type="spellEnd"/>
      <w:r w:rsidR="00DB775F">
        <w:rPr>
          <w:rFonts w:eastAsia="Times New Roman"/>
          <w:szCs w:val="28"/>
          <w:lang w:eastAsia="uk-UA"/>
        </w:rPr>
        <w:t xml:space="preserve"> (1 500,0 </w:t>
      </w:r>
      <w:proofErr w:type="spellStart"/>
      <w:r w:rsidR="00DB775F">
        <w:rPr>
          <w:rFonts w:eastAsia="Times New Roman"/>
          <w:szCs w:val="28"/>
          <w:lang w:eastAsia="uk-UA"/>
        </w:rPr>
        <w:t>тис.грн</w:t>
      </w:r>
      <w:proofErr w:type="spellEnd"/>
      <w:r w:rsidR="00DB775F">
        <w:rPr>
          <w:rFonts w:eastAsia="Times New Roman"/>
          <w:szCs w:val="28"/>
          <w:lang w:eastAsia="uk-UA"/>
        </w:rPr>
        <w:t xml:space="preserve">) громад для придбання бульдозера  </w:t>
      </w:r>
      <w:r w:rsidR="006E2197">
        <w:rPr>
          <w:rFonts w:eastAsia="Times New Roman"/>
          <w:szCs w:val="28"/>
          <w:lang w:val="en-US" w:eastAsia="uk-UA"/>
        </w:rPr>
        <w:t>CAT</w:t>
      </w:r>
      <w:r w:rsidR="006E2197" w:rsidRPr="006E2197">
        <w:rPr>
          <w:rFonts w:eastAsia="Times New Roman"/>
          <w:szCs w:val="28"/>
          <w:lang w:eastAsia="uk-UA"/>
        </w:rPr>
        <w:t xml:space="preserve"> </w:t>
      </w:r>
      <w:r w:rsidR="006E2197">
        <w:rPr>
          <w:rFonts w:eastAsia="Times New Roman"/>
          <w:szCs w:val="28"/>
          <w:lang w:val="en-US" w:eastAsia="uk-UA"/>
        </w:rPr>
        <w:t>D</w:t>
      </w:r>
      <w:r w:rsidR="006E2197" w:rsidRPr="006E2197">
        <w:rPr>
          <w:rFonts w:eastAsia="Times New Roman"/>
          <w:szCs w:val="28"/>
          <w:lang w:eastAsia="uk-UA"/>
        </w:rPr>
        <w:t>6</w:t>
      </w:r>
      <w:r w:rsidR="006E2197">
        <w:rPr>
          <w:rFonts w:eastAsia="Times New Roman"/>
          <w:szCs w:val="28"/>
          <w:lang w:val="en-US" w:eastAsia="uk-UA"/>
        </w:rPr>
        <w:t>N</w:t>
      </w:r>
      <w:r w:rsidR="006E2197" w:rsidRPr="006E2197">
        <w:rPr>
          <w:rFonts w:eastAsia="Times New Roman"/>
          <w:szCs w:val="28"/>
          <w:lang w:eastAsia="uk-UA"/>
        </w:rPr>
        <w:t xml:space="preserve"> </w:t>
      </w:r>
      <w:r w:rsidR="006E2197">
        <w:rPr>
          <w:rFonts w:eastAsia="Times New Roman"/>
          <w:szCs w:val="28"/>
          <w:lang w:val="en-US" w:eastAsia="uk-UA"/>
        </w:rPr>
        <w:t>XL</w:t>
      </w:r>
      <w:r w:rsidR="006E2197">
        <w:rPr>
          <w:rFonts w:eastAsia="Times New Roman"/>
          <w:szCs w:val="28"/>
          <w:lang w:eastAsia="uk-UA"/>
        </w:rPr>
        <w:t xml:space="preserve">, який буде використовуватись на полігоні  ТПВ у </w:t>
      </w:r>
      <w:proofErr w:type="spellStart"/>
      <w:r w:rsidR="006E2197">
        <w:rPr>
          <w:rFonts w:eastAsia="Times New Roman"/>
          <w:szCs w:val="28"/>
          <w:lang w:eastAsia="uk-UA"/>
        </w:rPr>
        <w:t>с.Брище</w:t>
      </w:r>
      <w:proofErr w:type="spellEnd"/>
      <w:r w:rsidR="006E2197">
        <w:rPr>
          <w:rFonts w:eastAsia="Times New Roman"/>
          <w:szCs w:val="28"/>
          <w:lang w:eastAsia="uk-UA"/>
        </w:rPr>
        <w:t xml:space="preserve">. </w:t>
      </w:r>
      <w:r w:rsidR="007A7120">
        <w:rPr>
          <w:rFonts w:eastAsia="Times New Roman"/>
          <w:szCs w:val="28"/>
          <w:lang w:eastAsia="uk-UA"/>
        </w:rPr>
        <w:t xml:space="preserve"> </w:t>
      </w:r>
      <w:r w:rsidR="006E2197">
        <w:rPr>
          <w:rFonts w:eastAsia="Times New Roman"/>
          <w:szCs w:val="28"/>
          <w:lang w:eastAsia="uk-UA"/>
        </w:rPr>
        <w:t xml:space="preserve"> </w:t>
      </w:r>
    </w:p>
    <w:p w14:paraId="2A7B531D" w14:textId="77777777" w:rsidR="006E2197" w:rsidRDefault="006E2197" w:rsidP="00F47A98">
      <w:pPr>
        <w:spacing w:after="0"/>
        <w:ind w:firstLine="709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</w:p>
    <w:p w14:paraId="373E203E" w14:textId="71E99EBB" w:rsidR="00F47A98" w:rsidRPr="00512771" w:rsidRDefault="006E2197" w:rsidP="00F47A98">
      <w:pPr>
        <w:spacing w:after="0"/>
        <w:ind w:firstLine="709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b/>
          <w:bCs/>
          <w:color w:val="000000"/>
          <w:szCs w:val="28"/>
          <w:lang w:eastAsia="uk-UA"/>
        </w:rPr>
        <w:t>П</w:t>
      </w:r>
      <w:r w:rsidR="00F47A98" w:rsidRPr="00512771">
        <w:rPr>
          <w:rFonts w:eastAsia="Times New Roman" w:cs="Times New Roman"/>
          <w:b/>
          <w:bCs/>
          <w:color w:val="000000"/>
          <w:szCs w:val="28"/>
          <w:lang w:eastAsia="uk-UA"/>
        </w:rPr>
        <w:t>рогнозовані суспільні, економічні, фінансові та юридичні наслідки прийняття рішення.</w:t>
      </w:r>
      <w:r w:rsidR="00F47A98" w:rsidRPr="00512771">
        <w:rPr>
          <w:rFonts w:eastAsia="Times New Roman" w:cs="Times New Roman"/>
          <w:color w:val="000000"/>
          <w:szCs w:val="28"/>
          <w:lang w:eastAsia="uk-UA"/>
        </w:rPr>
        <w:t> </w:t>
      </w:r>
      <w:r w:rsidR="00395343">
        <w:rPr>
          <w:rFonts w:eastAsia="Times New Roman" w:cs="Times New Roman"/>
          <w:color w:val="000000"/>
          <w:szCs w:val="28"/>
          <w:lang w:eastAsia="uk-UA"/>
        </w:rPr>
        <w:t xml:space="preserve">  </w:t>
      </w:r>
    </w:p>
    <w:p w14:paraId="6567CDE0" w14:textId="77777777" w:rsidR="00F47A98" w:rsidRPr="00512771" w:rsidRDefault="00F47A98" w:rsidP="00F47A98">
      <w:pPr>
        <w:spacing w:after="0"/>
        <w:rPr>
          <w:rFonts w:eastAsia="Times New Roman" w:cs="Times New Roman"/>
          <w:szCs w:val="28"/>
          <w:lang w:eastAsia="uk-UA"/>
        </w:rPr>
      </w:pPr>
    </w:p>
    <w:p w14:paraId="1797EB03" w14:textId="46A40E8C" w:rsidR="00F47A98" w:rsidRPr="00512771" w:rsidRDefault="00F47A98" w:rsidP="00512771">
      <w:pPr>
        <w:spacing w:after="0"/>
        <w:ind w:firstLine="709"/>
        <w:jc w:val="both"/>
        <w:rPr>
          <w:szCs w:val="28"/>
          <w:lang w:eastAsia="zh-CN"/>
        </w:rPr>
      </w:pPr>
      <w:r w:rsidRPr="00512771">
        <w:rPr>
          <w:rFonts w:eastAsia="Times New Roman" w:cs="Times New Roman"/>
          <w:color w:val="000000"/>
          <w:szCs w:val="28"/>
          <w:lang w:eastAsia="uk-UA"/>
        </w:rPr>
        <w:t xml:space="preserve">Внесення змін до Програми фінансової підтримки ЛСКАП «Луцькспецкомунтранс» на 2022-2024 роки дасть можливість </w:t>
      </w:r>
      <w:r w:rsidR="00512771">
        <w:rPr>
          <w:rFonts w:eastAsia="Times New Roman" w:cs="Times New Roman"/>
          <w:color w:val="000000"/>
          <w:szCs w:val="28"/>
          <w:lang w:eastAsia="uk-UA"/>
        </w:rPr>
        <w:t xml:space="preserve">підтримки </w:t>
      </w:r>
      <w:r w:rsidR="00512771" w:rsidRPr="00512771">
        <w:rPr>
          <w:szCs w:val="28"/>
          <w:lang w:eastAsia="zh-CN"/>
        </w:rPr>
        <w:t xml:space="preserve">належного санітарного стану та </w:t>
      </w:r>
      <w:r w:rsidR="00512771">
        <w:rPr>
          <w:szCs w:val="28"/>
          <w:lang w:eastAsia="zh-CN"/>
        </w:rPr>
        <w:t xml:space="preserve"> </w:t>
      </w:r>
      <w:r w:rsidR="00512771" w:rsidRPr="00512771">
        <w:rPr>
          <w:szCs w:val="28"/>
          <w:lang w:eastAsia="zh-CN"/>
        </w:rPr>
        <w:t>благоустрою</w:t>
      </w:r>
      <w:r w:rsidR="00512771">
        <w:rPr>
          <w:szCs w:val="28"/>
          <w:lang w:eastAsia="zh-CN"/>
        </w:rPr>
        <w:t xml:space="preserve"> </w:t>
      </w:r>
      <w:r w:rsidR="00512771" w:rsidRPr="00512771">
        <w:rPr>
          <w:szCs w:val="28"/>
          <w:lang w:eastAsia="zh-CN"/>
        </w:rPr>
        <w:t xml:space="preserve"> Луцької міської територіальної громади</w:t>
      </w:r>
      <w:r w:rsidR="00512771">
        <w:rPr>
          <w:szCs w:val="28"/>
          <w:lang w:eastAsia="zh-CN"/>
        </w:rPr>
        <w:t xml:space="preserve"> в умовах воєнного часу</w:t>
      </w:r>
      <w:r w:rsidR="0074611C">
        <w:rPr>
          <w:szCs w:val="28"/>
          <w:lang w:eastAsia="zh-CN"/>
        </w:rPr>
        <w:t>, перспективного покращення поводження з відходами</w:t>
      </w:r>
      <w:r w:rsidR="00C74274">
        <w:rPr>
          <w:szCs w:val="28"/>
          <w:lang w:eastAsia="zh-CN"/>
        </w:rPr>
        <w:t>.</w:t>
      </w:r>
    </w:p>
    <w:p w14:paraId="0F9223DE" w14:textId="7476B424" w:rsidR="00512771" w:rsidRPr="00512771" w:rsidRDefault="00512771" w:rsidP="00512771">
      <w:pPr>
        <w:spacing w:after="0"/>
        <w:ind w:firstLine="709"/>
        <w:jc w:val="both"/>
        <w:rPr>
          <w:szCs w:val="28"/>
          <w:lang w:eastAsia="zh-CN"/>
        </w:rPr>
      </w:pPr>
    </w:p>
    <w:p w14:paraId="08E9C7A3" w14:textId="0B9C63C0" w:rsidR="00512771" w:rsidRPr="00512771" w:rsidRDefault="00512771" w:rsidP="00512771">
      <w:pPr>
        <w:spacing w:after="0"/>
        <w:ind w:firstLine="709"/>
        <w:jc w:val="both"/>
        <w:rPr>
          <w:bCs/>
          <w:szCs w:val="28"/>
          <w:lang w:eastAsia="zh-CN"/>
        </w:rPr>
      </w:pPr>
    </w:p>
    <w:p w14:paraId="09AB84AF" w14:textId="77777777" w:rsidR="00512771" w:rsidRPr="00512771" w:rsidRDefault="00512771" w:rsidP="00512771">
      <w:pPr>
        <w:spacing w:after="0"/>
        <w:ind w:firstLine="709"/>
        <w:jc w:val="both"/>
        <w:rPr>
          <w:rFonts w:eastAsia="Times New Roman" w:cs="Times New Roman"/>
          <w:szCs w:val="28"/>
          <w:lang w:eastAsia="uk-UA"/>
        </w:rPr>
      </w:pPr>
    </w:p>
    <w:p w14:paraId="3A1F832B" w14:textId="77777777" w:rsidR="00F47A98" w:rsidRPr="00512771" w:rsidRDefault="00F47A98" w:rsidP="00F47A98">
      <w:pPr>
        <w:spacing w:after="0"/>
        <w:jc w:val="both"/>
        <w:rPr>
          <w:rFonts w:eastAsia="Times New Roman" w:cs="Times New Roman"/>
          <w:szCs w:val="28"/>
          <w:lang w:eastAsia="uk-UA"/>
        </w:rPr>
      </w:pPr>
      <w:r w:rsidRPr="00512771">
        <w:rPr>
          <w:rFonts w:eastAsia="Times New Roman" w:cs="Times New Roman"/>
          <w:color w:val="000000"/>
          <w:szCs w:val="28"/>
          <w:lang w:eastAsia="uk-UA"/>
        </w:rPr>
        <w:t>Директор ЛСКАП </w:t>
      </w:r>
    </w:p>
    <w:p w14:paraId="65F7E17C" w14:textId="79E66170" w:rsidR="00F47A98" w:rsidRPr="00512771" w:rsidRDefault="00F47A98" w:rsidP="00F47A98">
      <w:pPr>
        <w:spacing w:after="0"/>
        <w:jc w:val="both"/>
        <w:rPr>
          <w:rFonts w:eastAsia="Times New Roman" w:cs="Times New Roman"/>
          <w:szCs w:val="28"/>
          <w:lang w:eastAsia="uk-UA"/>
        </w:rPr>
      </w:pPr>
      <w:r w:rsidRPr="00512771">
        <w:rPr>
          <w:rFonts w:eastAsia="Times New Roman" w:cs="Times New Roman"/>
          <w:color w:val="000000"/>
          <w:szCs w:val="28"/>
          <w:lang w:eastAsia="uk-UA"/>
        </w:rPr>
        <w:t>«Луцькспецкомунтранс» </w:t>
      </w:r>
      <w:r w:rsidR="00683BD0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683BD0">
        <w:rPr>
          <w:rFonts w:eastAsia="Times New Roman" w:cs="Times New Roman"/>
          <w:color w:val="000000"/>
          <w:szCs w:val="28"/>
          <w:lang w:eastAsia="uk-UA"/>
        </w:rPr>
        <w:tab/>
      </w:r>
      <w:r w:rsidR="00683BD0">
        <w:rPr>
          <w:rFonts w:eastAsia="Times New Roman" w:cs="Times New Roman"/>
          <w:color w:val="000000"/>
          <w:szCs w:val="28"/>
          <w:lang w:eastAsia="uk-UA"/>
        </w:rPr>
        <w:tab/>
        <w:t xml:space="preserve">                           </w:t>
      </w:r>
      <w:r w:rsidRPr="00512771">
        <w:rPr>
          <w:rFonts w:eastAsia="Times New Roman" w:cs="Times New Roman"/>
          <w:color w:val="000000"/>
          <w:szCs w:val="28"/>
          <w:lang w:eastAsia="uk-UA"/>
        </w:rPr>
        <w:t>Володимир МАРЦЕНЮК</w:t>
      </w:r>
    </w:p>
    <w:p w14:paraId="45DB020C" w14:textId="010F40CA" w:rsidR="00F12C76" w:rsidRDefault="005D3189" w:rsidP="006C0B77">
      <w:pPr>
        <w:spacing w:after="0"/>
        <w:ind w:firstLine="709"/>
        <w:jc w:val="both"/>
      </w:pPr>
      <w:r>
        <w:rPr>
          <w:rFonts w:eastAsia="Times New Roman"/>
          <w:szCs w:val="28"/>
          <w:lang w:eastAsia="uk-UA"/>
        </w:rPr>
        <w:t xml:space="preserve"> </w:t>
      </w:r>
      <w:r>
        <w:rPr>
          <w:bCs/>
          <w:szCs w:val="28"/>
        </w:rPr>
        <w:t xml:space="preserve"> </w:t>
      </w:r>
    </w:p>
    <w:sectPr w:rsidR="00F12C76" w:rsidSect="00C2025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98"/>
    <w:rsid w:val="00032A10"/>
    <w:rsid w:val="00091455"/>
    <w:rsid w:val="003767C1"/>
    <w:rsid w:val="00395343"/>
    <w:rsid w:val="00485D52"/>
    <w:rsid w:val="004B4FBC"/>
    <w:rsid w:val="00512771"/>
    <w:rsid w:val="0054288E"/>
    <w:rsid w:val="00591C48"/>
    <w:rsid w:val="005A745E"/>
    <w:rsid w:val="005D3189"/>
    <w:rsid w:val="005E3327"/>
    <w:rsid w:val="00683BD0"/>
    <w:rsid w:val="006C0B77"/>
    <w:rsid w:val="006E2197"/>
    <w:rsid w:val="007059A1"/>
    <w:rsid w:val="0074611C"/>
    <w:rsid w:val="007A7120"/>
    <w:rsid w:val="007B3A36"/>
    <w:rsid w:val="008242FF"/>
    <w:rsid w:val="00870751"/>
    <w:rsid w:val="00922C48"/>
    <w:rsid w:val="009B1031"/>
    <w:rsid w:val="00B915B7"/>
    <w:rsid w:val="00C20255"/>
    <w:rsid w:val="00C37EE6"/>
    <w:rsid w:val="00C74274"/>
    <w:rsid w:val="00D9375E"/>
    <w:rsid w:val="00DB775F"/>
    <w:rsid w:val="00EA59DF"/>
    <w:rsid w:val="00EE4070"/>
    <w:rsid w:val="00F12C76"/>
    <w:rsid w:val="00F47A98"/>
    <w:rsid w:val="00F759E8"/>
    <w:rsid w:val="00FA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F3B0"/>
  <w15:docId w15:val="{C29EEA2D-FAFA-4743-8D2D-107B69D6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59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2023-11-24T12:09:00Z</cp:lastPrinted>
  <dcterms:created xsi:type="dcterms:W3CDTF">2023-12-04T11:09:00Z</dcterms:created>
  <dcterms:modified xsi:type="dcterms:W3CDTF">2023-12-04T11:09:00Z</dcterms:modified>
</cp:coreProperties>
</file>