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7F54" w14:textId="77777777" w:rsidR="00C24D1F" w:rsidRDefault="00123A26" w:rsidP="00CC679F">
      <w:pPr>
        <w:tabs>
          <w:tab w:val="left" w:pos="6521"/>
        </w:tabs>
        <w:ind w:left="5103"/>
        <w:rPr>
          <w:rFonts w:ascii="Times New Roman" w:hAnsi="Times New Roman"/>
        </w:rPr>
      </w:pPr>
      <w:r>
        <w:rPr>
          <w:rFonts w:ascii="Times New Roman" w:hAnsi="Times New Roman" w:cs="Times New Roman"/>
          <w:color w:val="auto"/>
          <w:sz w:val="28"/>
          <w:szCs w:val="28"/>
        </w:rPr>
        <w:t>Додаток</w:t>
      </w:r>
    </w:p>
    <w:p w14:paraId="45828D36" w14:textId="77777777" w:rsidR="00C24D1F" w:rsidRDefault="00123A26" w:rsidP="00CC679F">
      <w:pPr>
        <w:tabs>
          <w:tab w:val="left" w:pos="6521"/>
        </w:tabs>
        <w:ind w:left="5103"/>
        <w:rPr>
          <w:rFonts w:ascii="Times New Roman" w:hAnsi="Times New Roman"/>
        </w:rPr>
      </w:pPr>
      <w:r>
        <w:rPr>
          <w:rFonts w:ascii="Times New Roman" w:hAnsi="Times New Roman" w:cs="Times New Roman"/>
          <w:color w:val="auto"/>
          <w:sz w:val="28"/>
          <w:szCs w:val="28"/>
        </w:rPr>
        <w:t xml:space="preserve">до рішення </w:t>
      </w:r>
      <w:r w:rsidR="00626491">
        <w:rPr>
          <w:rFonts w:ascii="Times New Roman" w:hAnsi="Times New Roman" w:cs="Times New Roman"/>
          <w:color w:val="auto"/>
          <w:sz w:val="28"/>
          <w:szCs w:val="28"/>
        </w:rPr>
        <w:t xml:space="preserve">виконавчого комітету </w:t>
      </w:r>
      <w:r>
        <w:rPr>
          <w:rFonts w:ascii="Times New Roman" w:hAnsi="Times New Roman" w:cs="Times New Roman"/>
          <w:color w:val="auto"/>
          <w:sz w:val="28"/>
          <w:szCs w:val="28"/>
        </w:rPr>
        <w:t>міської ради</w:t>
      </w:r>
    </w:p>
    <w:p w14:paraId="3C702656" w14:textId="77777777" w:rsidR="00C24D1F" w:rsidRDefault="00123A26" w:rsidP="00CC679F">
      <w:pPr>
        <w:tabs>
          <w:tab w:val="left" w:pos="6521"/>
        </w:tabs>
        <w:ind w:left="5103"/>
        <w:rPr>
          <w:rFonts w:ascii="Times New Roman" w:hAnsi="Times New Roman"/>
        </w:rPr>
      </w:pPr>
      <w:r>
        <w:rPr>
          <w:rFonts w:ascii="Times New Roman" w:hAnsi="Times New Roman" w:cs="Times New Roman"/>
          <w:color w:val="auto"/>
          <w:sz w:val="28"/>
          <w:szCs w:val="28"/>
        </w:rPr>
        <w:t>____________ №_______</w:t>
      </w:r>
    </w:p>
    <w:p w14:paraId="357B834A" w14:textId="77777777" w:rsidR="00C24D1F" w:rsidRDefault="00C24D1F">
      <w:pPr>
        <w:jc w:val="center"/>
        <w:rPr>
          <w:rFonts w:ascii="Times New Roman" w:hAnsi="Times New Roman" w:cs="Times New Roman"/>
          <w:color w:val="auto"/>
          <w:sz w:val="28"/>
          <w:szCs w:val="28"/>
        </w:rPr>
      </w:pPr>
    </w:p>
    <w:p w14:paraId="5E6883C0" w14:textId="77777777" w:rsidR="00C24D1F" w:rsidRDefault="00C24D1F">
      <w:pPr>
        <w:jc w:val="center"/>
        <w:rPr>
          <w:rFonts w:ascii="Times New Roman" w:hAnsi="Times New Roman" w:cs="Times New Roman"/>
          <w:color w:val="auto"/>
          <w:sz w:val="28"/>
          <w:szCs w:val="28"/>
        </w:rPr>
      </w:pPr>
    </w:p>
    <w:p w14:paraId="6A933CBB" w14:textId="77777777" w:rsidR="00C24D1F" w:rsidRDefault="00C24D1F">
      <w:pPr>
        <w:jc w:val="center"/>
        <w:rPr>
          <w:rFonts w:ascii="Times New Roman" w:hAnsi="Times New Roman" w:cs="Times New Roman"/>
          <w:color w:val="auto"/>
          <w:sz w:val="28"/>
          <w:szCs w:val="28"/>
        </w:rPr>
      </w:pPr>
    </w:p>
    <w:p w14:paraId="2D8DC5ED" w14:textId="77777777" w:rsidR="00C24D1F" w:rsidRDefault="00C24D1F">
      <w:pPr>
        <w:jc w:val="center"/>
        <w:rPr>
          <w:rFonts w:ascii="Times New Roman" w:hAnsi="Times New Roman" w:cs="Times New Roman"/>
          <w:color w:val="auto"/>
          <w:sz w:val="28"/>
          <w:szCs w:val="28"/>
        </w:rPr>
      </w:pPr>
    </w:p>
    <w:p w14:paraId="32EECF78" w14:textId="77777777" w:rsidR="00C24D1F" w:rsidRDefault="00C24D1F">
      <w:pPr>
        <w:jc w:val="center"/>
        <w:rPr>
          <w:rFonts w:ascii="Times New Roman" w:hAnsi="Times New Roman" w:cs="Times New Roman"/>
          <w:color w:val="auto"/>
          <w:sz w:val="28"/>
          <w:szCs w:val="28"/>
        </w:rPr>
      </w:pPr>
    </w:p>
    <w:p w14:paraId="0E99F52E" w14:textId="77777777" w:rsidR="00C24D1F" w:rsidRDefault="00C24D1F">
      <w:pPr>
        <w:jc w:val="center"/>
        <w:rPr>
          <w:rFonts w:ascii="Times New Roman" w:hAnsi="Times New Roman" w:cs="Times New Roman"/>
          <w:color w:val="auto"/>
          <w:sz w:val="28"/>
          <w:szCs w:val="28"/>
        </w:rPr>
      </w:pPr>
    </w:p>
    <w:p w14:paraId="435F9D3C" w14:textId="77777777" w:rsidR="00C24D1F" w:rsidRDefault="00C24D1F">
      <w:pPr>
        <w:jc w:val="center"/>
        <w:rPr>
          <w:rFonts w:ascii="Times New Roman" w:hAnsi="Times New Roman" w:cs="Times New Roman"/>
          <w:color w:val="auto"/>
          <w:sz w:val="28"/>
          <w:szCs w:val="28"/>
        </w:rPr>
      </w:pPr>
    </w:p>
    <w:p w14:paraId="461FD120" w14:textId="77777777" w:rsidR="00C24D1F" w:rsidRDefault="00C24D1F">
      <w:pPr>
        <w:jc w:val="center"/>
        <w:rPr>
          <w:rFonts w:ascii="Times New Roman" w:hAnsi="Times New Roman" w:cs="Times New Roman"/>
          <w:color w:val="auto"/>
          <w:sz w:val="28"/>
          <w:szCs w:val="28"/>
        </w:rPr>
      </w:pPr>
    </w:p>
    <w:p w14:paraId="4DA699A8" w14:textId="77777777" w:rsidR="00C24D1F" w:rsidRDefault="00C24D1F">
      <w:pPr>
        <w:jc w:val="center"/>
        <w:rPr>
          <w:rFonts w:ascii="Times New Roman" w:hAnsi="Times New Roman" w:cs="Times New Roman"/>
          <w:color w:val="auto"/>
          <w:sz w:val="28"/>
          <w:szCs w:val="28"/>
        </w:rPr>
      </w:pPr>
    </w:p>
    <w:p w14:paraId="0B61A47E" w14:textId="77777777" w:rsidR="00C24D1F" w:rsidRDefault="00C24D1F">
      <w:pPr>
        <w:jc w:val="center"/>
        <w:rPr>
          <w:rFonts w:ascii="Times New Roman" w:hAnsi="Times New Roman" w:cs="Times New Roman"/>
          <w:color w:val="auto"/>
          <w:sz w:val="28"/>
          <w:szCs w:val="28"/>
        </w:rPr>
      </w:pPr>
    </w:p>
    <w:p w14:paraId="3BF01CD0" w14:textId="77777777" w:rsidR="00C24D1F" w:rsidRDefault="00C24D1F">
      <w:pPr>
        <w:jc w:val="center"/>
        <w:rPr>
          <w:rFonts w:ascii="Times New Roman" w:hAnsi="Times New Roman" w:cs="Times New Roman"/>
          <w:color w:val="auto"/>
          <w:sz w:val="28"/>
          <w:szCs w:val="28"/>
        </w:rPr>
      </w:pPr>
    </w:p>
    <w:p w14:paraId="058E2365" w14:textId="77777777" w:rsidR="00C24D1F" w:rsidRDefault="00C24D1F">
      <w:pPr>
        <w:keepNext/>
        <w:jc w:val="center"/>
        <w:rPr>
          <w:rFonts w:ascii="Times New Roman" w:hAnsi="Times New Roman" w:cs="Times New Roman"/>
          <w:color w:val="auto"/>
          <w:sz w:val="28"/>
          <w:szCs w:val="28"/>
        </w:rPr>
      </w:pPr>
    </w:p>
    <w:p w14:paraId="38F08646" w14:textId="77777777" w:rsidR="00C24D1F" w:rsidRDefault="00C24D1F">
      <w:pPr>
        <w:keepNext/>
        <w:jc w:val="center"/>
        <w:rPr>
          <w:rFonts w:ascii="Times New Roman" w:hAnsi="Times New Roman" w:cs="Times New Roman"/>
          <w:color w:val="auto"/>
          <w:sz w:val="28"/>
          <w:szCs w:val="28"/>
        </w:rPr>
      </w:pPr>
    </w:p>
    <w:p w14:paraId="7E5C0830" w14:textId="77777777" w:rsidR="00C24D1F" w:rsidRDefault="00123A26">
      <w:pPr>
        <w:keepNext/>
        <w:jc w:val="center"/>
        <w:rPr>
          <w:rFonts w:ascii="Times New Roman" w:hAnsi="Times New Roman"/>
        </w:rPr>
      </w:pPr>
      <w:r>
        <w:rPr>
          <w:rFonts w:ascii="Times New Roman" w:hAnsi="Times New Roman" w:cs="Times New Roman"/>
          <w:b/>
          <w:bCs/>
          <w:color w:val="auto"/>
          <w:sz w:val="28"/>
          <w:szCs w:val="28"/>
        </w:rPr>
        <w:t>ПРОГРАМА</w:t>
      </w:r>
    </w:p>
    <w:p w14:paraId="2BB314B2" w14:textId="77777777" w:rsidR="00C24D1F" w:rsidRDefault="00123A26">
      <w:pPr>
        <w:keepNext/>
        <w:jc w:val="center"/>
        <w:rPr>
          <w:rFonts w:ascii="Times New Roman" w:hAnsi="Times New Roman"/>
        </w:rPr>
      </w:pPr>
      <w:r>
        <w:rPr>
          <w:rFonts w:ascii="Times New Roman" w:hAnsi="Times New Roman" w:cs="Times New Roman"/>
          <w:b/>
          <w:bCs/>
          <w:color w:val="auto"/>
          <w:sz w:val="28"/>
          <w:szCs w:val="28"/>
        </w:rPr>
        <w:t xml:space="preserve">ЕКОНОМІЧНОГО І СОЦІАЛЬНОГО РОЗВИТКУ </w:t>
      </w:r>
    </w:p>
    <w:p w14:paraId="102DC2DD" w14:textId="34D41432" w:rsidR="00C24D1F" w:rsidRDefault="00123A26">
      <w:pPr>
        <w:keepNex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ЛУЦЬКОЇ МІСЬКОЇ ТЕРИТОРІАЛЬНОЇ ГРОМАДИ НА 2024 </w:t>
      </w:r>
      <w:r w:rsidR="00365B40">
        <w:rPr>
          <w:rFonts w:ascii="Times New Roman" w:hAnsi="Times New Roman" w:cs="Times New Roman"/>
          <w:b/>
          <w:bCs/>
          <w:color w:val="auto"/>
          <w:sz w:val="28"/>
          <w:szCs w:val="28"/>
        </w:rPr>
        <w:t>рік</w:t>
      </w:r>
    </w:p>
    <w:p w14:paraId="469955BA" w14:textId="6CC38A68" w:rsidR="00C24D1F" w:rsidRPr="00365B40" w:rsidRDefault="00365B40">
      <w:pPr>
        <w:jc w:val="center"/>
        <w:rPr>
          <w:rFonts w:ascii="Times New Roman" w:hAnsi="Times New Roman" w:cs="Times New Roman"/>
          <w:color w:val="auto"/>
          <w:sz w:val="28"/>
          <w:szCs w:val="28"/>
        </w:rPr>
      </w:pPr>
      <w:r w:rsidRPr="00365B40">
        <w:rPr>
          <w:rFonts w:ascii="Times New Roman" w:hAnsi="Times New Roman" w:cs="Times New Roman"/>
          <w:color w:val="auto"/>
          <w:sz w:val="28"/>
          <w:szCs w:val="28"/>
        </w:rPr>
        <w:t>(проєкт)</w:t>
      </w:r>
    </w:p>
    <w:p w14:paraId="037A9851" w14:textId="77777777" w:rsidR="00C24D1F" w:rsidRDefault="00C24D1F">
      <w:pPr>
        <w:jc w:val="center"/>
        <w:rPr>
          <w:rFonts w:ascii="Times New Roman" w:hAnsi="Times New Roman" w:cs="Times New Roman"/>
          <w:b/>
          <w:bCs/>
          <w:color w:val="auto"/>
          <w:sz w:val="28"/>
          <w:szCs w:val="28"/>
        </w:rPr>
      </w:pPr>
    </w:p>
    <w:p w14:paraId="11320371" w14:textId="77777777" w:rsidR="00C24D1F" w:rsidRDefault="00C24D1F">
      <w:pPr>
        <w:jc w:val="center"/>
        <w:rPr>
          <w:rFonts w:ascii="Times New Roman" w:hAnsi="Times New Roman" w:cs="Times New Roman"/>
          <w:b/>
          <w:bCs/>
          <w:color w:val="auto"/>
          <w:sz w:val="28"/>
          <w:szCs w:val="28"/>
        </w:rPr>
      </w:pPr>
    </w:p>
    <w:p w14:paraId="46BAB960" w14:textId="77777777" w:rsidR="00C24D1F" w:rsidRDefault="00C24D1F">
      <w:pPr>
        <w:jc w:val="center"/>
        <w:rPr>
          <w:rFonts w:ascii="Times New Roman" w:hAnsi="Times New Roman" w:cs="Times New Roman"/>
          <w:b/>
          <w:bCs/>
          <w:color w:val="auto"/>
          <w:sz w:val="28"/>
          <w:szCs w:val="28"/>
        </w:rPr>
      </w:pPr>
    </w:p>
    <w:p w14:paraId="046681FA" w14:textId="77777777" w:rsidR="00C24D1F" w:rsidRDefault="00C24D1F">
      <w:pPr>
        <w:jc w:val="center"/>
        <w:rPr>
          <w:rFonts w:ascii="Times New Roman" w:hAnsi="Times New Roman" w:cs="Times New Roman"/>
          <w:b/>
          <w:bCs/>
          <w:color w:val="auto"/>
          <w:sz w:val="28"/>
          <w:szCs w:val="28"/>
        </w:rPr>
      </w:pPr>
    </w:p>
    <w:p w14:paraId="6B950F16" w14:textId="77777777" w:rsidR="00C24D1F" w:rsidRDefault="00C24D1F">
      <w:pPr>
        <w:jc w:val="center"/>
        <w:rPr>
          <w:rFonts w:ascii="Times New Roman" w:hAnsi="Times New Roman" w:cs="Times New Roman"/>
          <w:b/>
          <w:bCs/>
          <w:color w:val="auto"/>
          <w:sz w:val="28"/>
          <w:szCs w:val="28"/>
        </w:rPr>
      </w:pPr>
    </w:p>
    <w:p w14:paraId="5070B2D5" w14:textId="77777777" w:rsidR="00C24D1F" w:rsidRDefault="00C24D1F">
      <w:pPr>
        <w:jc w:val="center"/>
        <w:rPr>
          <w:rFonts w:ascii="Times New Roman" w:hAnsi="Times New Roman" w:cs="Times New Roman"/>
          <w:b/>
          <w:bCs/>
          <w:color w:val="auto"/>
          <w:sz w:val="28"/>
          <w:szCs w:val="28"/>
        </w:rPr>
      </w:pPr>
    </w:p>
    <w:p w14:paraId="0E896854" w14:textId="77777777" w:rsidR="00C24D1F" w:rsidRDefault="00C24D1F">
      <w:pPr>
        <w:jc w:val="center"/>
        <w:rPr>
          <w:rFonts w:ascii="Times New Roman" w:hAnsi="Times New Roman" w:cs="Times New Roman"/>
          <w:b/>
          <w:bCs/>
          <w:color w:val="auto"/>
          <w:sz w:val="28"/>
          <w:szCs w:val="28"/>
        </w:rPr>
      </w:pPr>
    </w:p>
    <w:p w14:paraId="487414EA" w14:textId="77777777" w:rsidR="00C24D1F" w:rsidRDefault="00C24D1F">
      <w:pPr>
        <w:jc w:val="center"/>
        <w:rPr>
          <w:rFonts w:ascii="Times New Roman" w:hAnsi="Times New Roman" w:cs="Times New Roman"/>
          <w:b/>
          <w:bCs/>
          <w:color w:val="auto"/>
          <w:sz w:val="28"/>
          <w:szCs w:val="28"/>
        </w:rPr>
      </w:pPr>
    </w:p>
    <w:p w14:paraId="285329E7" w14:textId="77777777" w:rsidR="00C24D1F" w:rsidRDefault="00C24D1F">
      <w:pPr>
        <w:jc w:val="center"/>
        <w:rPr>
          <w:rFonts w:ascii="Times New Roman" w:hAnsi="Times New Roman" w:cs="Times New Roman"/>
          <w:b/>
          <w:bCs/>
          <w:color w:val="auto"/>
          <w:sz w:val="28"/>
          <w:szCs w:val="28"/>
        </w:rPr>
      </w:pPr>
    </w:p>
    <w:p w14:paraId="197B550B" w14:textId="77777777" w:rsidR="00C24D1F" w:rsidRDefault="00C24D1F">
      <w:pPr>
        <w:jc w:val="center"/>
        <w:rPr>
          <w:rFonts w:ascii="Times New Roman" w:hAnsi="Times New Roman" w:cs="Times New Roman"/>
          <w:b/>
          <w:bCs/>
          <w:color w:val="auto"/>
          <w:sz w:val="28"/>
          <w:szCs w:val="28"/>
        </w:rPr>
      </w:pPr>
    </w:p>
    <w:p w14:paraId="2B7A3D78" w14:textId="77777777" w:rsidR="00C24D1F" w:rsidRDefault="00C24D1F">
      <w:pPr>
        <w:jc w:val="center"/>
        <w:rPr>
          <w:rFonts w:ascii="Times New Roman" w:hAnsi="Times New Roman" w:cs="Times New Roman"/>
          <w:b/>
          <w:bCs/>
          <w:color w:val="auto"/>
          <w:sz w:val="28"/>
          <w:szCs w:val="28"/>
        </w:rPr>
      </w:pPr>
    </w:p>
    <w:p w14:paraId="0B950076" w14:textId="77777777" w:rsidR="00C24D1F" w:rsidRDefault="00C24D1F">
      <w:pPr>
        <w:jc w:val="center"/>
        <w:rPr>
          <w:rFonts w:ascii="Times New Roman" w:hAnsi="Times New Roman" w:cs="Times New Roman"/>
          <w:b/>
          <w:bCs/>
          <w:color w:val="auto"/>
          <w:sz w:val="28"/>
          <w:szCs w:val="28"/>
        </w:rPr>
      </w:pPr>
    </w:p>
    <w:p w14:paraId="6E3F5680" w14:textId="77777777" w:rsidR="00C24D1F" w:rsidRDefault="00C24D1F">
      <w:pPr>
        <w:jc w:val="center"/>
        <w:rPr>
          <w:rFonts w:ascii="Times New Roman" w:hAnsi="Times New Roman" w:cs="Times New Roman"/>
          <w:b/>
          <w:bCs/>
          <w:color w:val="auto"/>
          <w:sz w:val="28"/>
          <w:szCs w:val="28"/>
        </w:rPr>
      </w:pPr>
    </w:p>
    <w:p w14:paraId="0EE67014" w14:textId="77777777" w:rsidR="00C24D1F" w:rsidRDefault="00C24D1F">
      <w:pPr>
        <w:jc w:val="center"/>
        <w:rPr>
          <w:rFonts w:ascii="Times New Roman" w:hAnsi="Times New Roman" w:cs="Times New Roman"/>
          <w:b/>
          <w:bCs/>
          <w:color w:val="auto"/>
          <w:sz w:val="28"/>
          <w:szCs w:val="28"/>
        </w:rPr>
      </w:pPr>
    </w:p>
    <w:p w14:paraId="3966613E" w14:textId="77777777" w:rsidR="00C24D1F" w:rsidRDefault="00C24D1F">
      <w:pPr>
        <w:jc w:val="center"/>
        <w:rPr>
          <w:rFonts w:ascii="Times New Roman" w:hAnsi="Times New Roman" w:cs="Times New Roman"/>
          <w:b/>
          <w:bCs/>
          <w:color w:val="auto"/>
          <w:sz w:val="28"/>
          <w:szCs w:val="28"/>
        </w:rPr>
      </w:pPr>
    </w:p>
    <w:p w14:paraId="27AD6749" w14:textId="77777777" w:rsidR="00C24D1F" w:rsidRDefault="00C24D1F">
      <w:pPr>
        <w:jc w:val="center"/>
        <w:rPr>
          <w:rFonts w:ascii="Times New Roman" w:hAnsi="Times New Roman" w:cs="Times New Roman"/>
          <w:b/>
          <w:bCs/>
          <w:color w:val="auto"/>
          <w:sz w:val="28"/>
          <w:szCs w:val="28"/>
        </w:rPr>
      </w:pPr>
    </w:p>
    <w:p w14:paraId="4260143E" w14:textId="77777777" w:rsidR="00C24D1F" w:rsidRDefault="00C24D1F">
      <w:pPr>
        <w:jc w:val="center"/>
        <w:rPr>
          <w:rFonts w:ascii="Times New Roman" w:hAnsi="Times New Roman" w:cs="Times New Roman"/>
          <w:b/>
          <w:bCs/>
          <w:color w:val="auto"/>
          <w:sz w:val="28"/>
          <w:szCs w:val="28"/>
        </w:rPr>
      </w:pPr>
    </w:p>
    <w:p w14:paraId="7AF55541" w14:textId="77777777" w:rsidR="00C24D1F" w:rsidRDefault="00C24D1F">
      <w:pPr>
        <w:jc w:val="center"/>
        <w:rPr>
          <w:rFonts w:ascii="Times New Roman" w:hAnsi="Times New Roman" w:cs="Times New Roman"/>
          <w:b/>
          <w:bCs/>
          <w:color w:val="auto"/>
          <w:sz w:val="28"/>
          <w:szCs w:val="28"/>
        </w:rPr>
      </w:pPr>
    </w:p>
    <w:p w14:paraId="30D48A70" w14:textId="77777777" w:rsidR="00C24D1F" w:rsidRDefault="00C24D1F">
      <w:pPr>
        <w:jc w:val="center"/>
        <w:rPr>
          <w:rFonts w:ascii="Times New Roman" w:hAnsi="Times New Roman" w:cs="Times New Roman"/>
          <w:b/>
          <w:bCs/>
          <w:color w:val="auto"/>
          <w:sz w:val="28"/>
          <w:szCs w:val="28"/>
        </w:rPr>
      </w:pPr>
    </w:p>
    <w:p w14:paraId="64CFACD9" w14:textId="77777777" w:rsidR="00C24D1F" w:rsidRDefault="00C24D1F">
      <w:pPr>
        <w:jc w:val="center"/>
        <w:rPr>
          <w:rFonts w:ascii="Times New Roman" w:hAnsi="Times New Roman" w:cs="Times New Roman"/>
          <w:b/>
          <w:bCs/>
          <w:color w:val="auto"/>
          <w:sz w:val="28"/>
          <w:szCs w:val="28"/>
        </w:rPr>
      </w:pPr>
    </w:p>
    <w:p w14:paraId="0E26E996" w14:textId="77777777" w:rsidR="00C24D1F" w:rsidRDefault="00C24D1F">
      <w:pPr>
        <w:jc w:val="center"/>
        <w:rPr>
          <w:rFonts w:ascii="Times New Roman" w:hAnsi="Times New Roman" w:cs="Times New Roman"/>
          <w:b/>
          <w:bCs/>
          <w:color w:val="auto"/>
          <w:sz w:val="28"/>
          <w:szCs w:val="28"/>
        </w:rPr>
      </w:pPr>
    </w:p>
    <w:p w14:paraId="05DBD06D" w14:textId="77777777" w:rsidR="00C24D1F" w:rsidRDefault="00C24D1F">
      <w:pPr>
        <w:jc w:val="center"/>
        <w:rPr>
          <w:rFonts w:ascii="Times New Roman" w:hAnsi="Times New Roman" w:cs="Times New Roman"/>
          <w:b/>
          <w:bCs/>
          <w:color w:val="auto"/>
          <w:sz w:val="28"/>
          <w:szCs w:val="28"/>
        </w:rPr>
      </w:pPr>
    </w:p>
    <w:p w14:paraId="5CD78A29" w14:textId="77777777" w:rsidR="00C24D1F" w:rsidRDefault="00123A26">
      <w:pPr>
        <w:jc w:val="center"/>
        <w:rPr>
          <w:rFonts w:ascii="Times New Roman" w:hAnsi="Times New Roman"/>
        </w:rPr>
        <w:sectPr w:rsidR="00C24D1F" w:rsidSect="00DF1B20">
          <w:headerReference w:type="default" r:id="rId7"/>
          <w:pgSz w:w="11906" w:h="16838"/>
          <w:pgMar w:top="568" w:right="567" w:bottom="1134" w:left="1984" w:header="1134" w:footer="0" w:gutter="0"/>
          <w:cols w:space="720"/>
          <w:formProt w:val="0"/>
          <w:docGrid w:linePitch="600" w:charSpace="32768"/>
        </w:sectPr>
      </w:pPr>
      <w:r>
        <w:rPr>
          <w:rFonts w:ascii="Times New Roman" w:hAnsi="Times New Roman" w:cs="Times New Roman"/>
          <w:b/>
          <w:bCs/>
          <w:color w:val="auto"/>
          <w:sz w:val="28"/>
          <w:szCs w:val="28"/>
        </w:rPr>
        <w:t>Луцьк 2023</w:t>
      </w:r>
    </w:p>
    <w:p w14:paraId="53DC394F" w14:textId="77777777" w:rsidR="00C24D1F" w:rsidRDefault="00123A26">
      <w:pPr>
        <w:jc w:val="center"/>
        <w:rPr>
          <w:rFonts w:ascii="Times New Roman" w:hAnsi="Times New Roman"/>
        </w:rPr>
      </w:pPr>
      <w:r>
        <w:rPr>
          <w:rFonts w:ascii="Times New Roman" w:hAnsi="Times New Roman" w:cs="Times New Roman"/>
          <w:b/>
          <w:bCs/>
          <w:color w:val="auto"/>
          <w:sz w:val="28"/>
          <w:szCs w:val="28"/>
        </w:rPr>
        <w:lastRenderedPageBreak/>
        <w:t>ЗМІСТ</w:t>
      </w:r>
    </w:p>
    <w:tbl>
      <w:tblPr>
        <w:tblpPr w:leftFromText="180" w:rightFromText="180" w:tblpY="930"/>
        <w:tblW w:w="9360" w:type="dxa"/>
        <w:tblLayout w:type="fixed"/>
        <w:tblLook w:val="0000" w:firstRow="0" w:lastRow="0" w:firstColumn="0" w:lastColumn="0" w:noHBand="0" w:noVBand="0"/>
      </w:tblPr>
      <w:tblGrid>
        <w:gridCol w:w="950"/>
        <w:gridCol w:w="7896"/>
        <w:gridCol w:w="514"/>
      </w:tblGrid>
      <w:tr w:rsidR="00C24D1F" w14:paraId="3BCA9D37" w14:textId="77777777">
        <w:trPr>
          <w:trHeight w:val="510"/>
        </w:trPr>
        <w:tc>
          <w:tcPr>
            <w:tcW w:w="950" w:type="dxa"/>
            <w:vMerge w:val="restart"/>
            <w:shd w:val="clear" w:color="auto" w:fill="auto"/>
            <w:vAlign w:val="center"/>
          </w:tcPr>
          <w:p w14:paraId="428F738D" w14:textId="77777777" w:rsidR="00C24D1F" w:rsidRDefault="00C24D1F">
            <w:pPr>
              <w:snapToGrid w:val="0"/>
              <w:jc w:val="center"/>
              <w:rPr>
                <w:rFonts w:ascii="Times New Roman" w:hAnsi="Times New Roman" w:cs="Times New Roman"/>
                <w:i/>
                <w:color w:val="auto"/>
                <w:sz w:val="28"/>
                <w:szCs w:val="28"/>
                <w:highlight w:val="yellow"/>
              </w:rPr>
            </w:pPr>
          </w:p>
        </w:tc>
        <w:tc>
          <w:tcPr>
            <w:tcW w:w="7896" w:type="dxa"/>
            <w:shd w:val="clear" w:color="auto" w:fill="auto"/>
            <w:vAlign w:val="center"/>
          </w:tcPr>
          <w:p w14:paraId="1450B8A0"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Паспорт Програми</w:t>
            </w:r>
          </w:p>
        </w:tc>
        <w:tc>
          <w:tcPr>
            <w:tcW w:w="514" w:type="dxa"/>
            <w:shd w:val="clear" w:color="auto" w:fill="auto"/>
            <w:vAlign w:val="center"/>
          </w:tcPr>
          <w:p w14:paraId="77C781C7"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r>
      <w:tr w:rsidR="00C24D1F" w14:paraId="46C8B88D" w14:textId="77777777">
        <w:trPr>
          <w:trHeight w:val="510"/>
        </w:trPr>
        <w:tc>
          <w:tcPr>
            <w:tcW w:w="950" w:type="dxa"/>
            <w:vMerge/>
            <w:shd w:val="clear" w:color="auto" w:fill="auto"/>
            <w:vAlign w:val="center"/>
          </w:tcPr>
          <w:p w14:paraId="66FE0C70" w14:textId="77777777" w:rsidR="00C24D1F" w:rsidRDefault="00C24D1F">
            <w:pPr>
              <w:snapToGrid w:val="0"/>
              <w:jc w:val="center"/>
              <w:rPr>
                <w:rFonts w:ascii="Times New Roman" w:hAnsi="Times New Roman" w:cs="Times New Roman"/>
                <w:color w:val="auto"/>
                <w:sz w:val="28"/>
                <w:szCs w:val="28"/>
                <w:highlight w:val="yellow"/>
              </w:rPr>
            </w:pPr>
          </w:p>
        </w:tc>
        <w:tc>
          <w:tcPr>
            <w:tcW w:w="7896" w:type="dxa"/>
            <w:shd w:val="clear" w:color="auto" w:fill="auto"/>
            <w:vAlign w:val="center"/>
          </w:tcPr>
          <w:p w14:paraId="3B300D23"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Вступ</w:t>
            </w:r>
          </w:p>
        </w:tc>
        <w:tc>
          <w:tcPr>
            <w:tcW w:w="514" w:type="dxa"/>
            <w:shd w:val="clear" w:color="auto" w:fill="auto"/>
            <w:vAlign w:val="center"/>
          </w:tcPr>
          <w:p w14:paraId="3D74D97F"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r>
      <w:tr w:rsidR="00C24D1F" w14:paraId="0341F18D" w14:textId="77777777">
        <w:trPr>
          <w:trHeight w:hRule="exact" w:val="850"/>
        </w:trPr>
        <w:tc>
          <w:tcPr>
            <w:tcW w:w="950" w:type="dxa"/>
            <w:shd w:val="clear" w:color="auto" w:fill="auto"/>
            <w:vAlign w:val="center"/>
          </w:tcPr>
          <w:p w14:paraId="1D5CC3C7"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7896" w:type="dxa"/>
            <w:shd w:val="clear" w:color="auto" w:fill="auto"/>
            <w:vAlign w:val="center"/>
          </w:tcPr>
          <w:p w14:paraId="0ACF78DF"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Пріоритетні завдання економічного і соціального розвитку Луцької міської територіальної громади на 2024 рік</w:t>
            </w:r>
          </w:p>
        </w:tc>
        <w:tc>
          <w:tcPr>
            <w:tcW w:w="514" w:type="dxa"/>
            <w:shd w:val="clear" w:color="auto" w:fill="auto"/>
            <w:vAlign w:val="center"/>
          </w:tcPr>
          <w:p w14:paraId="545CB2BD"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r>
      <w:tr w:rsidR="00C24D1F" w14:paraId="32A419B4" w14:textId="77777777">
        <w:trPr>
          <w:trHeight w:hRule="exact" w:val="850"/>
        </w:trPr>
        <w:tc>
          <w:tcPr>
            <w:tcW w:w="950" w:type="dxa"/>
            <w:shd w:val="clear" w:color="auto" w:fill="auto"/>
            <w:vAlign w:val="center"/>
          </w:tcPr>
          <w:p w14:paraId="13DC6F7D"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896" w:type="dxa"/>
            <w:shd w:val="clear" w:color="auto" w:fill="auto"/>
            <w:vAlign w:val="center"/>
          </w:tcPr>
          <w:p w14:paraId="0AADC9E9"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Мета, завдання та заходи економічного і соціального розвитку Луцької міської територіальної громади за галузями</w:t>
            </w:r>
          </w:p>
        </w:tc>
        <w:tc>
          <w:tcPr>
            <w:tcW w:w="514" w:type="dxa"/>
            <w:shd w:val="clear" w:color="auto" w:fill="auto"/>
            <w:vAlign w:val="center"/>
          </w:tcPr>
          <w:p w14:paraId="48279C4D"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w:t>
            </w:r>
          </w:p>
        </w:tc>
      </w:tr>
      <w:tr w:rsidR="00C24D1F" w14:paraId="4790F438" w14:textId="77777777">
        <w:trPr>
          <w:trHeight w:hRule="exact" w:val="850"/>
        </w:trPr>
        <w:tc>
          <w:tcPr>
            <w:tcW w:w="950" w:type="dxa"/>
            <w:shd w:val="clear" w:color="auto" w:fill="auto"/>
            <w:vAlign w:val="center"/>
          </w:tcPr>
          <w:p w14:paraId="5C7ADF29" w14:textId="77777777" w:rsidR="00C24D1F" w:rsidRDefault="00123A26">
            <w:pPr>
              <w:jc w:val="center"/>
              <w:rPr>
                <w:rFonts w:ascii="Times New Roman" w:hAnsi="Times New Roman" w:cs="Times New Roman"/>
                <w:b/>
                <w:color w:val="auto"/>
                <w:sz w:val="28"/>
                <w:szCs w:val="28"/>
              </w:rPr>
            </w:pPr>
            <w:r>
              <w:rPr>
                <w:rFonts w:ascii="Times New Roman" w:hAnsi="Times New Roman" w:cs="Times New Roman"/>
                <w:b/>
                <w:color w:val="auto"/>
                <w:sz w:val="28"/>
                <w:szCs w:val="28"/>
              </w:rPr>
              <w:t>2. 1.</w:t>
            </w:r>
          </w:p>
        </w:tc>
        <w:tc>
          <w:tcPr>
            <w:tcW w:w="7896" w:type="dxa"/>
            <w:shd w:val="clear" w:color="auto" w:fill="auto"/>
            <w:vAlign w:val="center"/>
          </w:tcPr>
          <w:p w14:paraId="70D020C0" w14:textId="77777777" w:rsidR="00C24D1F" w:rsidRDefault="00123A26">
            <w:pPr>
              <w:rPr>
                <w:rFonts w:ascii="Times New Roman" w:hAnsi="Times New Roman" w:cs="Times New Roman"/>
                <w:b/>
                <w:bCs/>
                <w:color w:val="auto"/>
                <w:sz w:val="28"/>
                <w:szCs w:val="28"/>
              </w:rPr>
            </w:pPr>
            <w:r>
              <w:rPr>
                <w:rFonts w:ascii="Times New Roman" w:hAnsi="Times New Roman" w:cs="Times New Roman"/>
                <w:b/>
                <w:bCs/>
                <w:color w:val="auto"/>
                <w:sz w:val="28"/>
                <w:szCs w:val="28"/>
              </w:rPr>
              <w:t>Покращення умов для розвитку економіки, фінансові та матеріальні ресурси</w:t>
            </w:r>
          </w:p>
        </w:tc>
        <w:tc>
          <w:tcPr>
            <w:tcW w:w="514" w:type="dxa"/>
            <w:shd w:val="clear" w:color="auto" w:fill="auto"/>
            <w:vAlign w:val="center"/>
          </w:tcPr>
          <w:p w14:paraId="7B85656D"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w:t>
            </w:r>
          </w:p>
        </w:tc>
      </w:tr>
      <w:tr w:rsidR="00C24D1F" w14:paraId="771303C0" w14:textId="77777777">
        <w:trPr>
          <w:trHeight w:val="510"/>
        </w:trPr>
        <w:tc>
          <w:tcPr>
            <w:tcW w:w="950" w:type="dxa"/>
            <w:shd w:val="clear" w:color="auto" w:fill="auto"/>
            <w:vAlign w:val="center"/>
          </w:tcPr>
          <w:p w14:paraId="1EF5D84B"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2.1.1.</w:t>
            </w:r>
          </w:p>
        </w:tc>
        <w:tc>
          <w:tcPr>
            <w:tcW w:w="7896" w:type="dxa"/>
            <w:shd w:val="clear" w:color="auto" w:fill="auto"/>
            <w:vAlign w:val="center"/>
          </w:tcPr>
          <w:p w14:paraId="587787D1"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Бюджетна політика</w:t>
            </w:r>
          </w:p>
        </w:tc>
        <w:tc>
          <w:tcPr>
            <w:tcW w:w="514" w:type="dxa"/>
            <w:shd w:val="clear" w:color="auto" w:fill="auto"/>
            <w:vAlign w:val="center"/>
          </w:tcPr>
          <w:p w14:paraId="7CA23D35"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10</w:t>
            </w:r>
          </w:p>
        </w:tc>
      </w:tr>
      <w:tr w:rsidR="00C24D1F" w14:paraId="1D997C74" w14:textId="77777777">
        <w:trPr>
          <w:trHeight w:val="510"/>
        </w:trPr>
        <w:tc>
          <w:tcPr>
            <w:tcW w:w="950" w:type="dxa"/>
            <w:shd w:val="clear" w:color="auto" w:fill="auto"/>
            <w:vAlign w:val="center"/>
          </w:tcPr>
          <w:p w14:paraId="2F83D35D"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2.1.2.</w:t>
            </w:r>
          </w:p>
        </w:tc>
        <w:tc>
          <w:tcPr>
            <w:tcW w:w="7896" w:type="dxa"/>
            <w:shd w:val="clear" w:color="auto" w:fill="auto"/>
            <w:vAlign w:val="center"/>
          </w:tcPr>
          <w:p w14:paraId="6F505EF0" w14:textId="77777777" w:rsidR="00C24D1F" w:rsidRDefault="00123A26">
            <w:pPr>
              <w:tabs>
                <w:tab w:val="left" w:pos="540"/>
              </w:tabs>
              <w:rPr>
                <w:rFonts w:ascii="Times New Roman" w:hAnsi="Times New Roman" w:cs="Times New Roman"/>
                <w:color w:val="auto"/>
                <w:sz w:val="28"/>
                <w:szCs w:val="28"/>
              </w:rPr>
            </w:pPr>
            <w:r>
              <w:rPr>
                <w:rFonts w:ascii="Times New Roman" w:hAnsi="Times New Roman" w:cs="Times New Roman"/>
                <w:color w:val="auto"/>
                <w:sz w:val="28"/>
                <w:szCs w:val="28"/>
              </w:rPr>
              <w:t>Управління майном комунальної власності</w:t>
            </w:r>
          </w:p>
        </w:tc>
        <w:tc>
          <w:tcPr>
            <w:tcW w:w="514" w:type="dxa"/>
            <w:shd w:val="clear" w:color="auto" w:fill="auto"/>
            <w:vAlign w:val="center"/>
          </w:tcPr>
          <w:p w14:paraId="79571A51"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11</w:t>
            </w:r>
          </w:p>
        </w:tc>
      </w:tr>
      <w:tr w:rsidR="00C24D1F" w14:paraId="02BCE25E" w14:textId="77777777">
        <w:trPr>
          <w:trHeight w:val="510"/>
        </w:trPr>
        <w:tc>
          <w:tcPr>
            <w:tcW w:w="950" w:type="dxa"/>
            <w:shd w:val="clear" w:color="auto" w:fill="auto"/>
            <w:vAlign w:val="center"/>
          </w:tcPr>
          <w:p w14:paraId="24483EB1"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2.1.3.</w:t>
            </w:r>
          </w:p>
        </w:tc>
        <w:tc>
          <w:tcPr>
            <w:tcW w:w="7896" w:type="dxa"/>
            <w:shd w:val="clear" w:color="auto" w:fill="auto"/>
            <w:vAlign w:val="center"/>
          </w:tcPr>
          <w:p w14:paraId="0299C9E5"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Підприємництво та регуляторна діяльність</w:t>
            </w:r>
          </w:p>
        </w:tc>
        <w:tc>
          <w:tcPr>
            <w:tcW w:w="514" w:type="dxa"/>
            <w:shd w:val="clear" w:color="auto" w:fill="auto"/>
            <w:vAlign w:val="center"/>
          </w:tcPr>
          <w:p w14:paraId="60E31581"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12</w:t>
            </w:r>
          </w:p>
        </w:tc>
      </w:tr>
      <w:tr w:rsidR="00C24D1F" w14:paraId="6EF36E13" w14:textId="77777777">
        <w:trPr>
          <w:trHeight w:val="510"/>
        </w:trPr>
        <w:tc>
          <w:tcPr>
            <w:tcW w:w="950" w:type="dxa"/>
            <w:shd w:val="clear" w:color="auto" w:fill="auto"/>
            <w:vAlign w:val="center"/>
          </w:tcPr>
          <w:p w14:paraId="2344D4DE"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2.1.4.</w:t>
            </w:r>
          </w:p>
        </w:tc>
        <w:tc>
          <w:tcPr>
            <w:tcW w:w="7896" w:type="dxa"/>
            <w:shd w:val="clear" w:color="auto" w:fill="auto"/>
            <w:vAlign w:val="center"/>
          </w:tcPr>
          <w:p w14:paraId="22A6FC47"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Розвиток агропромислового комплексу</w:t>
            </w:r>
          </w:p>
        </w:tc>
        <w:tc>
          <w:tcPr>
            <w:tcW w:w="514" w:type="dxa"/>
            <w:shd w:val="clear" w:color="auto" w:fill="auto"/>
            <w:vAlign w:val="center"/>
          </w:tcPr>
          <w:p w14:paraId="7B29000A"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14</w:t>
            </w:r>
          </w:p>
        </w:tc>
      </w:tr>
      <w:tr w:rsidR="00C24D1F" w14:paraId="75466E40" w14:textId="77777777">
        <w:trPr>
          <w:trHeight w:val="510"/>
        </w:trPr>
        <w:tc>
          <w:tcPr>
            <w:tcW w:w="950" w:type="dxa"/>
            <w:shd w:val="clear" w:color="auto" w:fill="auto"/>
            <w:vAlign w:val="center"/>
          </w:tcPr>
          <w:p w14:paraId="0BD2C538"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2.1.5.</w:t>
            </w:r>
          </w:p>
        </w:tc>
        <w:tc>
          <w:tcPr>
            <w:tcW w:w="7896" w:type="dxa"/>
            <w:shd w:val="clear" w:color="auto" w:fill="auto"/>
            <w:vAlign w:val="center"/>
          </w:tcPr>
          <w:p w14:paraId="2FE4A1A1"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Інвестиційна діяльність</w:t>
            </w:r>
          </w:p>
        </w:tc>
        <w:tc>
          <w:tcPr>
            <w:tcW w:w="514" w:type="dxa"/>
            <w:shd w:val="clear" w:color="auto" w:fill="auto"/>
            <w:vAlign w:val="center"/>
          </w:tcPr>
          <w:p w14:paraId="71195E60"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15</w:t>
            </w:r>
          </w:p>
        </w:tc>
      </w:tr>
      <w:tr w:rsidR="00C24D1F" w14:paraId="7936D004" w14:textId="77777777">
        <w:trPr>
          <w:trHeight w:val="510"/>
        </w:trPr>
        <w:tc>
          <w:tcPr>
            <w:tcW w:w="950" w:type="dxa"/>
            <w:shd w:val="clear" w:color="auto" w:fill="auto"/>
            <w:vAlign w:val="center"/>
          </w:tcPr>
          <w:p w14:paraId="2A008450"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2.1.6.</w:t>
            </w:r>
          </w:p>
        </w:tc>
        <w:tc>
          <w:tcPr>
            <w:tcW w:w="7896" w:type="dxa"/>
            <w:shd w:val="clear" w:color="auto" w:fill="auto"/>
            <w:vAlign w:val="center"/>
          </w:tcPr>
          <w:p w14:paraId="70E0BCAA"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Розвиток туризму</w:t>
            </w:r>
          </w:p>
        </w:tc>
        <w:tc>
          <w:tcPr>
            <w:tcW w:w="514" w:type="dxa"/>
            <w:shd w:val="clear" w:color="auto" w:fill="auto"/>
            <w:vAlign w:val="center"/>
          </w:tcPr>
          <w:p w14:paraId="78B2AA29"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16</w:t>
            </w:r>
          </w:p>
        </w:tc>
      </w:tr>
      <w:tr w:rsidR="00C24D1F" w14:paraId="6CD1A58C" w14:textId="77777777">
        <w:trPr>
          <w:trHeight w:val="510"/>
        </w:trPr>
        <w:tc>
          <w:tcPr>
            <w:tcW w:w="950" w:type="dxa"/>
            <w:shd w:val="clear" w:color="auto" w:fill="auto"/>
            <w:vAlign w:val="center"/>
          </w:tcPr>
          <w:p w14:paraId="46D723A9" w14:textId="77777777" w:rsidR="00C24D1F" w:rsidRDefault="00123A26">
            <w:pPr>
              <w:jc w:val="center"/>
              <w:rPr>
                <w:rFonts w:ascii="Times New Roman" w:hAnsi="Times New Roman" w:cs="Times New Roman"/>
                <w:sz w:val="28"/>
                <w:szCs w:val="28"/>
              </w:rPr>
            </w:pPr>
            <w:r>
              <w:rPr>
                <w:rFonts w:ascii="Times New Roman" w:hAnsi="Times New Roman" w:cs="Times New Roman"/>
                <w:sz w:val="28"/>
                <w:szCs w:val="28"/>
              </w:rPr>
              <w:t>2.1.7.</w:t>
            </w:r>
          </w:p>
        </w:tc>
        <w:tc>
          <w:tcPr>
            <w:tcW w:w="7896" w:type="dxa"/>
            <w:shd w:val="clear" w:color="auto" w:fill="auto"/>
            <w:vAlign w:val="center"/>
          </w:tcPr>
          <w:p w14:paraId="467FEE20" w14:textId="77777777" w:rsidR="00C24D1F" w:rsidRDefault="00123A26">
            <w:pPr>
              <w:rPr>
                <w:rFonts w:ascii="Times New Roman" w:hAnsi="Times New Roman" w:cs="Times New Roman"/>
                <w:sz w:val="28"/>
                <w:szCs w:val="28"/>
              </w:rPr>
            </w:pPr>
            <w:r>
              <w:rPr>
                <w:rFonts w:ascii="Times New Roman" w:hAnsi="Times New Roman" w:cs="Times New Roman"/>
                <w:sz w:val="28"/>
                <w:szCs w:val="28"/>
              </w:rPr>
              <w:t>Охорона історико-культурної спадщини</w:t>
            </w:r>
          </w:p>
        </w:tc>
        <w:tc>
          <w:tcPr>
            <w:tcW w:w="514" w:type="dxa"/>
            <w:shd w:val="clear" w:color="auto" w:fill="auto"/>
            <w:vAlign w:val="center"/>
          </w:tcPr>
          <w:p w14:paraId="34DF1266"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17</w:t>
            </w:r>
          </w:p>
        </w:tc>
      </w:tr>
      <w:tr w:rsidR="00C24D1F" w14:paraId="51A0267E" w14:textId="77777777">
        <w:trPr>
          <w:trHeight w:val="510"/>
        </w:trPr>
        <w:tc>
          <w:tcPr>
            <w:tcW w:w="950" w:type="dxa"/>
            <w:shd w:val="clear" w:color="auto" w:fill="auto"/>
            <w:vAlign w:val="center"/>
          </w:tcPr>
          <w:p w14:paraId="41C8EB8A"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2.1.8.</w:t>
            </w:r>
          </w:p>
        </w:tc>
        <w:tc>
          <w:tcPr>
            <w:tcW w:w="7896" w:type="dxa"/>
            <w:shd w:val="clear" w:color="auto" w:fill="auto"/>
            <w:vAlign w:val="center"/>
          </w:tcPr>
          <w:p w14:paraId="5400D464"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Проєктна діяльність та співпраця з міжнародними інституціями</w:t>
            </w:r>
          </w:p>
        </w:tc>
        <w:tc>
          <w:tcPr>
            <w:tcW w:w="514" w:type="dxa"/>
            <w:shd w:val="clear" w:color="auto" w:fill="auto"/>
            <w:vAlign w:val="center"/>
          </w:tcPr>
          <w:p w14:paraId="3EE0D034"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18</w:t>
            </w:r>
          </w:p>
        </w:tc>
      </w:tr>
      <w:tr w:rsidR="00C24D1F" w14:paraId="4AD6C042" w14:textId="77777777">
        <w:trPr>
          <w:trHeight w:val="850"/>
        </w:trPr>
        <w:tc>
          <w:tcPr>
            <w:tcW w:w="950" w:type="dxa"/>
            <w:shd w:val="clear" w:color="auto" w:fill="auto"/>
            <w:vAlign w:val="center"/>
          </w:tcPr>
          <w:p w14:paraId="07F1942E"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2.1.9.</w:t>
            </w:r>
          </w:p>
        </w:tc>
        <w:tc>
          <w:tcPr>
            <w:tcW w:w="7896" w:type="dxa"/>
            <w:shd w:val="clear" w:color="auto" w:fill="auto"/>
            <w:vAlign w:val="center"/>
          </w:tcPr>
          <w:p w14:paraId="59CE6B79" w14:textId="77777777" w:rsidR="00C24D1F" w:rsidRDefault="00123A26">
            <w:pPr>
              <w:tabs>
                <w:tab w:val="left" w:pos="540"/>
              </w:tabs>
              <w:rPr>
                <w:rFonts w:ascii="Times New Roman" w:hAnsi="Times New Roman" w:cs="Times New Roman"/>
                <w:color w:val="auto"/>
                <w:sz w:val="28"/>
                <w:szCs w:val="28"/>
              </w:rPr>
            </w:pPr>
            <w:r>
              <w:rPr>
                <w:rFonts w:ascii="Times New Roman" w:hAnsi="Times New Roman" w:cs="Times New Roman"/>
                <w:color w:val="auto"/>
                <w:sz w:val="28"/>
                <w:szCs w:val="28"/>
              </w:rPr>
              <w:t>Система надання адміністративних послуг. Електронне урядування</w:t>
            </w:r>
          </w:p>
        </w:tc>
        <w:tc>
          <w:tcPr>
            <w:tcW w:w="514" w:type="dxa"/>
            <w:shd w:val="clear" w:color="auto" w:fill="auto"/>
            <w:vAlign w:val="center"/>
          </w:tcPr>
          <w:p w14:paraId="5EFDD4BA"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r w:rsidR="00C24D1F" w14:paraId="555A2871" w14:textId="77777777">
        <w:trPr>
          <w:trHeight w:val="510"/>
        </w:trPr>
        <w:tc>
          <w:tcPr>
            <w:tcW w:w="950" w:type="dxa"/>
            <w:shd w:val="clear" w:color="auto" w:fill="auto"/>
            <w:vAlign w:val="center"/>
          </w:tcPr>
          <w:p w14:paraId="2B9A71E7" w14:textId="77777777" w:rsidR="00C24D1F" w:rsidRDefault="00123A26">
            <w:pPr>
              <w:jc w:val="center"/>
              <w:rPr>
                <w:rFonts w:ascii="Times New Roman" w:hAnsi="Times New Roman" w:cs="Times New Roman"/>
                <w:b/>
                <w:color w:val="auto"/>
                <w:sz w:val="28"/>
                <w:szCs w:val="28"/>
              </w:rPr>
            </w:pPr>
            <w:r>
              <w:rPr>
                <w:rFonts w:ascii="Times New Roman" w:hAnsi="Times New Roman" w:cs="Times New Roman"/>
                <w:b/>
                <w:color w:val="auto"/>
                <w:sz w:val="28"/>
                <w:szCs w:val="28"/>
              </w:rPr>
              <w:t>2. 2.</w:t>
            </w:r>
          </w:p>
        </w:tc>
        <w:tc>
          <w:tcPr>
            <w:tcW w:w="7896" w:type="dxa"/>
            <w:shd w:val="clear" w:color="auto" w:fill="auto"/>
            <w:vAlign w:val="center"/>
          </w:tcPr>
          <w:p w14:paraId="5F108129" w14:textId="77777777" w:rsidR="00C24D1F" w:rsidRDefault="00123A26">
            <w:pPr>
              <w:rPr>
                <w:rFonts w:ascii="Times New Roman" w:hAnsi="Times New Roman" w:cs="Times New Roman"/>
                <w:b/>
                <w:bCs/>
                <w:color w:val="auto"/>
                <w:sz w:val="28"/>
                <w:szCs w:val="28"/>
              </w:rPr>
            </w:pPr>
            <w:r>
              <w:rPr>
                <w:rFonts w:ascii="Times New Roman" w:hAnsi="Times New Roman" w:cs="Times New Roman"/>
                <w:b/>
                <w:bCs/>
                <w:color w:val="auto"/>
                <w:sz w:val="28"/>
                <w:szCs w:val="28"/>
              </w:rPr>
              <w:t>Створення умов для підвищення комфорту життя</w:t>
            </w:r>
          </w:p>
        </w:tc>
        <w:tc>
          <w:tcPr>
            <w:tcW w:w="514" w:type="dxa"/>
            <w:shd w:val="clear" w:color="auto" w:fill="auto"/>
            <w:vAlign w:val="center"/>
          </w:tcPr>
          <w:p w14:paraId="1737DE5C"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21</w:t>
            </w:r>
          </w:p>
        </w:tc>
      </w:tr>
      <w:tr w:rsidR="00C24D1F" w14:paraId="5D3677A5" w14:textId="77777777">
        <w:trPr>
          <w:trHeight w:val="510"/>
        </w:trPr>
        <w:tc>
          <w:tcPr>
            <w:tcW w:w="950" w:type="dxa"/>
            <w:shd w:val="clear" w:color="auto" w:fill="auto"/>
            <w:vAlign w:val="center"/>
          </w:tcPr>
          <w:p w14:paraId="7ECE59A7"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2.2.1.</w:t>
            </w:r>
          </w:p>
        </w:tc>
        <w:tc>
          <w:tcPr>
            <w:tcW w:w="7896" w:type="dxa"/>
            <w:shd w:val="clear" w:color="auto" w:fill="auto"/>
            <w:vAlign w:val="center"/>
          </w:tcPr>
          <w:p w14:paraId="4D525D5E"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Житлово-комунальне господарство</w:t>
            </w:r>
          </w:p>
        </w:tc>
        <w:tc>
          <w:tcPr>
            <w:tcW w:w="514" w:type="dxa"/>
            <w:shd w:val="clear" w:color="auto" w:fill="auto"/>
            <w:vAlign w:val="center"/>
          </w:tcPr>
          <w:p w14:paraId="6BD4C92B"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21</w:t>
            </w:r>
          </w:p>
        </w:tc>
      </w:tr>
      <w:tr w:rsidR="00C24D1F" w14:paraId="7EFC176C" w14:textId="77777777">
        <w:trPr>
          <w:trHeight w:val="850"/>
        </w:trPr>
        <w:tc>
          <w:tcPr>
            <w:tcW w:w="950" w:type="dxa"/>
            <w:shd w:val="clear" w:color="auto" w:fill="auto"/>
            <w:vAlign w:val="center"/>
          </w:tcPr>
          <w:p w14:paraId="0D98ED0E"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2.2.2.</w:t>
            </w:r>
          </w:p>
        </w:tc>
        <w:tc>
          <w:tcPr>
            <w:tcW w:w="7896" w:type="dxa"/>
            <w:shd w:val="clear" w:color="auto" w:fill="auto"/>
            <w:vAlign w:val="center"/>
          </w:tcPr>
          <w:p w14:paraId="3ECAEC15" w14:textId="77777777" w:rsidR="00C24D1F" w:rsidRDefault="00123A26">
            <w:pPr>
              <w:pStyle w:val="Standard"/>
              <w:rPr>
                <w:rFonts w:ascii="Times New Roman" w:hAnsi="Times New Roman" w:cs="Times New Roman"/>
                <w:color w:val="auto"/>
                <w:sz w:val="28"/>
                <w:szCs w:val="28"/>
              </w:rPr>
            </w:pPr>
            <w:r>
              <w:rPr>
                <w:rFonts w:ascii="Times New Roman" w:hAnsi="Times New Roman" w:cs="Times New Roman"/>
                <w:bCs/>
                <w:color w:val="auto"/>
                <w:sz w:val="28"/>
                <w:szCs w:val="28"/>
              </w:rPr>
              <w:t>Містобудівна політика. Земельні відносини. Капітальне будівництво</w:t>
            </w:r>
          </w:p>
        </w:tc>
        <w:tc>
          <w:tcPr>
            <w:tcW w:w="514" w:type="dxa"/>
            <w:shd w:val="clear" w:color="auto" w:fill="auto"/>
            <w:vAlign w:val="center"/>
          </w:tcPr>
          <w:p w14:paraId="09CFABBD"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22</w:t>
            </w:r>
          </w:p>
        </w:tc>
      </w:tr>
      <w:tr w:rsidR="00C24D1F" w14:paraId="6E4C2AA2" w14:textId="77777777">
        <w:trPr>
          <w:trHeight w:val="510"/>
        </w:trPr>
        <w:tc>
          <w:tcPr>
            <w:tcW w:w="950" w:type="dxa"/>
            <w:shd w:val="clear" w:color="auto" w:fill="auto"/>
            <w:vAlign w:val="center"/>
          </w:tcPr>
          <w:p w14:paraId="281B790E"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2.2.3.</w:t>
            </w:r>
          </w:p>
        </w:tc>
        <w:tc>
          <w:tcPr>
            <w:tcW w:w="7896" w:type="dxa"/>
            <w:shd w:val="clear" w:color="auto" w:fill="auto"/>
            <w:vAlign w:val="center"/>
          </w:tcPr>
          <w:p w14:paraId="40FFDA70" w14:textId="77777777" w:rsidR="00C24D1F" w:rsidRDefault="00123A26">
            <w:pPr>
              <w:tabs>
                <w:tab w:val="left" w:pos="540"/>
              </w:tabs>
              <w:rPr>
                <w:rFonts w:ascii="Times New Roman" w:hAnsi="Times New Roman" w:cs="Times New Roman"/>
                <w:color w:val="auto"/>
                <w:sz w:val="28"/>
                <w:szCs w:val="28"/>
              </w:rPr>
            </w:pPr>
            <w:r>
              <w:rPr>
                <w:rFonts w:ascii="Times New Roman" w:hAnsi="Times New Roman" w:cs="Times New Roman"/>
                <w:color w:val="auto"/>
                <w:sz w:val="28"/>
                <w:szCs w:val="28"/>
              </w:rPr>
              <w:t>Благоустрій та громадський порядок</w:t>
            </w:r>
          </w:p>
        </w:tc>
        <w:tc>
          <w:tcPr>
            <w:tcW w:w="514" w:type="dxa"/>
            <w:shd w:val="clear" w:color="auto" w:fill="auto"/>
            <w:vAlign w:val="center"/>
          </w:tcPr>
          <w:p w14:paraId="326BD80D"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24</w:t>
            </w:r>
          </w:p>
        </w:tc>
      </w:tr>
      <w:tr w:rsidR="00C24D1F" w14:paraId="40CE0275" w14:textId="77777777">
        <w:trPr>
          <w:trHeight w:val="510"/>
        </w:trPr>
        <w:tc>
          <w:tcPr>
            <w:tcW w:w="950" w:type="dxa"/>
            <w:shd w:val="clear" w:color="auto" w:fill="auto"/>
            <w:vAlign w:val="center"/>
          </w:tcPr>
          <w:p w14:paraId="7B0C86BA"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2.2.4.</w:t>
            </w:r>
          </w:p>
        </w:tc>
        <w:tc>
          <w:tcPr>
            <w:tcW w:w="7896" w:type="dxa"/>
            <w:shd w:val="clear" w:color="auto" w:fill="auto"/>
            <w:vAlign w:val="center"/>
          </w:tcPr>
          <w:p w14:paraId="2A9993C5" w14:textId="77777777" w:rsidR="00C24D1F" w:rsidRDefault="00123A26">
            <w:pPr>
              <w:tabs>
                <w:tab w:val="left" w:pos="540"/>
              </w:tabs>
              <w:rPr>
                <w:rFonts w:ascii="Times New Roman" w:hAnsi="Times New Roman" w:cs="Times New Roman"/>
                <w:color w:val="auto"/>
                <w:sz w:val="28"/>
                <w:szCs w:val="28"/>
              </w:rPr>
            </w:pPr>
            <w:r>
              <w:rPr>
                <w:rFonts w:ascii="Times New Roman" w:hAnsi="Times New Roman" w:cs="Times New Roman"/>
                <w:color w:val="auto"/>
                <w:sz w:val="28"/>
                <w:szCs w:val="28"/>
              </w:rPr>
              <w:t>Розвиток транспортної інфраструктури</w:t>
            </w:r>
          </w:p>
        </w:tc>
        <w:tc>
          <w:tcPr>
            <w:tcW w:w="514" w:type="dxa"/>
            <w:shd w:val="clear" w:color="auto" w:fill="auto"/>
            <w:vAlign w:val="center"/>
          </w:tcPr>
          <w:p w14:paraId="60C6AC54"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25</w:t>
            </w:r>
          </w:p>
        </w:tc>
      </w:tr>
      <w:tr w:rsidR="00C24D1F" w14:paraId="46C30FEB" w14:textId="77777777">
        <w:trPr>
          <w:trHeight w:val="510"/>
        </w:trPr>
        <w:tc>
          <w:tcPr>
            <w:tcW w:w="950" w:type="dxa"/>
            <w:shd w:val="clear" w:color="auto" w:fill="auto"/>
            <w:vAlign w:val="center"/>
          </w:tcPr>
          <w:p w14:paraId="3A412A94" w14:textId="77777777" w:rsidR="00C24D1F" w:rsidRDefault="00123A26">
            <w:pPr>
              <w:jc w:val="center"/>
              <w:rPr>
                <w:rFonts w:ascii="Times New Roman" w:hAnsi="Times New Roman" w:cs="Times New Roman"/>
                <w:b/>
                <w:color w:val="auto"/>
                <w:sz w:val="28"/>
                <w:szCs w:val="28"/>
              </w:rPr>
            </w:pPr>
            <w:r>
              <w:rPr>
                <w:rFonts w:ascii="Times New Roman" w:hAnsi="Times New Roman" w:cs="Times New Roman"/>
                <w:b/>
                <w:color w:val="auto"/>
                <w:sz w:val="28"/>
                <w:szCs w:val="28"/>
              </w:rPr>
              <w:t>2. 3.</w:t>
            </w:r>
          </w:p>
        </w:tc>
        <w:tc>
          <w:tcPr>
            <w:tcW w:w="7896" w:type="dxa"/>
            <w:shd w:val="clear" w:color="auto" w:fill="auto"/>
            <w:vAlign w:val="center"/>
          </w:tcPr>
          <w:p w14:paraId="710B5511" w14:textId="77777777" w:rsidR="00C24D1F" w:rsidRDefault="00123A26">
            <w:pPr>
              <w:rPr>
                <w:rFonts w:ascii="Times New Roman" w:hAnsi="Times New Roman" w:cs="Times New Roman"/>
                <w:b/>
                <w:bCs/>
                <w:color w:val="auto"/>
                <w:sz w:val="28"/>
                <w:szCs w:val="28"/>
              </w:rPr>
            </w:pPr>
            <w:r>
              <w:rPr>
                <w:rFonts w:ascii="Times New Roman" w:hAnsi="Times New Roman" w:cs="Times New Roman"/>
                <w:b/>
                <w:bCs/>
                <w:color w:val="auto"/>
                <w:sz w:val="28"/>
                <w:szCs w:val="28"/>
              </w:rPr>
              <w:t>Створення умов для покращення якості життя</w:t>
            </w:r>
          </w:p>
        </w:tc>
        <w:tc>
          <w:tcPr>
            <w:tcW w:w="514" w:type="dxa"/>
            <w:shd w:val="clear" w:color="auto" w:fill="auto"/>
            <w:vAlign w:val="center"/>
          </w:tcPr>
          <w:p w14:paraId="5ACB5D31"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26</w:t>
            </w:r>
          </w:p>
        </w:tc>
      </w:tr>
      <w:tr w:rsidR="00C24D1F" w14:paraId="3949D762" w14:textId="77777777">
        <w:trPr>
          <w:trHeight w:val="510"/>
        </w:trPr>
        <w:tc>
          <w:tcPr>
            <w:tcW w:w="950" w:type="dxa"/>
            <w:shd w:val="clear" w:color="auto" w:fill="auto"/>
            <w:vAlign w:val="center"/>
          </w:tcPr>
          <w:p w14:paraId="44469285"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2.3.1.</w:t>
            </w:r>
          </w:p>
        </w:tc>
        <w:tc>
          <w:tcPr>
            <w:tcW w:w="7896" w:type="dxa"/>
            <w:shd w:val="clear" w:color="auto" w:fill="auto"/>
            <w:vAlign w:val="center"/>
          </w:tcPr>
          <w:p w14:paraId="626FE496"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Охорона здоров’я</w:t>
            </w:r>
          </w:p>
        </w:tc>
        <w:tc>
          <w:tcPr>
            <w:tcW w:w="514" w:type="dxa"/>
            <w:shd w:val="clear" w:color="auto" w:fill="auto"/>
            <w:vAlign w:val="center"/>
          </w:tcPr>
          <w:p w14:paraId="79A13A63"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26</w:t>
            </w:r>
          </w:p>
        </w:tc>
      </w:tr>
      <w:tr w:rsidR="00C24D1F" w14:paraId="7B84046C" w14:textId="77777777">
        <w:trPr>
          <w:trHeight w:val="510"/>
        </w:trPr>
        <w:tc>
          <w:tcPr>
            <w:tcW w:w="950" w:type="dxa"/>
            <w:shd w:val="clear" w:color="auto" w:fill="auto"/>
            <w:vAlign w:val="center"/>
          </w:tcPr>
          <w:p w14:paraId="60D8A856"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2.3.2.</w:t>
            </w:r>
          </w:p>
        </w:tc>
        <w:tc>
          <w:tcPr>
            <w:tcW w:w="7896" w:type="dxa"/>
            <w:shd w:val="clear" w:color="auto" w:fill="auto"/>
            <w:vAlign w:val="center"/>
          </w:tcPr>
          <w:p w14:paraId="72BECDFF"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Освіта</w:t>
            </w:r>
          </w:p>
        </w:tc>
        <w:tc>
          <w:tcPr>
            <w:tcW w:w="514" w:type="dxa"/>
            <w:shd w:val="clear" w:color="auto" w:fill="auto"/>
            <w:vAlign w:val="center"/>
          </w:tcPr>
          <w:p w14:paraId="1CF198EA"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27</w:t>
            </w:r>
          </w:p>
        </w:tc>
      </w:tr>
      <w:tr w:rsidR="00C24D1F" w14:paraId="3DC4810C" w14:textId="77777777">
        <w:trPr>
          <w:trHeight w:val="510"/>
        </w:trPr>
        <w:tc>
          <w:tcPr>
            <w:tcW w:w="950" w:type="dxa"/>
            <w:shd w:val="clear" w:color="auto" w:fill="auto"/>
            <w:vAlign w:val="center"/>
          </w:tcPr>
          <w:p w14:paraId="12AAA503"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2.3.3.</w:t>
            </w:r>
          </w:p>
        </w:tc>
        <w:tc>
          <w:tcPr>
            <w:tcW w:w="7896" w:type="dxa"/>
            <w:shd w:val="clear" w:color="auto" w:fill="auto"/>
            <w:vAlign w:val="center"/>
          </w:tcPr>
          <w:p w14:paraId="37892EA5"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Зайнятість населення та охорона праці</w:t>
            </w:r>
          </w:p>
        </w:tc>
        <w:tc>
          <w:tcPr>
            <w:tcW w:w="514" w:type="dxa"/>
            <w:shd w:val="clear" w:color="auto" w:fill="auto"/>
            <w:vAlign w:val="center"/>
          </w:tcPr>
          <w:p w14:paraId="24CF3F84"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28</w:t>
            </w:r>
          </w:p>
        </w:tc>
      </w:tr>
      <w:tr w:rsidR="00C24D1F" w14:paraId="5AA85521" w14:textId="77777777">
        <w:trPr>
          <w:trHeight w:val="510"/>
        </w:trPr>
        <w:tc>
          <w:tcPr>
            <w:tcW w:w="950" w:type="dxa"/>
            <w:shd w:val="clear" w:color="auto" w:fill="auto"/>
            <w:vAlign w:val="center"/>
          </w:tcPr>
          <w:p w14:paraId="369777E3"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2.3.4.</w:t>
            </w:r>
          </w:p>
        </w:tc>
        <w:tc>
          <w:tcPr>
            <w:tcW w:w="7896" w:type="dxa"/>
            <w:shd w:val="clear" w:color="auto" w:fill="auto"/>
            <w:vAlign w:val="center"/>
          </w:tcPr>
          <w:p w14:paraId="6BDF00BA"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Соціальний захист</w:t>
            </w:r>
          </w:p>
        </w:tc>
        <w:tc>
          <w:tcPr>
            <w:tcW w:w="514" w:type="dxa"/>
            <w:shd w:val="clear" w:color="auto" w:fill="auto"/>
            <w:vAlign w:val="center"/>
          </w:tcPr>
          <w:p w14:paraId="652BC16D"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30</w:t>
            </w:r>
          </w:p>
        </w:tc>
      </w:tr>
      <w:tr w:rsidR="00C24D1F" w14:paraId="215D5CF1" w14:textId="77777777">
        <w:trPr>
          <w:trHeight w:val="510"/>
        </w:trPr>
        <w:tc>
          <w:tcPr>
            <w:tcW w:w="950" w:type="dxa"/>
            <w:shd w:val="clear" w:color="auto" w:fill="auto"/>
            <w:vAlign w:val="center"/>
          </w:tcPr>
          <w:p w14:paraId="06D6A75D"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lastRenderedPageBreak/>
              <w:t>2.3.5.</w:t>
            </w:r>
          </w:p>
        </w:tc>
        <w:tc>
          <w:tcPr>
            <w:tcW w:w="7896" w:type="dxa"/>
            <w:shd w:val="clear" w:color="auto" w:fill="auto"/>
            <w:vAlign w:val="center"/>
          </w:tcPr>
          <w:p w14:paraId="73DF3C20"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Підтримка сім’ї, молоді, захист прав дітей</w:t>
            </w:r>
          </w:p>
        </w:tc>
        <w:tc>
          <w:tcPr>
            <w:tcW w:w="514" w:type="dxa"/>
            <w:shd w:val="clear" w:color="auto" w:fill="auto"/>
            <w:vAlign w:val="center"/>
          </w:tcPr>
          <w:p w14:paraId="5612914F"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32</w:t>
            </w:r>
          </w:p>
        </w:tc>
      </w:tr>
      <w:tr w:rsidR="00C24D1F" w14:paraId="1F69776A" w14:textId="77777777">
        <w:trPr>
          <w:trHeight w:val="510"/>
        </w:trPr>
        <w:tc>
          <w:tcPr>
            <w:tcW w:w="950" w:type="dxa"/>
            <w:shd w:val="clear" w:color="auto" w:fill="auto"/>
            <w:vAlign w:val="center"/>
          </w:tcPr>
          <w:p w14:paraId="15C349D8"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2.3.6.</w:t>
            </w:r>
          </w:p>
        </w:tc>
        <w:tc>
          <w:tcPr>
            <w:tcW w:w="7896" w:type="dxa"/>
            <w:shd w:val="clear" w:color="auto" w:fill="auto"/>
            <w:vAlign w:val="center"/>
          </w:tcPr>
          <w:p w14:paraId="7FF49119"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Культура</w:t>
            </w:r>
          </w:p>
        </w:tc>
        <w:tc>
          <w:tcPr>
            <w:tcW w:w="514" w:type="dxa"/>
            <w:shd w:val="clear" w:color="auto" w:fill="auto"/>
            <w:vAlign w:val="center"/>
          </w:tcPr>
          <w:p w14:paraId="646F5DAC"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36</w:t>
            </w:r>
          </w:p>
        </w:tc>
      </w:tr>
      <w:tr w:rsidR="00C24D1F" w14:paraId="28C1D9D6" w14:textId="77777777">
        <w:trPr>
          <w:trHeight w:val="510"/>
        </w:trPr>
        <w:tc>
          <w:tcPr>
            <w:tcW w:w="950" w:type="dxa"/>
            <w:shd w:val="clear" w:color="auto" w:fill="auto"/>
            <w:vAlign w:val="center"/>
          </w:tcPr>
          <w:p w14:paraId="2C16CE83"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2.3.7.</w:t>
            </w:r>
          </w:p>
        </w:tc>
        <w:tc>
          <w:tcPr>
            <w:tcW w:w="7896" w:type="dxa"/>
            <w:shd w:val="clear" w:color="auto" w:fill="auto"/>
            <w:vAlign w:val="center"/>
          </w:tcPr>
          <w:p w14:paraId="01FD497E"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Фізична культура та спорт</w:t>
            </w:r>
          </w:p>
        </w:tc>
        <w:tc>
          <w:tcPr>
            <w:tcW w:w="514" w:type="dxa"/>
            <w:shd w:val="clear" w:color="auto" w:fill="auto"/>
            <w:vAlign w:val="center"/>
          </w:tcPr>
          <w:p w14:paraId="6CF90857"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37</w:t>
            </w:r>
          </w:p>
        </w:tc>
      </w:tr>
      <w:tr w:rsidR="00C24D1F" w14:paraId="23CBF9DE" w14:textId="77777777">
        <w:trPr>
          <w:trHeight w:val="850"/>
        </w:trPr>
        <w:tc>
          <w:tcPr>
            <w:tcW w:w="950" w:type="dxa"/>
            <w:shd w:val="clear" w:color="auto" w:fill="auto"/>
            <w:vAlign w:val="center"/>
          </w:tcPr>
          <w:p w14:paraId="2FCEA442" w14:textId="77777777" w:rsidR="00C24D1F" w:rsidRDefault="00123A26">
            <w:pPr>
              <w:jc w:val="center"/>
              <w:rPr>
                <w:rFonts w:ascii="Times New Roman" w:hAnsi="Times New Roman" w:cs="Times New Roman"/>
                <w:b/>
                <w:color w:val="auto"/>
                <w:sz w:val="28"/>
                <w:szCs w:val="28"/>
              </w:rPr>
            </w:pPr>
            <w:r>
              <w:rPr>
                <w:rFonts w:ascii="Times New Roman" w:hAnsi="Times New Roman" w:cs="Times New Roman"/>
                <w:b/>
                <w:color w:val="auto"/>
                <w:sz w:val="28"/>
                <w:szCs w:val="28"/>
              </w:rPr>
              <w:t>2.4.</w:t>
            </w:r>
          </w:p>
        </w:tc>
        <w:tc>
          <w:tcPr>
            <w:tcW w:w="7896" w:type="dxa"/>
            <w:shd w:val="clear" w:color="auto" w:fill="auto"/>
            <w:vAlign w:val="center"/>
          </w:tcPr>
          <w:p w14:paraId="258056B0" w14:textId="77777777" w:rsidR="00C24D1F" w:rsidRDefault="00123A26">
            <w:pPr>
              <w:rPr>
                <w:rFonts w:ascii="Times New Roman" w:hAnsi="Times New Roman" w:cs="Times New Roman"/>
                <w:b/>
                <w:bCs/>
                <w:color w:val="auto"/>
                <w:sz w:val="28"/>
                <w:szCs w:val="28"/>
              </w:rPr>
            </w:pPr>
            <w:r>
              <w:rPr>
                <w:rFonts w:ascii="Times New Roman" w:hAnsi="Times New Roman" w:cs="Times New Roman"/>
                <w:b/>
                <w:bCs/>
                <w:color w:val="auto"/>
                <w:sz w:val="28"/>
                <w:szCs w:val="28"/>
              </w:rPr>
              <w:t>Створення умов для покращення довкілля та ресурсозбереження</w:t>
            </w:r>
          </w:p>
        </w:tc>
        <w:tc>
          <w:tcPr>
            <w:tcW w:w="514" w:type="dxa"/>
            <w:shd w:val="clear" w:color="auto" w:fill="auto"/>
            <w:vAlign w:val="center"/>
          </w:tcPr>
          <w:p w14:paraId="478A6831"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37</w:t>
            </w:r>
          </w:p>
        </w:tc>
      </w:tr>
      <w:tr w:rsidR="00C24D1F" w14:paraId="65AE9FB2" w14:textId="77777777">
        <w:trPr>
          <w:trHeight w:hRule="exact" w:val="510"/>
        </w:trPr>
        <w:tc>
          <w:tcPr>
            <w:tcW w:w="950" w:type="dxa"/>
            <w:shd w:val="clear" w:color="auto" w:fill="auto"/>
            <w:vAlign w:val="center"/>
          </w:tcPr>
          <w:p w14:paraId="633D79DC"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2.4.1.</w:t>
            </w:r>
          </w:p>
        </w:tc>
        <w:tc>
          <w:tcPr>
            <w:tcW w:w="7896" w:type="dxa"/>
            <w:shd w:val="clear" w:color="auto" w:fill="auto"/>
            <w:vAlign w:val="center"/>
          </w:tcPr>
          <w:p w14:paraId="4878E050"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Охорона навколишнього природного середовища</w:t>
            </w:r>
          </w:p>
        </w:tc>
        <w:tc>
          <w:tcPr>
            <w:tcW w:w="514" w:type="dxa"/>
            <w:shd w:val="clear" w:color="auto" w:fill="auto"/>
            <w:vAlign w:val="center"/>
          </w:tcPr>
          <w:p w14:paraId="60422C69"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37</w:t>
            </w:r>
          </w:p>
        </w:tc>
      </w:tr>
      <w:tr w:rsidR="00C24D1F" w14:paraId="7B0FD5F5" w14:textId="77777777">
        <w:trPr>
          <w:trHeight w:hRule="exact" w:val="850"/>
        </w:trPr>
        <w:tc>
          <w:tcPr>
            <w:tcW w:w="950" w:type="dxa"/>
            <w:shd w:val="clear" w:color="auto" w:fill="auto"/>
            <w:vAlign w:val="center"/>
          </w:tcPr>
          <w:p w14:paraId="77314A8D"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2.4.2.</w:t>
            </w:r>
          </w:p>
        </w:tc>
        <w:tc>
          <w:tcPr>
            <w:tcW w:w="7896" w:type="dxa"/>
            <w:shd w:val="clear" w:color="auto" w:fill="auto"/>
            <w:vAlign w:val="center"/>
          </w:tcPr>
          <w:p w14:paraId="3905E9BA"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Розвиток ресурсоощадної та енергоефективної системи життєзабезпечення міста</w:t>
            </w:r>
          </w:p>
        </w:tc>
        <w:tc>
          <w:tcPr>
            <w:tcW w:w="514" w:type="dxa"/>
            <w:shd w:val="clear" w:color="auto" w:fill="auto"/>
            <w:vAlign w:val="center"/>
          </w:tcPr>
          <w:p w14:paraId="32E44AA1" w14:textId="4FCF84E1"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w:t>
            </w:r>
            <w:r w:rsidR="00DD0292">
              <w:rPr>
                <w:rFonts w:ascii="Times New Roman" w:hAnsi="Times New Roman" w:cs="Times New Roman"/>
                <w:color w:val="auto"/>
                <w:sz w:val="28"/>
                <w:szCs w:val="28"/>
              </w:rPr>
              <w:t>9</w:t>
            </w:r>
          </w:p>
        </w:tc>
      </w:tr>
      <w:tr w:rsidR="00C24D1F" w14:paraId="494BE2CD" w14:textId="77777777">
        <w:trPr>
          <w:trHeight w:hRule="exact" w:val="510"/>
        </w:trPr>
        <w:tc>
          <w:tcPr>
            <w:tcW w:w="950" w:type="dxa"/>
            <w:shd w:val="clear" w:color="auto" w:fill="auto"/>
            <w:vAlign w:val="center"/>
          </w:tcPr>
          <w:p w14:paraId="298FFF2F" w14:textId="77777777" w:rsidR="00C24D1F" w:rsidRDefault="00123A26">
            <w:pPr>
              <w:jc w:val="center"/>
              <w:rPr>
                <w:rFonts w:ascii="Times New Roman" w:hAnsi="Times New Roman" w:cs="Times New Roman"/>
                <w:color w:val="auto"/>
                <w:sz w:val="28"/>
                <w:szCs w:val="28"/>
              </w:rPr>
            </w:pPr>
            <w:r>
              <w:rPr>
                <w:rFonts w:ascii="Times New Roman" w:hAnsi="Times New Roman" w:cs="Times New Roman"/>
                <w:color w:val="auto"/>
                <w:sz w:val="28"/>
                <w:szCs w:val="28"/>
              </w:rPr>
              <w:t>2.4.3.</w:t>
            </w:r>
          </w:p>
        </w:tc>
        <w:tc>
          <w:tcPr>
            <w:tcW w:w="7896" w:type="dxa"/>
            <w:shd w:val="clear" w:color="auto" w:fill="auto"/>
            <w:vAlign w:val="center"/>
          </w:tcPr>
          <w:p w14:paraId="143D6633"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Техногенна безпека</w:t>
            </w:r>
          </w:p>
        </w:tc>
        <w:tc>
          <w:tcPr>
            <w:tcW w:w="514" w:type="dxa"/>
            <w:shd w:val="clear" w:color="auto" w:fill="auto"/>
            <w:vAlign w:val="center"/>
          </w:tcPr>
          <w:p w14:paraId="128667E1"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40</w:t>
            </w:r>
          </w:p>
        </w:tc>
      </w:tr>
      <w:tr w:rsidR="00C24D1F" w14:paraId="5E5E8876" w14:textId="77777777">
        <w:trPr>
          <w:trHeight w:val="850"/>
        </w:trPr>
        <w:tc>
          <w:tcPr>
            <w:tcW w:w="950" w:type="dxa"/>
            <w:shd w:val="clear" w:color="auto" w:fill="auto"/>
            <w:vAlign w:val="center"/>
          </w:tcPr>
          <w:p w14:paraId="7F48B7EC" w14:textId="77777777" w:rsidR="00C24D1F" w:rsidRDefault="00123A26">
            <w:pPr>
              <w:jc w:val="center"/>
              <w:rPr>
                <w:rFonts w:ascii="Times New Roman" w:hAnsi="Times New Roman" w:cs="Times New Roman"/>
                <w:b/>
                <w:color w:val="auto"/>
                <w:sz w:val="28"/>
                <w:szCs w:val="28"/>
              </w:rPr>
            </w:pPr>
            <w:r>
              <w:rPr>
                <w:rFonts w:ascii="Times New Roman" w:hAnsi="Times New Roman" w:cs="Times New Roman"/>
                <w:b/>
                <w:color w:val="auto"/>
                <w:sz w:val="28"/>
                <w:szCs w:val="28"/>
              </w:rPr>
              <w:t>3.</w:t>
            </w:r>
          </w:p>
        </w:tc>
        <w:tc>
          <w:tcPr>
            <w:tcW w:w="7896" w:type="dxa"/>
            <w:shd w:val="clear" w:color="auto" w:fill="auto"/>
            <w:vAlign w:val="center"/>
          </w:tcPr>
          <w:p w14:paraId="23C4D6B1" w14:textId="77777777" w:rsidR="00C24D1F" w:rsidRDefault="00123A26">
            <w:pPr>
              <w:rPr>
                <w:rFonts w:ascii="Times New Roman" w:hAnsi="Times New Roman" w:cs="Times New Roman"/>
                <w:b/>
                <w:color w:val="auto"/>
                <w:sz w:val="28"/>
                <w:szCs w:val="28"/>
              </w:rPr>
            </w:pPr>
            <w:r>
              <w:rPr>
                <w:rFonts w:ascii="Times New Roman" w:hAnsi="Times New Roman" w:cs="Times New Roman"/>
                <w:b/>
                <w:color w:val="auto"/>
                <w:sz w:val="28"/>
                <w:szCs w:val="28"/>
              </w:rPr>
              <w:t>Розвиток старостинських округів Луцької міської територіальної громади</w:t>
            </w:r>
          </w:p>
        </w:tc>
        <w:tc>
          <w:tcPr>
            <w:tcW w:w="514" w:type="dxa"/>
            <w:shd w:val="clear" w:color="auto" w:fill="auto"/>
            <w:vAlign w:val="center"/>
          </w:tcPr>
          <w:p w14:paraId="516D04D0" w14:textId="42436A6A"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w:t>
            </w:r>
            <w:r w:rsidR="00DD0292">
              <w:rPr>
                <w:rFonts w:ascii="Times New Roman" w:hAnsi="Times New Roman" w:cs="Times New Roman"/>
                <w:color w:val="auto"/>
                <w:sz w:val="28"/>
                <w:szCs w:val="28"/>
              </w:rPr>
              <w:t>0</w:t>
            </w:r>
          </w:p>
        </w:tc>
      </w:tr>
      <w:tr w:rsidR="00C24D1F" w14:paraId="6AFCB5B2" w14:textId="77777777">
        <w:trPr>
          <w:trHeight w:val="1020"/>
        </w:trPr>
        <w:tc>
          <w:tcPr>
            <w:tcW w:w="950" w:type="dxa"/>
            <w:shd w:val="clear" w:color="auto" w:fill="auto"/>
            <w:vAlign w:val="center"/>
          </w:tcPr>
          <w:p w14:paraId="6BA5FC18" w14:textId="77777777" w:rsidR="00C24D1F" w:rsidRDefault="00C24D1F">
            <w:pPr>
              <w:snapToGrid w:val="0"/>
              <w:jc w:val="center"/>
              <w:rPr>
                <w:rFonts w:ascii="Times New Roman" w:hAnsi="Times New Roman" w:cs="Times New Roman"/>
                <w:color w:val="auto"/>
                <w:sz w:val="28"/>
                <w:szCs w:val="28"/>
                <w:highlight w:val="yellow"/>
              </w:rPr>
            </w:pPr>
          </w:p>
        </w:tc>
        <w:tc>
          <w:tcPr>
            <w:tcW w:w="7896" w:type="dxa"/>
            <w:shd w:val="clear" w:color="auto" w:fill="auto"/>
            <w:vAlign w:val="center"/>
          </w:tcPr>
          <w:p w14:paraId="59C50DC4"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Додаток 1. Перелік інвестиційних проєктів Луцької міської територіальної громади, які планується реалізовувати у 2024 році</w:t>
            </w:r>
          </w:p>
        </w:tc>
        <w:tc>
          <w:tcPr>
            <w:tcW w:w="514" w:type="dxa"/>
            <w:shd w:val="clear" w:color="auto" w:fill="FFFFFF"/>
            <w:vAlign w:val="center"/>
          </w:tcPr>
          <w:p w14:paraId="77AE0B84"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44</w:t>
            </w:r>
          </w:p>
        </w:tc>
      </w:tr>
      <w:tr w:rsidR="00C24D1F" w14:paraId="5251E39E" w14:textId="77777777">
        <w:trPr>
          <w:trHeight w:val="1020"/>
        </w:trPr>
        <w:tc>
          <w:tcPr>
            <w:tcW w:w="950" w:type="dxa"/>
            <w:shd w:val="clear" w:color="auto" w:fill="auto"/>
            <w:vAlign w:val="center"/>
          </w:tcPr>
          <w:p w14:paraId="7BD3597C" w14:textId="77777777" w:rsidR="00C24D1F" w:rsidRDefault="00C24D1F">
            <w:pPr>
              <w:snapToGrid w:val="0"/>
              <w:jc w:val="center"/>
              <w:rPr>
                <w:rFonts w:ascii="Times New Roman" w:hAnsi="Times New Roman" w:cs="Times New Roman"/>
                <w:color w:val="auto"/>
                <w:sz w:val="28"/>
                <w:szCs w:val="28"/>
                <w:highlight w:val="yellow"/>
              </w:rPr>
            </w:pPr>
          </w:p>
        </w:tc>
        <w:tc>
          <w:tcPr>
            <w:tcW w:w="7896" w:type="dxa"/>
            <w:shd w:val="clear" w:color="auto" w:fill="auto"/>
            <w:vAlign w:val="center"/>
          </w:tcPr>
          <w:p w14:paraId="761CD292" w14:textId="77777777" w:rsidR="00C24D1F" w:rsidRDefault="00123A26">
            <w:pPr>
              <w:rPr>
                <w:rFonts w:ascii="Times New Roman" w:hAnsi="Times New Roman" w:cs="Times New Roman"/>
                <w:color w:val="auto"/>
                <w:sz w:val="28"/>
                <w:szCs w:val="28"/>
              </w:rPr>
            </w:pPr>
            <w:r>
              <w:rPr>
                <w:rFonts w:ascii="Times New Roman" w:hAnsi="Times New Roman" w:cs="Times New Roman"/>
                <w:color w:val="auto"/>
                <w:sz w:val="28"/>
                <w:szCs w:val="28"/>
              </w:rPr>
              <w:t>Додаток 2. Перелік цільових програм Луцької міської територіальної громади на 2024 рік</w:t>
            </w:r>
          </w:p>
        </w:tc>
        <w:tc>
          <w:tcPr>
            <w:tcW w:w="514" w:type="dxa"/>
            <w:shd w:val="clear" w:color="auto" w:fill="FFFFFF"/>
            <w:vAlign w:val="center"/>
          </w:tcPr>
          <w:p w14:paraId="4AC713DD" w14:textId="77777777" w:rsidR="00C24D1F" w:rsidRDefault="00123A26">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47</w:t>
            </w:r>
          </w:p>
        </w:tc>
      </w:tr>
    </w:tbl>
    <w:p w14:paraId="2A96188A" w14:textId="77777777" w:rsidR="00C24D1F" w:rsidRDefault="00C24D1F">
      <w:pPr>
        <w:shd w:val="clear" w:color="auto" w:fill="FFFFFF"/>
        <w:jc w:val="center"/>
        <w:rPr>
          <w:rFonts w:ascii="Times New Roman" w:hAnsi="Times New Roman" w:cs="Times New Roman"/>
          <w:b/>
          <w:bCs/>
          <w:color w:val="auto"/>
          <w:sz w:val="28"/>
          <w:szCs w:val="28"/>
        </w:rPr>
      </w:pPr>
    </w:p>
    <w:p w14:paraId="5B382E70" w14:textId="77777777" w:rsidR="00C24D1F" w:rsidRDefault="00C24D1F">
      <w:pPr>
        <w:shd w:val="clear" w:color="auto" w:fill="FFFFFF"/>
        <w:jc w:val="center"/>
        <w:rPr>
          <w:rFonts w:ascii="Times New Roman" w:hAnsi="Times New Roman" w:cs="Times New Roman"/>
          <w:b/>
          <w:bCs/>
          <w:color w:val="auto"/>
          <w:sz w:val="28"/>
          <w:szCs w:val="28"/>
        </w:rPr>
      </w:pPr>
    </w:p>
    <w:p w14:paraId="155A6365" w14:textId="77777777" w:rsidR="00C24D1F" w:rsidRDefault="00C24D1F">
      <w:pPr>
        <w:shd w:val="clear" w:color="auto" w:fill="FFFFFF"/>
        <w:jc w:val="center"/>
        <w:rPr>
          <w:rFonts w:ascii="Times New Roman" w:hAnsi="Times New Roman" w:cs="Times New Roman"/>
          <w:b/>
          <w:bCs/>
          <w:color w:val="auto"/>
          <w:sz w:val="28"/>
          <w:szCs w:val="28"/>
        </w:rPr>
      </w:pPr>
    </w:p>
    <w:p w14:paraId="47A3D1F6" w14:textId="77777777" w:rsidR="00C24D1F" w:rsidRDefault="00C24D1F">
      <w:pPr>
        <w:shd w:val="clear" w:color="auto" w:fill="FFFFFF"/>
        <w:jc w:val="center"/>
        <w:rPr>
          <w:rFonts w:ascii="Times New Roman" w:hAnsi="Times New Roman" w:cs="Times New Roman"/>
          <w:b/>
          <w:bCs/>
          <w:color w:val="auto"/>
          <w:sz w:val="28"/>
          <w:szCs w:val="28"/>
        </w:rPr>
      </w:pPr>
    </w:p>
    <w:p w14:paraId="72BAB403" w14:textId="77777777" w:rsidR="00C24D1F" w:rsidRDefault="00C24D1F">
      <w:pPr>
        <w:shd w:val="clear" w:color="auto" w:fill="FFFFFF"/>
        <w:jc w:val="center"/>
        <w:rPr>
          <w:rFonts w:ascii="Times New Roman" w:hAnsi="Times New Roman" w:cs="Times New Roman"/>
          <w:b/>
          <w:bCs/>
          <w:color w:val="auto"/>
          <w:sz w:val="28"/>
          <w:szCs w:val="28"/>
        </w:rPr>
      </w:pPr>
    </w:p>
    <w:p w14:paraId="7F98DBA2" w14:textId="77777777" w:rsidR="00C24D1F" w:rsidRDefault="00C24D1F">
      <w:pPr>
        <w:shd w:val="clear" w:color="auto" w:fill="FFFFFF"/>
        <w:jc w:val="center"/>
        <w:rPr>
          <w:rFonts w:ascii="Times New Roman" w:hAnsi="Times New Roman" w:cs="Times New Roman"/>
          <w:b/>
          <w:bCs/>
          <w:color w:val="auto"/>
          <w:sz w:val="28"/>
          <w:szCs w:val="28"/>
        </w:rPr>
      </w:pPr>
    </w:p>
    <w:p w14:paraId="262EE27E" w14:textId="77777777" w:rsidR="00C24D1F" w:rsidRDefault="00C24D1F">
      <w:pPr>
        <w:shd w:val="clear" w:color="auto" w:fill="FFFFFF"/>
        <w:jc w:val="center"/>
        <w:rPr>
          <w:rFonts w:ascii="Times New Roman" w:hAnsi="Times New Roman" w:cs="Times New Roman"/>
          <w:b/>
          <w:bCs/>
          <w:color w:val="auto"/>
          <w:sz w:val="28"/>
          <w:szCs w:val="28"/>
        </w:rPr>
      </w:pPr>
    </w:p>
    <w:p w14:paraId="6FB3D35D" w14:textId="77777777" w:rsidR="00C24D1F" w:rsidRDefault="00C24D1F">
      <w:pPr>
        <w:shd w:val="clear" w:color="auto" w:fill="FFFFFF"/>
        <w:jc w:val="center"/>
        <w:rPr>
          <w:rFonts w:ascii="Times New Roman" w:hAnsi="Times New Roman" w:cs="Times New Roman"/>
          <w:b/>
          <w:bCs/>
          <w:color w:val="auto"/>
          <w:sz w:val="28"/>
          <w:szCs w:val="28"/>
        </w:rPr>
      </w:pPr>
    </w:p>
    <w:p w14:paraId="60C07D96" w14:textId="77777777" w:rsidR="00C24D1F" w:rsidRDefault="00C24D1F">
      <w:pPr>
        <w:shd w:val="clear" w:color="auto" w:fill="FFFFFF"/>
        <w:jc w:val="center"/>
        <w:rPr>
          <w:rFonts w:ascii="Times New Roman" w:hAnsi="Times New Roman" w:cs="Times New Roman"/>
          <w:b/>
          <w:bCs/>
          <w:color w:val="auto"/>
          <w:sz w:val="28"/>
          <w:szCs w:val="28"/>
        </w:rPr>
      </w:pPr>
    </w:p>
    <w:p w14:paraId="539EC56C" w14:textId="77777777" w:rsidR="00C24D1F" w:rsidRDefault="00C24D1F">
      <w:pPr>
        <w:shd w:val="clear" w:color="auto" w:fill="FFFFFF"/>
        <w:jc w:val="center"/>
        <w:rPr>
          <w:rFonts w:ascii="Times New Roman" w:hAnsi="Times New Roman" w:cs="Times New Roman"/>
          <w:b/>
          <w:bCs/>
          <w:color w:val="auto"/>
          <w:sz w:val="28"/>
          <w:szCs w:val="28"/>
        </w:rPr>
      </w:pPr>
    </w:p>
    <w:p w14:paraId="0D08A996" w14:textId="77777777" w:rsidR="00C24D1F" w:rsidRDefault="00C24D1F">
      <w:pPr>
        <w:shd w:val="clear" w:color="auto" w:fill="FFFFFF"/>
        <w:jc w:val="center"/>
        <w:rPr>
          <w:rFonts w:ascii="Times New Roman" w:hAnsi="Times New Roman" w:cs="Times New Roman"/>
          <w:b/>
          <w:bCs/>
          <w:color w:val="auto"/>
          <w:sz w:val="28"/>
          <w:szCs w:val="28"/>
        </w:rPr>
      </w:pPr>
    </w:p>
    <w:p w14:paraId="205EA1CE" w14:textId="77777777" w:rsidR="00C24D1F" w:rsidRDefault="00C24D1F">
      <w:pPr>
        <w:shd w:val="clear" w:color="auto" w:fill="FFFFFF"/>
        <w:jc w:val="center"/>
        <w:rPr>
          <w:rFonts w:ascii="Times New Roman" w:hAnsi="Times New Roman" w:cs="Times New Roman"/>
          <w:b/>
          <w:bCs/>
          <w:color w:val="auto"/>
          <w:sz w:val="28"/>
          <w:szCs w:val="28"/>
        </w:rPr>
      </w:pPr>
    </w:p>
    <w:p w14:paraId="69722C28" w14:textId="77777777" w:rsidR="00C24D1F" w:rsidRDefault="00C24D1F">
      <w:pPr>
        <w:shd w:val="clear" w:color="auto" w:fill="FFFFFF"/>
        <w:jc w:val="center"/>
        <w:rPr>
          <w:rFonts w:ascii="Times New Roman" w:hAnsi="Times New Roman" w:cs="Times New Roman"/>
          <w:b/>
          <w:bCs/>
          <w:color w:val="auto"/>
          <w:sz w:val="28"/>
          <w:szCs w:val="28"/>
        </w:rPr>
      </w:pPr>
    </w:p>
    <w:p w14:paraId="5C14EFF1" w14:textId="77777777" w:rsidR="00C24D1F" w:rsidRDefault="00C24D1F">
      <w:pPr>
        <w:shd w:val="clear" w:color="auto" w:fill="FFFFFF"/>
        <w:jc w:val="center"/>
        <w:rPr>
          <w:rFonts w:ascii="Times New Roman" w:hAnsi="Times New Roman" w:cs="Times New Roman"/>
          <w:b/>
          <w:bCs/>
          <w:color w:val="auto"/>
          <w:sz w:val="28"/>
          <w:szCs w:val="28"/>
        </w:rPr>
      </w:pPr>
    </w:p>
    <w:p w14:paraId="2A45E298" w14:textId="77777777" w:rsidR="00C24D1F" w:rsidRDefault="00C24D1F">
      <w:pPr>
        <w:shd w:val="clear" w:color="auto" w:fill="FFFFFF"/>
        <w:jc w:val="center"/>
        <w:rPr>
          <w:rFonts w:ascii="Times New Roman" w:hAnsi="Times New Roman" w:cs="Times New Roman"/>
          <w:b/>
          <w:bCs/>
          <w:color w:val="auto"/>
          <w:sz w:val="28"/>
          <w:szCs w:val="28"/>
        </w:rPr>
      </w:pPr>
    </w:p>
    <w:p w14:paraId="5612A63A" w14:textId="77777777" w:rsidR="00C24D1F" w:rsidRDefault="00C24D1F">
      <w:pPr>
        <w:shd w:val="clear" w:color="auto" w:fill="FFFFFF"/>
        <w:jc w:val="center"/>
        <w:rPr>
          <w:rFonts w:ascii="Times New Roman" w:hAnsi="Times New Roman" w:cs="Times New Roman"/>
          <w:b/>
          <w:bCs/>
          <w:color w:val="auto"/>
          <w:sz w:val="28"/>
          <w:szCs w:val="28"/>
        </w:rPr>
      </w:pPr>
    </w:p>
    <w:p w14:paraId="247FE413" w14:textId="77777777" w:rsidR="00C24D1F" w:rsidRDefault="00C24D1F">
      <w:pPr>
        <w:shd w:val="clear" w:color="auto" w:fill="FFFFFF"/>
        <w:jc w:val="center"/>
        <w:rPr>
          <w:rFonts w:ascii="Times New Roman" w:hAnsi="Times New Roman" w:cs="Times New Roman"/>
          <w:b/>
          <w:bCs/>
          <w:color w:val="auto"/>
          <w:sz w:val="28"/>
          <w:szCs w:val="28"/>
        </w:rPr>
      </w:pPr>
    </w:p>
    <w:p w14:paraId="595D810C" w14:textId="77777777" w:rsidR="00C24D1F" w:rsidRDefault="00C24D1F">
      <w:pPr>
        <w:shd w:val="clear" w:color="auto" w:fill="FFFFFF"/>
        <w:jc w:val="center"/>
        <w:rPr>
          <w:rFonts w:ascii="Times New Roman" w:hAnsi="Times New Roman" w:cs="Times New Roman"/>
          <w:b/>
          <w:bCs/>
          <w:color w:val="auto"/>
          <w:sz w:val="28"/>
          <w:szCs w:val="28"/>
        </w:rPr>
      </w:pPr>
    </w:p>
    <w:p w14:paraId="732C8285" w14:textId="77777777" w:rsidR="00C24D1F" w:rsidRDefault="00C24D1F">
      <w:pPr>
        <w:shd w:val="clear" w:color="auto" w:fill="FFFFFF"/>
        <w:jc w:val="center"/>
        <w:rPr>
          <w:rFonts w:ascii="Times New Roman" w:hAnsi="Times New Roman" w:cs="Times New Roman"/>
          <w:b/>
          <w:bCs/>
          <w:color w:val="auto"/>
          <w:sz w:val="28"/>
          <w:szCs w:val="28"/>
        </w:rPr>
      </w:pPr>
    </w:p>
    <w:p w14:paraId="0D982E5E" w14:textId="77777777" w:rsidR="00C24D1F" w:rsidRDefault="00C24D1F">
      <w:pPr>
        <w:shd w:val="clear" w:color="auto" w:fill="FFFFFF"/>
        <w:jc w:val="center"/>
        <w:rPr>
          <w:rFonts w:ascii="Times New Roman" w:hAnsi="Times New Roman" w:cs="Times New Roman"/>
          <w:b/>
          <w:bCs/>
          <w:color w:val="auto"/>
          <w:sz w:val="28"/>
          <w:szCs w:val="28"/>
        </w:rPr>
      </w:pPr>
    </w:p>
    <w:p w14:paraId="22377DFA" w14:textId="77777777" w:rsidR="00C24D1F" w:rsidRDefault="00C24D1F">
      <w:pPr>
        <w:shd w:val="clear" w:color="auto" w:fill="FFFFFF"/>
        <w:jc w:val="center"/>
        <w:rPr>
          <w:rFonts w:ascii="Times New Roman" w:hAnsi="Times New Roman" w:cs="Times New Roman"/>
          <w:b/>
          <w:bCs/>
          <w:color w:val="auto"/>
          <w:sz w:val="28"/>
          <w:szCs w:val="28"/>
        </w:rPr>
      </w:pPr>
    </w:p>
    <w:p w14:paraId="45E8B1A4" w14:textId="77777777" w:rsidR="00C24D1F" w:rsidRDefault="00C24D1F">
      <w:pPr>
        <w:shd w:val="clear" w:color="auto" w:fill="FFFFFF"/>
        <w:jc w:val="center"/>
        <w:rPr>
          <w:rFonts w:ascii="Times New Roman" w:hAnsi="Times New Roman" w:cs="Times New Roman"/>
          <w:b/>
          <w:bCs/>
          <w:color w:val="auto"/>
          <w:sz w:val="28"/>
          <w:szCs w:val="28"/>
        </w:rPr>
      </w:pPr>
    </w:p>
    <w:p w14:paraId="0AF3C7E8" w14:textId="77777777" w:rsidR="00C24D1F" w:rsidRDefault="00C24D1F">
      <w:pPr>
        <w:shd w:val="clear" w:color="auto" w:fill="FFFFFF"/>
        <w:jc w:val="center"/>
        <w:rPr>
          <w:rFonts w:ascii="Times New Roman" w:hAnsi="Times New Roman" w:cs="Times New Roman"/>
          <w:b/>
          <w:bCs/>
          <w:color w:val="auto"/>
          <w:sz w:val="28"/>
          <w:szCs w:val="28"/>
        </w:rPr>
      </w:pPr>
    </w:p>
    <w:p w14:paraId="4548D544" w14:textId="77777777" w:rsidR="00C24D1F" w:rsidRDefault="00C24D1F">
      <w:pPr>
        <w:shd w:val="clear" w:color="auto" w:fill="FFFFFF"/>
        <w:jc w:val="center"/>
        <w:rPr>
          <w:rFonts w:ascii="Times New Roman" w:hAnsi="Times New Roman" w:cs="Times New Roman"/>
          <w:b/>
          <w:bCs/>
          <w:color w:val="auto"/>
          <w:sz w:val="28"/>
          <w:szCs w:val="28"/>
        </w:rPr>
      </w:pPr>
    </w:p>
    <w:p w14:paraId="0A0600B2" w14:textId="77777777" w:rsidR="00B07A0A" w:rsidRDefault="00B07A0A">
      <w:pPr>
        <w:shd w:val="clear" w:color="auto" w:fill="FFFFFF"/>
        <w:jc w:val="center"/>
        <w:rPr>
          <w:rFonts w:ascii="Times New Roman" w:hAnsi="Times New Roman" w:cs="Times New Roman"/>
          <w:b/>
          <w:bCs/>
          <w:color w:val="auto"/>
          <w:sz w:val="28"/>
          <w:szCs w:val="28"/>
        </w:rPr>
      </w:pPr>
    </w:p>
    <w:p w14:paraId="162A5E35" w14:textId="1BC9065E" w:rsidR="00C24D1F" w:rsidRDefault="00123A26">
      <w:pPr>
        <w:shd w:val="clear" w:color="auto" w:fill="FFFFFF"/>
        <w:jc w:val="center"/>
        <w:rPr>
          <w:rFonts w:ascii="Times New Roman" w:hAnsi="Times New Roman"/>
        </w:rPr>
      </w:pPr>
      <w:r>
        <w:rPr>
          <w:rFonts w:ascii="Times New Roman" w:hAnsi="Times New Roman" w:cs="Times New Roman"/>
          <w:b/>
          <w:bCs/>
          <w:color w:val="auto"/>
          <w:sz w:val="28"/>
          <w:szCs w:val="28"/>
        </w:rPr>
        <w:t>ПАСПОРТ</w:t>
      </w:r>
    </w:p>
    <w:p w14:paraId="726CDC2F" w14:textId="77777777" w:rsidR="00C24D1F" w:rsidRDefault="00123A26">
      <w:pPr>
        <w:jc w:val="center"/>
        <w:rPr>
          <w:rFonts w:ascii="Times New Roman" w:hAnsi="Times New Roman"/>
        </w:rPr>
      </w:pPr>
      <w:r>
        <w:rPr>
          <w:rFonts w:ascii="Times New Roman" w:hAnsi="Times New Roman" w:cs="Times New Roman"/>
          <w:b/>
          <w:bCs/>
          <w:color w:val="auto"/>
          <w:sz w:val="28"/>
          <w:szCs w:val="28"/>
        </w:rPr>
        <w:t>ПРОГРАМИ ЕКОНОМІЧНОГО І СОЦІАЛЬНОГО РОЗВИТКУ</w:t>
      </w:r>
    </w:p>
    <w:p w14:paraId="5547FB79" w14:textId="77777777" w:rsidR="00C24D1F" w:rsidRDefault="00123A26">
      <w:pPr>
        <w:jc w:val="center"/>
        <w:rPr>
          <w:rFonts w:ascii="Times New Roman" w:hAnsi="Times New Roman"/>
        </w:rPr>
      </w:pPr>
      <w:r>
        <w:rPr>
          <w:rFonts w:ascii="Times New Roman" w:hAnsi="Times New Roman" w:cs="Times New Roman"/>
          <w:b/>
          <w:bCs/>
          <w:color w:val="auto"/>
          <w:sz w:val="28"/>
          <w:szCs w:val="28"/>
        </w:rPr>
        <w:t>ЛУЦЬКОЇ МІСЬКОЇ ТЕРИТОРІАЛЬНОЇ ГРОМАДИ НА 2024 РІК</w:t>
      </w:r>
    </w:p>
    <w:p w14:paraId="4587294C" w14:textId="77777777" w:rsidR="00C24D1F" w:rsidRDefault="00C24D1F">
      <w:pPr>
        <w:jc w:val="center"/>
        <w:rPr>
          <w:rFonts w:ascii="Times New Roman" w:hAnsi="Times New Roman" w:cs="Times New Roman"/>
          <w:b/>
          <w:bCs/>
          <w:color w:val="auto"/>
          <w:sz w:val="28"/>
          <w:szCs w:val="28"/>
        </w:rPr>
      </w:pPr>
    </w:p>
    <w:tbl>
      <w:tblPr>
        <w:tblW w:w="9360" w:type="dxa"/>
        <w:tblInd w:w="86" w:type="dxa"/>
        <w:tblLayout w:type="fixed"/>
        <w:tblLook w:val="0000" w:firstRow="0" w:lastRow="0" w:firstColumn="0" w:lastColumn="0" w:noHBand="0" w:noVBand="0"/>
      </w:tblPr>
      <w:tblGrid>
        <w:gridCol w:w="553"/>
        <w:gridCol w:w="3366"/>
        <w:gridCol w:w="5441"/>
      </w:tblGrid>
      <w:tr w:rsidR="00C24D1F" w14:paraId="7A754347" w14:textId="77777777">
        <w:trPr>
          <w:trHeight w:val="844"/>
        </w:trPr>
        <w:tc>
          <w:tcPr>
            <w:tcW w:w="553" w:type="dxa"/>
            <w:tcBorders>
              <w:top w:val="single" w:sz="4" w:space="0" w:color="000000"/>
              <w:left w:val="single" w:sz="4" w:space="0" w:color="000000"/>
            </w:tcBorders>
            <w:shd w:val="clear" w:color="auto" w:fill="auto"/>
            <w:vAlign w:val="center"/>
          </w:tcPr>
          <w:p w14:paraId="6D48285E" w14:textId="77777777" w:rsidR="00C24D1F" w:rsidRDefault="00123A26">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3366" w:type="dxa"/>
            <w:tcBorders>
              <w:top w:val="single" w:sz="4" w:space="0" w:color="000000"/>
              <w:left w:val="single" w:sz="4" w:space="0" w:color="000000"/>
            </w:tcBorders>
            <w:shd w:val="clear" w:color="auto" w:fill="auto"/>
            <w:vAlign w:val="center"/>
          </w:tcPr>
          <w:p w14:paraId="04417D3D" w14:textId="77777777" w:rsidR="00C24D1F" w:rsidRDefault="00123A26">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Ініціатор розроблення програми</w:t>
            </w:r>
          </w:p>
        </w:tc>
        <w:tc>
          <w:tcPr>
            <w:tcW w:w="5441" w:type="dxa"/>
            <w:tcBorders>
              <w:top w:val="single" w:sz="4" w:space="0" w:color="000000"/>
              <w:left w:val="single" w:sz="4" w:space="0" w:color="000000"/>
              <w:right w:val="single" w:sz="4" w:space="0" w:color="000000"/>
            </w:tcBorders>
            <w:shd w:val="clear" w:color="auto" w:fill="auto"/>
            <w:vAlign w:val="center"/>
          </w:tcPr>
          <w:p w14:paraId="5F6E2D9A" w14:textId="77777777" w:rsidR="00C24D1F" w:rsidRDefault="00C24D1F" w:rsidP="00365B40">
            <w:pPr>
              <w:tabs>
                <w:tab w:val="left" w:pos="540"/>
              </w:tabs>
              <w:snapToGrid w:val="0"/>
              <w:jc w:val="both"/>
              <w:rPr>
                <w:rFonts w:ascii="Times New Roman" w:hAnsi="Times New Roman"/>
              </w:rPr>
            </w:pPr>
          </w:p>
          <w:p w14:paraId="20D85FBD" w14:textId="77777777" w:rsidR="00C24D1F" w:rsidRDefault="00123A26" w:rsidP="00365B40">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Луцька міська рада</w:t>
            </w:r>
          </w:p>
          <w:p w14:paraId="27DD93A1" w14:textId="77777777" w:rsidR="00C24D1F" w:rsidRDefault="00C24D1F" w:rsidP="00365B40">
            <w:pPr>
              <w:tabs>
                <w:tab w:val="left" w:pos="540"/>
              </w:tabs>
              <w:snapToGrid w:val="0"/>
              <w:jc w:val="both"/>
              <w:rPr>
                <w:rFonts w:ascii="Times New Roman" w:hAnsi="Times New Roman"/>
              </w:rPr>
            </w:pPr>
          </w:p>
        </w:tc>
      </w:tr>
      <w:tr w:rsidR="00C24D1F" w14:paraId="3F6DF315" w14:textId="77777777">
        <w:trPr>
          <w:trHeight w:val="836"/>
        </w:trPr>
        <w:tc>
          <w:tcPr>
            <w:tcW w:w="553" w:type="dxa"/>
            <w:tcBorders>
              <w:top w:val="single" w:sz="4" w:space="0" w:color="000000"/>
              <w:left w:val="single" w:sz="4" w:space="0" w:color="000000"/>
            </w:tcBorders>
            <w:shd w:val="clear" w:color="auto" w:fill="auto"/>
            <w:vAlign w:val="center"/>
          </w:tcPr>
          <w:p w14:paraId="7FA2F90B" w14:textId="77777777" w:rsidR="00C24D1F" w:rsidRDefault="00123A26">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3366" w:type="dxa"/>
            <w:tcBorders>
              <w:top w:val="single" w:sz="4" w:space="0" w:color="000000"/>
              <w:left w:val="single" w:sz="4" w:space="0" w:color="000000"/>
            </w:tcBorders>
            <w:shd w:val="clear" w:color="auto" w:fill="auto"/>
            <w:vAlign w:val="center"/>
          </w:tcPr>
          <w:p w14:paraId="2A391DBF" w14:textId="77777777" w:rsidR="00C24D1F" w:rsidRDefault="00123A26">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Розробник програми</w:t>
            </w:r>
          </w:p>
        </w:tc>
        <w:tc>
          <w:tcPr>
            <w:tcW w:w="5441" w:type="dxa"/>
            <w:tcBorders>
              <w:top w:val="single" w:sz="4" w:space="0" w:color="000000"/>
              <w:left w:val="single" w:sz="4" w:space="0" w:color="000000"/>
              <w:right w:val="single" w:sz="4" w:space="0" w:color="000000"/>
            </w:tcBorders>
            <w:shd w:val="clear" w:color="auto" w:fill="auto"/>
            <w:vAlign w:val="center"/>
          </w:tcPr>
          <w:p w14:paraId="6C3700E0" w14:textId="77777777" w:rsidR="00C24D1F" w:rsidRDefault="00C24D1F" w:rsidP="00365B40">
            <w:pPr>
              <w:tabs>
                <w:tab w:val="left" w:pos="540"/>
              </w:tabs>
              <w:snapToGrid w:val="0"/>
              <w:jc w:val="both"/>
              <w:rPr>
                <w:rFonts w:ascii="Times New Roman" w:hAnsi="Times New Roman" w:cs="Times New Roman"/>
                <w:color w:val="auto"/>
                <w:sz w:val="28"/>
                <w:szCs w:val="28"/>
              </w:rPr>
            </w:pPr>
          </w:p>
          <w:p w14:paraId="15297F13" w14:textId="77777777" w:rsidR="00C24D1F" w:rsidRDefault="00123A26" w:rsidP="00365B40">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Департамент економічної політики Луцької міської ради</w:t>
            </w:r>
          </w:p>
          <w:p w14:paraId="73FCAC61" w14:textId="77777777" w:rsidR="00C24D1F" w:rsidRDefault="00C24D1F" w:rsidP="00365B40">
            <w:pPr>
              <w:tabs>
                <w:tab w:val="left" w:pos="540"/>
              </w:tabs>
              <w:snapToGrid w:val="0"/>
              <w:jc w:val="both"/>
              <w:rPr>
                <w:rFonts w:ascii="Times New Roman" w:hAnsi="Times New Roman" w:cs="Times New Roman"/>
                <w:color w:val="auto"/>
                <w:sz w:val="28"/>
                <w:szCs w:val="28"/>
              </w:rPr>
            </w:pPr>
          </w:p>
        </w:tc>
      </w:tr>
      <w:tr w:rsidR="00C24D1F" w14:paraId="6E3BA0A8" w14:textId="77777777">
        <w:trPr>
          <w:trHeight w:val="848"/>
        </w:trPr>
        <w:tc>
          <w:tcPr>
            <w:tcW w:w="553" w:type="dxa"/>
            <w:tcBorders>
              <w:top w:val="single" w:sz="4" w:space="0" w:color="000000"/>
              <w:left w:val="single" w:sz="4" w:space="0" w:color="000000"/>
            </w:tcBorders>
            <w:shd w:val="clear" w:color="auto" w:fill="auto"/>
            <w:vAlign w:val="center"/>
          </w:tcPr>
          <w:p w14:paraId="7813518E" w14:textId="77777777" w:rsidR="00C24D1F" w:rsidRDefault="00123A26">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3366" w:type="dxa"/>
            <w:tcBorders>
              <w:top w:val="single" w:sz="4" w:space="0" w:color="000000"/>
              <w:left w:val="single" w:sz="4" w:space="0" w:color="000000"/>
            </w:tcBorders>
            <w:shd w:val="clear" w:color="auto" w:fill="auto"/>
            <w:vAlign w:val="center"/>
          </w:tcPr>
          <w:p w14:paraId="182CA821" w14:textId="77777777" w:rsidR="00C24D1F" w:rsidRDefault="00123A26">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Співрозробники програми</w:t>
            </w:r>
          </w:p>
        </w:tc>
        <w:tc>
          <w:tcPr>
            <w:tcW w:w="5441" w:type="dxa"/>
            <w:tcBorders>
              <w:top w:val="single" w:sz="4" w:space="0" w:color="000000"/>
              <w:left w:val="single" w:sz="4" w:space="0" w:color="000000"/>
              <w:right w:val="single" w:sz="4" w:space="0" w:color="000000"/>
            </w:tcBorders>
            <w:shd w:val="clear" w:color="auto" w:fill="auto"/>
            <w:vAlign w:val="center"/>
          </w:tcPr>
          <w:p w14:paraId="043AB111" w14:textId="77777777" w:rsidR="00C24D1F" w:rsidRDefault="00C24D1F" w:rsidP="00365B40">
            <w:pPr>
              <w:tabs>
                <w:tab w:val="left" w:pos="540"/>
              </w:tabs>
              <w:snapToGrid w:val="0"/>
              <w:jc w:val="both"/>
              <w:rPr>
                <w:rFonts w:ascii="Times New Roman" w:hAnsi="Times New Roman"/>
                <w:color w:val="auto"/>
                <w:sz w:val="28"/>
                <w:szCs w:val="28"/>
              </w:rPr>
            </w:pPr>
          </w:p>
          <w:p w14:paraId="5AA779B2" w14:textId="77777777" w:rsidR="00C24D1F" w:rsidRDefault="00123A26" w:rsidP="00365B40">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Виконавчі органи Луцької міської ради, старости старостинських округів</w:t>
            </w:r>
          </w:p>
          <w:p w14:paraId="65F4750F" w14:textId="77777777" w:rsidR="00C24D1F" w:rsidRDefault="00C24D1F" w:rsidP="00365B40">
            <w:pPr>
              <w:tabs>
                <w:tab w:val="left" w:pos="540"/>
              </w:tabs>
              <w:snapToGrid w:val="0"/>
              <w:jc w:val="both"/>
              <w:rPr>
                <w:rFonts w:ascii="Times New Roman" w:hAnsi="Times New Roman"/>
                <w:color w:val="auto"/>
                <w:sz w:val="28"/>
                <w:szCs w:val="28"/>
              </w:rPr>
            </w:pPr>
          </w:p>
        </w:tc>
      </w:tr>
      <w:tr w:rsidR="00C24D1F" w14:paraId="0131CC20" w14:textId="77777777">
        <w:trPr>
          <w:trHeight w:val="833"/>
        </w:trPr>
        <w:tc>
          <w:tcPr>
            <w:tcW w:w="553" w:type="dxa"/>
            <w:tcBorders>
              <w:top w:val="single" w:sz="4" w:space="0" w:color="000000"/>
              <w:left w:val="single" w:sz="4" w:space="0" w:color="000000"/>
            </w:tcBorders>
            <w:shd w:val="clear" w:color="auto" w:fill="auto"/>
            <w:vAlign w:val="center"/>
          </w:tcPr>
          <w:p w14:paraId="008F2F91" w14:textId="77777777" w:rsidR="00C24D1F" w:rsidRDefault="00123A26">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3366" w:type="dxa"/>
            <w:tcBorders>
              <w:top w:val="single" w:sz="4" w:space="0" w:color="000000"/>
              <w:left w:val="single" w:sz="4" w:space="0" w:color="000000"/>
            </w:tcBorders>
            <w:shd w:val="clear" w:color="auto" w:fill="auto"/>
            <w:vAlign w:val="center"/>
          </w:tcPr>
          <w:p w14:paraId="10207BC3" w14:textId="77777777" w:rsidR="00C24D1F" w:rsidRDefault="00123A26">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Відповідальні виконавці</w:t>
            </w:r>
          </w:p>
        </w:tc>
        <w:tc>
          <w:tcPr>
            <w:tcW w:w="5441" w:type="dxa"/>
            <w:tcBorders>
              <w:top w:val="single" w:sz="4" w:space="0" w:color="000000"/>
              <w:left w:val="single" w:sz="4" w:space="0" w:color="000000"/>
              <w:right w:val="single" w:sz="4" w:space="0" w:color="000000"/>
            </w:tcBorders>
            <w:shd w:val="clear" w:color="auto" w:fill="auto"/>
            <w:vAlign w:val="center"/>
          </w:tcPr>
          <w:p w14:paraId="49389027" w14:textId="77777777" w:rsidR="00C24D1F" w:rsidRDefault="00C24D1F" w:rsidP="00365B40">
            <w:pPr>
              <w:tabs>
                <w:tab w:val="left" w:pos="540"/>
              </w:tabs>
              <w:snapToGrid w:val="0"/>
              <w:jc w:val="both"/>
              <w:rPr>
                <w:rFonts w:ascii="Times New Roman" w:hAnsi="Times New Roman"/>
                <w:color w:val="auto"/>
                <w:sz w:val="28"/>
                <w:szCs w:val="28"/>
              </w:rPr>
            </w:pPr>
          </w:p>
          <w:p w14:paraId="19FF02DF" w14:textId="77777777" w:rsidR="00C24D1F" w:rsidRDefault="00123A26" w:rsidP="00365B40">
            <w:pPr>
              <w:tabs>
                <w:tab w:val="left" w:pos="540"/>
              </w:tabs>
              <w:snapToGrid w:val="0"/>
              <w:jc w:val="both"/>
              <w:rPr>
                <w:rFonts w:ascii="Times New Roman" w:hAnsi="Times New Roman"/>
              </w:rPr>
            </w:pPr>
            <w:r>
              <w:rPr>
                <w:rFonts w:ascii="Times New Roman" w:hAnsi="Times New Roman" w:cs="Times New Roman"/>
                <w:color w:val="auto"/>
                <w:sz w:val="28"/>
                <w:szCs w:val="28"/>
              </w:rPr>
              <w:t>Виконавчі органи міської ради, комунальні підпр</w:t>
            </w:r>
            <w:r>
              <w:rPr>
                <w:rFonts w:ascii="Times New Roman" w:hAnsi="Times New Roman" w:cs="Times New Roman"/>
                <w:sz w:val="28"/>
                <w:szCs w:val="28"/>
              </w:rPr>
              <w:t>иємства, старости старостинських округів</w:t>
            </w:r>
          </w:p>
          <w:p w14:paraId="671DE6F2" w14:textId="77777777" w:rsidR="00C24D1F" w:rsidRDefault="00C24D1F" w:rsidP="00365B40">
            <w:pPr>
              <w:tabs>
                <w:tab w:val="left" w:pos="540"/>
              </w:tabs>
              <w:snapToGrid w:val="0"/>
              <w:jc w:val="both"/>
              <w:rPr>
                <w:rFonts w:ascii="Times New Roman" w:hAnsi="Times New Roman"/>
                <w:color w:val="auto"/>
                <w:sz w:val="28"/>
                <w:szCs w:val="28"/>
              </w:rPr>
            </w:pPr>
          </w:p>
        </w:tc>
      </w:tr>
      <w:tr w:rsidR="00C24D1F" w14:paraId="4CFDDA23" w14:textId="77777777">
        <w:trPr>
          <w:trHeight w:val="697"/>
        </w:trPr>
        <w:tc>
          <w:tcPr>
            <w:tcW w:w="553" w:type="dxa"/>
            <w:tcBorders>
              <w:top w:val="single" w:sz="4" w:space="0" w:color="000000"/>
              <w:left w:val="single" w:sz="4" w:space="0" w:color="000000"/>
            </w:tcBorders>
            <w:shd w:val="clear" w:color="auto" w:fill="auto"/>
            <w:vAlign w:val="center"/>
          </w:tcPr>
          <w:p w14:paraId="6E70A4EA" w14:textId="77777777" w:rsidR="00C24D1F" w:rsidRDefault="00123A26">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3366" w:type="dxa"/>
            <w:tcBorders>
              <w:top w:val="single" w:sz="4" w:space="0" w:color="000000"/>
              <w:left w:val="single" w:sz="4" w:space="0" w:color="000000"/>
            </w:tcBorders>
            <w:shd w:val="clear" w:color="auto" w:fill="auto"/>
            <w:vAlign w:val="center"/>
          </w:tcPr>
          <w:p w14:paraId="7273952D" w14:textId="77777777" w:rsidR="00C24D1F" w:rsidRDefault="00123A26">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Учасники програми</w:t>
            </w:r>
          </w:p>
        </w:tc>
        <w:tc>
          <w:tcPr>
            <w:tcW w:w="5441" w:type="dxa"/>
            <w:tcBorders>
              <w:top w:val="single" w:sz="4" w:space="0" w:color="000000"/>
              <w:left w:val="single" w:sz="4" w:space="0" w:color="000000"/>
              <w:right w:val="single" w:sz="4" w:space="0" w:color="000000"/>
            </w:tcBorders>
            <w:shd w:val="clear" w:color="auto" w:fill="auto"/>
            <w:vAlign w:val="center"/>
          </w:tcPr>
          <w:p w14:paraId="572EC194" w14:textId="77777777" w:rsidR="00C24D1F" w:rsidRDefault="00C24D1F" w:rsidP="00365B40">
            <w:pPr>
              <w:tabs>
                <w:tab w:val="left" w:pos="540"/>
              </w:tabs>
              <w:snapToGrid w:val="0"/>
              <w:jc w:val="both"/>
              <w:rPr>
                <w:rFonts w:ascii="Times New Roman" w:hAnsi="Times New Roman" w:cs="Times New Roman"/>
                <w:color w:val="auto"/>
                <w:sz w:val="28"/>
                <w:szCs w:val="28"/>
              </w:rPr>
            </w:pPr>
          </w:p>
          <w:p w14:paraId="37C529B3" w14:textId="77777777" w:rsidR="00C24D1F" w:rsidRDefault="00123A26" w:rsidP="00365B40">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Суб’єкти господарювання Луцької міської територіальної громади</w:t>
            </w:r>
          </w:p>
          <w:p w14:paraId="21DD9730" w14:textId="77777777" w:rsidR="00C24D1F" w:rsidRDefault="00C24D1F" w:rsidP="00365B40">
            <w:pPr>
              <w:tabs>
                <w:tab w:val="left" w:pos="540"/>
              </w:tabs>
              <w:snapToGrid w:val="0"/>
              <w:jc w:val="both"/>
              <w:rPr>
                <w:rFonts w:ascii="Times New Roman" w:hAnsi="Times New Roman" w:cs="Times New Roman"/>
                <w:color w:val="auto"/>
                <w:sz w:val="28"/>
                <w:szCs w:val="28"/>
              </w:rPr>
            </w:pPr>
          </w:p>
        </w:tc>
      </w:tr>
      <w:tr w:rsidR="00C24D1F" w14:paraId="4F799C28" w14:textId="77777777">
        <w:trPr>
          <w:trHeight w:val="693"/>
        </w:trPr>
        <w:tc>
          <w:tcPr>
            <w:tcW w:w="553" w:type="dxa"/>
            <w:tcBorders>
              <w:top w:val="single" w:sz="4" w:space="0" w:color="000000"/>
              <w:left w:val="single" w:sz="4" w:space="0" w:color="000000"/>
              <w:bottom w:val="single" w:sz="4" w:space="0" w:color="000000"/>
            </w:tcBorders>
            <w:shd w:val="clear" w:color="auto" w:fill="auto"/>
            <w:vAlign w:val="center"/>
          </w:tcPr>
          <w:p w14:paraId="41A6586A" w14:textId="77777777" w:rsidR="00C24D1F" w:rsidRDefault="00123A26">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3366" w:type="dxa"/>
            <w:tcBorders>
              <w:top w:val="single" w:sz="4" w:space="0" w:color="000000"/>
              <w:left w:val="single" w:sz="4" w:space="0" w:color="000000"/>
              <w:bottom w:val="single" w:sz="4" w:space="0" w:color="000000"/>
            </w:tcBorders>
            <w:shd w:val="clear" w:color="auto" w:fill="auto"/>
            <w:vAlign w:val="center"/>
          </w:tcPr>
          <w:p w14:paraId="259AC356" w14:textId="77777777" w:rsidR="00C24D1F" w:rsidRDefault="00123A26">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Термін реалізації програми</w:t>
            </w:r>
          </w:p>
        </w:tc>
        <w:tc>
          <w:tcPr>
            <w:tcW w:w="54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47224" w14:textId="77777777" w:rsidR="00C24D1F" w:rsidRDefault="00C24D1F" w:rsidP="00365B40">
            <w:pPr>
              <w:tabs>
                <w:tab w:val="left" w:pos="540"/>
              </w:tabs>
              <w:snapToGrid w:val="0"/>
              <w:jc w:val="both"/>
              <w:rPr>
                <w:rFonts w:ascii="Times New Roman" w:hAnsi="Times New Roman"/>
              </w:rPr>
            </w:pPr>
          </w:p>
          <w:p w14:paraId="05DB95E4" w14:textId="77777777" w:rsidR="00C24D1F" w:rsidRDefault="00123A26" w:rsidP="00365B40">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2024 рік</w:t>
            </w:r>
          </w:p>
          <w:p w14:paraId="5411F1E4" w14:textId="77777777" w:rsidR="00C24D1F" w:rsidRDefault="00C24D1F" w:rsidP="00365B40">
            <w:pPr>
              <w:tabs>
                <w:tab w:val="left" w:pos="540"/>
              </w:tabs>
              <w:snapToGrid w:val="0"/>
              <w:jc w:val="both"/>
              <w:rPr>
                <w:rFonts w:ascii="Times New Roman" w:hAnsi="Times New Roman"/>
              </w:rPr>
            </w:pPr>
          </w:p>
        </w:tc>
      </w:tr>
      <w:tr w:rsidR="00C24D1F" w14:paraId="5CC4CFBA" w14:textId="77777777">
        <w:trPr>
          <w:trHeight w:val="3456"/>
        </w:trPr>
        <w:tc>
          <w:tcPr>
            <w:tcW w:w="553" w:type="dxa"/>
            <w:tcBorders>
              <w:top w:val="single" w:sz="4" w:space="0" w:color="000000"/>
              <w:left w:val="single" w:sz="4" w:space="0" w:color="000000"/>
              <w:bottom w:val="single" w:sz="4" w:space="0" w:color="000000"/>
            </w:tcBorders>
            <w:shd w:val="clear" w:color="auto" w:fill="auto"/>
            <w:vAlign w:val="center"/>
          </w:tcPr>
          <w:p w14:paraId="07688CB1" w14:textId="77777777" w:rsidR="00C24D1F" w:rsidRDefault="00123A26">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3366" w:type="dxa"/>
            <w:tcBorders>
              <w:top w:val="single" w:sz="4" w:space="0" w:color="000000"/>
              <w:left w:val="single" w:sz="4" w:space="0" w:color="000000"/>
              <w:bottom w:val="single" w:sz="4" w:space="0" w:color="000000"/>
            </w:tcBorders>
            <w:shd w:val="clear" w:color="auto" w:fill="auto"/>
            <w:vAlign w:val="center"/>
          </w:tcPr>
          <w:p w14:paraId="50EA13D4" w14:textId="77777777" w:rsidR="00C24D1F" w:rsidRDefault="00123A26">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Основні джерела фінансування заходів Програми</w:t>
            </w:r>
          </w:p>
        </w:tc>
        <w:tc>
          <w:tcPr>
            <w:tcW w:w="54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78854" w14:textId="77777777" w:rsidR="00C24D1F" w:rsidRDefault="00123A26" w:rsidP="00365B40">
            <w:pPr>
              <w:jc w:val="both"/>
              <w:rPr>
                <w:rFonts w:ascii="Times New Roman" w:hAnsi="Times New Roman" w:cs="Times New Roman"/>
                <w:sz w:val="28"/>
                <w:szCs w:val="28"/>
              </w:rPr>
            </w:pPr>
            <w:r>
              <w:rPr>
                <w:rFonts w:ascii="Times New Roman" w:hAnsi="Times New Roman" w:cs="Times New Roman"/>
                <w:sz w:val="28"/>
                <w:szCs w:val="28"/>
              </w:rPr>
              <w:t>бюджет міської територіальної громади;</w:t>
            </w:r>
          </w:p>
          <w:p w14:paraId="1F05CFF7" w14:textId="77777777" w:rsidR="00C24D1F" w:rsidRDefault="00123A26" w:rsidP="00365B40">
            <w:pPr>
              <w:jc w:val="both"/>
              <w:rPr>
                <w:rFonts w:ascii="Times New Roman" w:hAnsi="Times New Roman" w:cs="Times New Roman"/>
                <w:sz w:val="28"/>
                <w:szCs w:val="28"/>
              </w:rPr>
            </w:pPr>
            <w:r>
              <w:rPr>
                <w:rFonts w:ascii="Times New Roman" w:hAnsi="Times New Roman" w:cs="Times New Roman"/>
                <w:sz w:val="28"/>
                <w:szCs w:val="28"/>
              </w:rPr>
              <w:t>обласний бюджет;</w:t>
            </w:r>
          </w:p>
          <w:p w14:paraId="3D07FB37" w14:textId="77777777" w:rsidR="00C24D1F" w:rsidRDefault="00123A26" w:rsidP="00365B40">
            <w:pPr>
              <w:jc w:val="both"/>
              <w:rPr>
                <w:rFonts w:ascii="Times New Roman" w:hAnsi="Times New Roman"/>
                <w:sz w:val="28"/>
                <w:szCs w:val="28"/>
              </w:rPr>
            </w:pPr>
            <w:r>
              <w:rPr>
                <w:rFonts w:ascii="Times New Roman" w:hAnsi="Times New Roman" w:cs="Times New Roman"/>
                <w:sz w:val="28"/>
                <w:szCs w:val="28"/>
              </w:rPr>
              <w:t>державний бюджет;</w:t>
            </w:r>
          </w:p>
          <w:p w14:paraId="763D4791" w14:textId="77777777" w:rsidR="00C24D1F" w:rsidRDefault="00123A26" w:rsidP="00365B40">
            <w:pPr>
              <w:tabs>
                <w:tab w:val="left" w:pos="117"/>
              </w:tabs>
              <w:jc w:val="both"/>
              <w:rPr>
                <w:rFonts w:ascii="Times New Roman" w:hAnsi="Times New Roman"/>
                <w:sz w:val="28"/>
                <w:szCs w:val="28"/>
              </w:rPr>
            </w:pPr>
            <w:r>
              <w:rPr>
                <w:rFonts w:ascii="Times New Roman" w:hAnsi="Times New Roman" w:cs="Times New Roman"/>
                <w:sz w:val="28"/>
                <w:szCs w:val="28"/>
              </w:rPr>
              <w:t>кошти міжнародної технічної допомоги та донорських організацій, кредити міжнародних фінансових організацій;</w:t>
            </w:r>
          </w:p>
          <w:p w14:paraId="27EF76AB" w14:textId="77777777" w:rsidR="00C24D1F" w:rsidRDefault="00123A26" w:rsidP="00365B40">
            <w:pPr>
              <w:jc w:val="both"/>
              <w:rPr>
                <w:rFonts w:ascii="Times New Roman" w:hAnsi="Times New Roman" w:cs="Times New Roman"/>
                <w:sz w:val="28"/>
                <w:szCs w:val="28"/>
              </w:rPr>
            </w:pPr>
            <w:r>
              <w:rPr>
                <w:rFonts w:ascii="Times New Roman" w:hAnsi="Times New Roman" w:cs="Times New Roman"/>
                <w:sz w:val="28"/>
                <w:szCs w:val="28"/>
              </w:rPr>
              <w:t>власні кошти підприємств;</w:t>
            </w:r>
          </w:p>
          <w:p w14:paraId="28A854AA" w14:textId="77777777" w:rsidR="00C24D1F" w:rsidRDefault="00123A26" w:rsidP="00365B40">
            <w:pPr>
              <w:tabs>
                <w:tab w:val="left" w:pos="540"/>
              </w:tabs>
              <w:snapToGrid w:val="0"/>
              <w:jc w:val="both"/>
              <w:rPr>
                <w:rFonts w:ascii="Times New Roman" w:hAnsi="Times New Roman" w:cs="Times New Roman"/>
                <w:sz w:val="28"/>
                <w:szCs w:val="28"/>
              </w:rPr>
            </w:pPr>
            <w:r>
              <w:rPr>
                <w:rFonts w:ascii="Times New Roman" w:hAnsi="Times New Roman" w:cs="Times New Roman"/>
                <w:sz w:val="28"/>
                <w:szCs w:val="28"/>
              </w:rPr>
              <w:t>інші джерела, не заборонені чинним законодавством</w:t>
            </w:r>
          </w:p>
        </w:tc>
      </w:tr>
    </w:tbl>
    <w:p w14:paraId="056207D6" w14:textId="77777777" w:rsidR="00C24D1F" w:rsidRDefault="00123A26">
      <w:pPr>
        <w:spacing w:line="360" w:lineRule="auto"/>
        <w:jc w:val="center"/>
        <w:rPr>
          <w:rFonts w:ascii="Times New Roman" w:hAnsi="Times New Roman" w:cs="Times New Roman"/>
          <w:b/>
          <w:bCs/>
          <w:color w:val="auto"/>
          <w:sz w:val="28"/>
          <w:szCs w:val="28"/>
        </w:rPr>
      </w:pPr>
      <w:r>
        <w:br w:type="page"/>
      </w:r>
    </w:p>
    <w:p w14:paraId="1CD35A7C" w14:textId="77777777" w:rsidR="001627C0" w:rsidRDefault="001627C0">
      <w:pPr>
        <w:jc w:val="center"/>
        <w:rPr>
          <w:rFonts w:ascii="Times New Roman" w:hAnsi="Times New Roman" w:cs="Times New Roman"/>
          <w:b/>
          <w:bCs/>
          <w:color w:val="auto"/>
          <w:sz w:val="28"/>
          <w:szCs w:val="28"/>
        </w:rPr>
      </w:pPr>
    </w:p>
    <w:p w14:paraId="7343144C" w14:textId="77777777" w:rsidR="00C24D1F" w:rsidRDefault="00123A26">
      <w:pPr>
        <w:jc w:val="center"/>
        <w:rPr>
          <w:rFonts w:ascii="Times New Roman" w:hAnsi="Times New Roman"/>
        </w:rPr>
      </w:pPr>
      <w:r>
        <w:rPr>
          <w:rFonts w:ascii="Times New Roman" w:hAnsi="Times New Roman" w:cs="Times New Roman"/>
          <w:b/>
          <w:bCs/>
          <w:color w:val="auto"/>
          <w:sz w:val="28"/>
          <w:szCs w:val="28"/>
        </w:rPr>
        <w:t>ВСТУП</w:t>
      </w:r>
    </w:p>
    <w:p w14:paraId="6F6E8BDC" w14:textId="77777777" w:rsidR="00C24D1F" w:rsidRDefault="00C24D1F">
      <w:pPr>
        <w:shd w:val="clear" w:color="auto" w:fill="FFFFFF"/>
        <w:ind w:firstLine="567"/>
        <w:jc w:val="center"/>
        <w:rPr>
          <w:rFonts w:ascii="Times New Roman" w:hAnsi="Times New Roman" w:cs="Times New Roman"/>
          <w:bCs/>
          <w:color w:val="auto"/>
          <w:sz w:val="10"/>
          <w:szCs w:val="10"/>
        </w:rPr>
      </w:pPr>
    </w:p>
    <w:p w14:paraId="7EF8789F" w14:textId="77777777" w:rsidR="00C24D1F" w:rsidRDefault="00123A26">
      <w:pPr>
        <w:pStyle w:val="a1"/>
        <w:widowControl w:val="0"/>
        <w:shd w:val="clear" w:color="auto" w:fill="FFFFFF"/>
        <w:suppressAutoHyphens/>
        <w:spacing w:after="0" w:line="240" w:lineRule="auto"/>
        <w:ind w:firstLine="567"/>
        <w:jc w:val="both"/>
      </w:pPr>
      <w:r>
        <w:rPr>
          <w:sz w:val="28"/>
          <w:szCs w:val="28"/>
          <w:lang w:eastAsia="uk-UA"/>
        </w:rPr>
        <w:t xml:space="preserve">Програму </w:t>
      </w:r>
      <w:r>
        <w:rPr>
          <w:bCs/>
          <w:sz w:val="28"/>
          <w:szCs w:val="28"/>
        </w:rPr>
        <w:t xml:space="preserve">економічного і соціального розвитку Луцької міської територіальної громади на 2024 рік (далі ‒ Програма) </w:t>
      </w:r>
      <w:r>
        <w:rPr>
          <w:sz w:val="28"/>
          <w:szCs w:val="28"/>
          <w:lang w:eastAsia="uk-UA"/>
        </w:rPr>
        <w:t>розроблено департаментом економічної політики на основі аналізу поточної соціально-економічної ситуації, яка склалася у громаді, на основі пропозицій виконавчих органів міської ради, старост старостинських округів та комунальних підприємств.</w:t>
      </w:r>
    </w:p>
    <w:p w14:paraId="1D3855CA" w14:textId="65635E41" w:rsidR="00C24D1F" w:rsidRDefault="00123A26">
      <w:pPr>
        <w:shd w:val="clear" w:color="auto" w:fill="FFFFFF"/>
        <w:ind w:firstLine="567"/>
        <w:jc w:val="both"/>
      </w:pPr>
      <w:r>
        <w:rPr>
          <w:rFonts w:ascii="Times New Roman" w:hAnsi="Times New Roman" w:cs="Times New Roman"/>
          <w:bCs/>
          <w:color w:val="auto"/>
          <w:sz w:val="28"/>
          <w:szCs w:val="28"/>
        </w:rPr>
        <w:t xml:space="preserve">Законодавчим підґрунтям розроблення Програми є Конституція України, Закони України «Про місцеве самоврядування в Україні», «Про державне прогнозування та розроблення програм економічного і соціального розвитку України»,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Також при підготовці заходів Програми враховано </w:t>
      </w:r>
      <w:r>
        <w:rPr>
          <w:rStyle w:val="fontstyle01"/>
          <w:rFonts w:ascii="Times New Roman" w:hAnsi="Times New Roman" w:cs="Times New Roman"/>
          <w:color w:val="auto"/>
        </w:rPr>
        <w:t xml:space="preserve">Указ Президента України </w:t>
      </w:r>
      <w:r>
        <w:rPr>
          <w:rFonts w:ascii="Times New Roman" w:hAnsi="Times New Roman" w:cs="Times New Roman"/>
          <w:color w:val="auto"/>
          <w:sz w:val="28"/>
          <w:szCs w:val="28"/>
        </w:rPr>
        <w:t>від 24.02.2022 № 64/2022 «Про введення воєнного стану в Україні» зі змінами.</w:t>
      </w:r>
    </w:p>
    <w:p w14:paraId="153FDAC3" w14:textId="670532DA" w:rsidR="00C24D1F" w:rsidRDefault="00123A26">
      <w:pPr>
        <w:shd w:val="clear" w:color="auto" w:fill="FFFFFF"/>
        <w:ind w:firstLine="567"/>
        <w:jc w:val="both"/>
        <w:rPr>
          <w:rFonts w:ascii="Times New Roman" w:hAnsi="Times New Roman"/>
        </w:rPr>
      </w:pPr>
      <w:r>
        <w:rPr>
          <w:rFonts w:ascii="Times New Roman" w:hAnsi="Times New Roman" w:cs="Times New Roman"/>
          <w:sz w:val="28"/>
          <w:szCs w:val="28"/>
          <w:shd w:val="clear" w:color="auto" w:fill="FFFFFF"/>
        </w:rPr>
        <w:t xml:space="preserve">У 2023 році тривали воєнні дії на території нашої держави, що потребувало активної підтримки Збройних сил України, посилення національної безпеки та оборони, захисту об'єктів критичної інфраструктури, </w:t>
      </w:r>
      <w:r>
        <w:rPr>
          <w:rFonts w:ascii="Times New Roman" w:hAnsi="Times New Roman" w:cs="Times New Roman"/>
          <w:bCs/>
          <w:sz w:val="28"/>
          <w:szCs w:val="28"/>
          <w:shd w:val="clear" w:color="auto" w:fill="FFFFFF"/>
        </w:rPr>
        <w:t>підвищення рівня безпеки жителів громади. З огляду на це,</w:t>
      </w:r>
      <w:r>
        <w:rPr>
          <w:rFonts w:ascii="Times New Roman" w:hAnsi="Times New Roman" w:cs="Times New Roman"/>
          <w:sz w:val="28"/>
          <w:szCs w:val="28"/>
          <w:shd w:val="clear" w:color="auto" w:fill="FFFFFF"/>
        </w:rPr>
        <w:t xml:space="preserve"> робота Луцької міської ради та її виконавчих органів у співпраці з усіма службами оперативного реагування була першочергово зосереджена на організації зборів коштів  та придбанні необхідного обладнання для потреб підрозділів ЗСУ (автомобілі, зарядні станції, обігрівачі, квадрокоптери, систему Starlink, дрони та комплектуючі до них, безпілотники, протимінні чоботи, каски, балістичні пластини для бронежилетів, антитепловізійні пончо-тенти тощо). </w:t>
      </w:r>
      <w:r>
        <w:rPr>
          <w:rFonts w:ascii="Times New Roman" w:hAnsi="Times New Roman" w:cs="Times New Roman"/>
          <w:sz w:val="28"/>
          <w:szCs w:val="28"/>
          <w:lang w:bidi="ar-SA"/>
        </w:rPr>
        <w:t xml:space="preserve">Підтримка військових формувань з бюджету громади здійснювалась відповідно до </w:t>
      </w:r>
      <w:r>
        <w:rPr>
          <w:rFonts w:ascii="Times New Roman" w:hAnsi="Times New Roman" w:cs="Times New Roman"/>
          <w:sz w:val="28"/>
          <w:szCs w:val="28"/>
          <w:shd w:val="clear" w:color="auto" w:fill="FFFFFF"/>
          <w:lang w:bidi="ar-SA"/>
        </w:rPr>
        <w:t>Програми покращення матеріально-технічного забезпечення військових частин, проведення заходів мобілізаційної підготовки на 2023 рік, Програми заходів територіальної оборони Луцької міської територіальної громади на 2022</w:t>
      </w:r>
      <w:r w:rsidR="009820BF">
        <w:rPr>
          <w:rFonts w:ascii="Times New Roman" w:hAnsi="Times New Roman" w:cs="Times New Roman"/>
          <w:sz w:val="28"/>
          <w:szCs w:val="28"/>
          <w:shd w:val="clear" w:color="auto" w:fill="FFFFFF"/>
          <w:lang w:bidi="ar-SA"/>
        </w:rPr>
        <w:t>–</w:t>
      </w:r>
      <w:r>
        <w:rPr>
          <w:rFonts w:ascii="Times New Roman" w:hAnsi="Times New Roman" w:cs="Times New Roman"/>
          <w:sz w:val="28"/>
          <w:szCs w:val="28"/>
          <w:shd w:val="clear" w:color="auto" w:fill="FFFFFF"/>
          <w:lang w:bidi="ar-SA"/>
        </w:rPr>
        <w:t>2024 роки, Програми виконання доручень виборців та здійснення депутатських повноважень депутатами Луцької міської ради.</w:t>
      </w:r>
    </w:p>
    <w:p w14:paraId="4DB81D0B" w14:textId="77777777" w:rsidR="00C24D1F" w:rsidRDefault="00123A26">
      <w:pPr>
        <w:shd w:val="clear" w:color="auto" w:fill="FFFFFF"/>
        <w:ind w:firstLine="567"/>
        <w:jc w:val="both"/>
        <w:rPr>
          <w:rFonts w:ascii="Times New Roman" w:hAnsi="Times New Roman"/>
        </w:rPr>
      </w:pPr>
      <w:r>
        <w:rPr>
          <w:rFonts w:ascii="Times New Roman" w:hAnsi="Times New Roman" w:cs="Times New Roman"/>
          <w:bCs/>
          <w:sz w:val="28"/>
          <w:szCs w:val="28"/>
          <w:lang w:bidi="ar-SA"/>
        </w:rPr>
        <w:t>З метою підвищення рівня безпеки жителів громади</w:t>
      </w:r>
      <w:r>
        <w:rPr>
          <w:rFonts w:ascii="Times New Roman" w:hAnsi="Times New Roman" w:cs="Times New Roman"/>
          <w:sz w:val="28"/>
          <w:szCs w:val="28"/>
          <w:lang w:bidi="ar-SA"/>
        </w:rPr>
        <w:t>, захисту стратегічно важливих об’єктів, комунального майна, посилення безпеки дорожнього руху, підвищення рівня розкриття правопорушень, в рамках Програми «Безпечне місто Луцьк» встановлені та функціонують камери зовнішнього відеоспостереження (394 шт. у м. Луцьку та 54 шт. у сільських населених пунктах громади).</w:t>
      </w:r>
    </w:p>
    <w:p w14:paraId="2B3EFD4C" w14:textId="159C6DD1" w:rsidR="00C24D1F" w:rsidRDefault="00123A26">
      <w:pPr>
        <w:shd w:val="clear" w:color="auto" w:fill="FFFFFF"/>
        <w:ind w:firstLine="567"/>
        <w:jc w:val="both"/>
        <w:rPr>
          <w:rFonts w:ascii="Times New Roman" w:hAnsi="Times New Roman"/>
        </w:rPr>
      </w:pPr>
      <w:r>
        <w:rPr>
          <w:rFonts w:ascii="Times New Roman" w:hAnsi="Times New Roman" w:cs="Times New Roman"/>
          <w:sz w:val="28"/>
          <w:szCs w:val="28"/>
          <w:lang w:bidi="ar-SA"/>
        </w:rPr>
        <w:t xml:space="preserve">Для оповіщення населення про загрозу або виникнення надзвичайних ситуацій </w:t>
      </w:r>
      <w:r>
        <w:rPr>
          <w:rFonts w:ascii="Times New Roman" w:hAnsi="Times New Roman" w:cs="Times New Roman"/>
          <w:bCs/>
          <w:sz w:val="28"/>
          <w:szCs w:val="28"/>
          <w:lang w:bidi="ar-SA"/>
        </w:rPr>
        <w:t xml:space="preserve">у </w:t>
      </w:r>
      <w:r>
        <w:rPr>
          <w:rFonts w:ascii="Times New Roman" w:hAnsi="Times New Roman" w:cs="Times New Roman"/>
          <w:sz w:val="28"/>
          <w:szCs w:val="28"/>
          <w:lang w:bidi="ar-SA"/>
        </w:rPr>
        <w:t xml:space="preserve">Луцькій міській територіальній громаді забезпечено роботу 19 електросирен. У </w:t>
      </w:r>
      <w:r>
        <w:rPr>
          <w:rFonts w:ascii="Times New Roman" w:hAnsi="Times New Roman" w:cs="Times New Roman"/>
          <w:sz w:val="28"/>
          <w:szCs w:val="28"/>
          <w:shd w:val="clear" w:color="auto" w:fill="FFFFFF"/>
          <w:lang w:bidi="ar-SA"/>
        </w:rPr>
        <w:t>випадку надзвичайної ситуації для тривалого перебування людей функціонують</w:t>
      </w:r>
      <w:r>
        <w:rPr>
          <w:rFonts w:ascii="Times New Roman" w:hAnsi="Times New Roman" w:cs="Times New Roman"/>
          <w:sz w:val="28"/>
          <w:szCs w:val="28"/>
          <w:lang w:bidi="ar-SA"/>
        </w:rPr>
        <w:t xml:space="preserve"> 724 найпростіш</w:t>
      </w:r>
      <w:r w:rsidR="009820BF">
        <w:rPr>
          <w:rFonts w:ascii="Times New Roman" w:hAnsi="Times New Roman" w:cs="Times New Roman"/>
          <w:sz w:val="28"/>
          <w:szCs w:val="28"/>
          <w:lang w:bidi="ar-SA"/>
        </w:rPr>
        <w:t>і</w:t>
      </w:r>
      <w:r>
        <w:rPr>
          <w:rFonts w:ascii="Times New Roman" w:hAnsi="Times New Roman" w:cs="Times New Roman"/>
          <w:sz w:val="28"/>
          <w:szCs w:val="28"/>
          <w:lang w:bidi="ar-SA"/>
        </w:rPr>
        <w:t xml:space="preserve"> укриття та 101 захисна споруда різних форм власності.</w:t>
      </w:r>
    </w:p>
    <w:p w14:paraId="2A881F55" w14:textId="77777777" w:rsidR="00C24D1F" w:rsidRDefault="00123A26">
      <w:pPr>
        <w:shd w:val="clear" w:color="auto" w:fill="FFFFFF"/>
        <w:ind w:firstLine="567"/>
        <w:jc w:val="both"/>
        <w:rPr>
          <w:rFonts w:ascii="Times New Roman" w:hAnsi="Times New Roman"/>
        </w:rPr>
      </w:pPr>
      <w:r>
        <w:rPr>
          <w:rFonts w:ascii="Times New Roman" w:hAnsi="Times New Roman" w:cs="Times New Roman"/>
          <w:sz w:val="28"/>
          <w:szCs w:val="28"/>
          <w:lang w:bidi="ar-SA"/>
        </w:rPr>
        <w:t xml:space="preserve">Продовжують працювати: Луцький центральний пункт допомоги Збройним силам України, підрозділам територіальної оборони, внутрішньо </w:t>
      </w:r>
      <w:r>
        <w:rPr>
          <w:rFonts w:ascii="Times New Roman" w:hAnsi="Times New Roman" w:cs="Times New Roman"/>
          <w:sz w:val="28"/>
          <w:szCs w:val="28"/>
          <w:lang w:bidi="ar-SA"/>
        </w:rPr>
        <w:lastRenderedPageBreak/>
        <w:t xml:space="preserve">перемішеним особам та містам України, які потребують гуманітарної допомоги; </w:t>
      </w:r>
      <w:r>
        <w:rPr>
          <w:rFonts w:ascii="Times New Roman" w:hAnsi="Times New Roman" w:cs="Times New Roman"/>
          <w:sz w:val="28"/>
          <w:szCs w:val="28"/>
          <w:shd w:val="clear" w:color="auto" w:fill="FFFFFF"/>
          <w:lang w:bidi="ar-SA"/>
        </w:rPr>
        <w:t xml:space="preserve">Луцький центр підтримки евакуації та адаптації бізнесу; </w:t>
      </w:r>
      <w:r>
        <w:rPr>
          <w:rFonts w:ascii="Times New Roman" w:hAnsi="Times New Roman" w:cs="Times New Roman"/>
          <w:sz w:val="28"/>
          <w:szCs w:val="28"/>
          <w:lang w:bidi="ar-SA"/>
        </w:rPr>
        <w:t>Центр взаємопідтримки внутрішньо переміщених осіб; Центр підтримки сімей військовополонених і військовослужбовців, які вважаються зниклими безвісти.</w:t>
      </w:r>
    </w:p>
    <w:p w14:paraId="4326C7BC" w14:textId="27891624" w:rsidR="00C24D1F" w:rsidRDefault="00123A26">
      <w:pPr>
        <w:pStyle w:val="Standard"/>
        <w:shd w:val="clear" w:color="auto" w:fill="FFFFFF"/>
        <w:ind w:firstLine="567"/>
        <w:jc w:val="both"/>
        <w:rPr>
          <w:color w:val="auto"/>
        </w:rPr>
      </w:pPr>
      <w:r>
        <w:rPr>
          <w:rFonts w:ascii="Times New Roman" w:hAnsi="Times New Roman" w:cs="Times New Roman"/>
          <w:sz w:val="28"/>
          <w:szCs w:val="28"/>
          <w:shd w:val="clear" w:color="auto" w:fill="FFFFFF"/>
        </w:rPr>
        <w:t>Головними</w:t>
      </w:r>
      <w:r>
        <w:rPr>
          <w:rFonts w:ascii="Times New Roman" w:hAnsi="Times New Roman" w:cs="Times New Roman"/>
          <w:sz w:val="28"/>
          <w:szCs w:val="28"/>
          <w:shd w:val="clear" w:color="auto" w:fill="FFFFFF"/>
          <w:lang w:eastAsia="ru-RU" w:bidi="ar-SA"/>
        </w:rPr>
        <w:t xml:space="preserve"> завданнями у 2024 році в умовах дії воєнного стану залишаються: </w:t>
      </w:r>
      <w:r>
        <w:rPr>
          <w:rStyle w:val="fontstyle01"/>
          <w:rFonts w:ascii="Times New Roman" w:hAnsi="Times New Roman" w:cs="Times New Roman"/>
          <w:color w:val="auto"/>
          <w:lang w:eastAsia="uk-UA" w:bidi="ar-SA"/>
        </w:rPr>
        <w:t xml:space="preserve">допомога Збройним силам України та загонам територіальної оборони, </w:t>
      </w:r>
      <w:r>
        <w:rPr>
          <w:rFonts w:ascii="Times New Roman" w:hAnsi="Times New Roman" w:cs="Times New Roman"/>
          <w:spacing w:val="-1"/>
          <w:sz w:val="28"/>
          <w:szCs w:val="28"/>
          <w:shd w:val="clear" w:color="auto" w:fill="FFFFFF"/>
          <w:lang w:eastAsia="ru-RU" w:bidi="ar-SA"/>
        </w:rPr>
        <w:t xml:space="preserve">забезпечення захисту населення та території громади, </w:t>
      </w:r>
      <w:r>
        <w:rPr>
          <w:rFonts w:ascii="Times New Roman" w:hAnsi="Times New Roman" w:cs="Times New Roman"/>
          <w:sz w:val="28"/>
          <w:szCs w:val="28"/>
          <w:shd w:val="clear" w:color="auto" w:fill="FFFFFF"/>
          <w:lang w:eastAsia="ru-RU" w:bidi="ar-SA"/>
        </w:rPr>
        <w:t>посилення охорони та безпеки об’єктів критичної інфраструктури. Проте</w:t>
      </w:r>
      <w:r w:rsidR="006174AE">
        <w:rPr>
          <w:rFonts w:ascii="Times New Roman" w:hAnsi="Times New Roman" w:cs="Times New Roman"/>
          <w:sz w:val="28"/>
          <w:szCs w:val="28"/>
          <w:shd w:val="clear" w:color="auto" w:fill="FFFFFF"/>
          <w:lang w:eastAsia="ru-RU" w:bidi="ar-SA"/>
        </w:rPr>
        <w:t>,</w:t>
      </w:r>
      <w:r>
        <w:rPr>
          <w:rFonts w:ascii="Times New Roman" w:hAnsi="Times New Roman" w:cs="Times New Roman"/>
          <w:sz w:val="28"/>
          <w:szCs w:val="28"/>
          <w:shd w:val="clear" w:color="auto" w:fill="FFFFFF"/>
          <w:lang w:eastAsia="ru-RU" w:bidi="ar-SA"/>
        </w:rPr>
        <w:t xml:space="preserve"> Програмою також задекларовані </w:t>
      </w:r>
      <w:r>
        <w:rPr>
          <w:rFonts w:ascii="Times New Roman" w:hAnsi="Times New Roman" w:cs="Times New Roman"/>
          <w:color w:val="auto"/>
          <w:sz w:val="28"/>
          <w:szCs w:val="28"/>
        </w:rPr>
        <w:t>заходи і проєкти</w:t>
      </w:r>
      <w:r w:rsidR="006174AE">
        <w:rPr>
          <w:rFonts w:ascii="Times New Roman" w:hAnsi="Times New Roman" w:cs="Times New Roman"/>
          <w:color w:val="auto"/>
          <w:sz w:val="28"/>
          <w:szCs w:val="28"/>
        </w:rPr>
        <w:t>,</w:t>
      </w:r>
      <w:r>
        <w:rPr>
          <w:rFonts w:ascii="Times New Roman" w:hAnsi="Times New Roman" w:cs="Times New Roman"/>
          <w:color w:val="auto"/>
          <w:sz w:val="28"/>
          <w:szCs w:val="28"/>
        </w:rPr>
        <w:t xml:space="preserve"> спрямовані на економічний, соціальний та культурний </w:t>
      </w:r>
      <w:r>
        <w:rPr>
          <w:rStyle w:val="fontstyle01"/>
          <w:rFonts w:ascii="Times New Roman" w:hAnsi="Times New Roman" w:cs="Times New Roman"/>
          <w:color w:val="auto"/>
        </w:rPr>
        <w:t xml:space="preserve">розвиток Луцької міської територіальної громади, заходи для </w:t>
      </w:r>
      <w:r>
        <w:rPr>
          <w:rStyle w:val="fontstyle01"/>
          <w:rFonts w:ascii="Times New Roman" w:hAnsi="Times New Roman" w:cs="Times New Roman"/>
          <w:color w:val="auto"/>
          <w:lang w:eastAsia="uk-UA"/>
        </w:rPr>
        <w:t>підтримки розвитку промислового виробництва, агропромислового комплексу та</w:t>
      </w:r>
      <w:bookmarkStart w:id="0" w:name="_GoBack5"/>
      <w:bookmarkEnd w:id="0"/>
      <w:r>
        <w:rPr>
          <w:rStyle w:val="fontstyle01"/>
          <w:rFonts w:ascii="Times New Roman" w:hAnsi="Times New Roman" w:cs="Times New Roman"/>
          <w:color w:val="auto"/>
          <w:lang w:eastAsia="uk-UA"/>
        </w:rPr>
        <w:t xml:space="preserve"> підприємництва, для сприяння релокації бізнесу із зони активних бойових дій, реалізації належної політики соціального захисту населення (в тому числі внутрішньо переміщених осіб), заходи спрямовані на забезпечення стабільної роботи інженерно-транспортної інфраструктури громади.</w:t>
      </w:r>
    </w:p>
    <w:p w14:paraId="41C9588E" w14:textId="77777777" w:rsidR="00C24D1F" w:rsidRDefault="00123A26">
      <w:pPr>
        <w:pStyle w:val="a1"/>
        <w:widowControl w:val="0"/>
        <w:shd w:val="clear" w:color="auto" w:fill="FFFFFF"/>
        <w:suppressAutoHyphens/>
        <w:spacing w:after="0" w:line="240" w:lineRule="auto"/>
        <w:ind w:firstLine="567"/>
        <w:jc w:val="both"/>
      </w:pPr>
      <w:r>
        <w:rPr>
          <w:sz w:val="28"/>
          <w:szCs w:val="28"/>
          <w:lang w:eastAsia="uk-UA"/>
        </w:rPr>
        <w:t xml:space="preserve">Основні заходи Програми погоджено із проєктом бюджету </w:t>
      </w:r>
      <w:r>
        <w:rPr>
          <w:sz w:val="28"/>
          <w:szCs w:val="28"/>
        </w:rPr>
        <w:t>Луцької міської територіальної громади на 2024 рік.</w:t>
      </w:r>
    </w:p>
    <w:p w14:paraId="64571095" w14:textId="77777777" w:rsidR="00C24D1F" w:rsidRPr="00D32E41" w:rsidRDefault="00123A26">
      <w:pPr>
        <w:shd w:val="clear" w:color="auto" w:fill="FFFFFF"/>
        <w:ind w:firstLine="567"/>
        <w:jc w:val="both"/>
        <w:rPr>
          <w:color w:val="auto"/>
        </w:rPr>
      </w:pPr>
      <w:r>
        <w:rPr>
          <w:rStyle w:val="fontstyle01"/>
          <w:rFonts w:ascii="Times New Roman" w:hAnsi="Times New Roman" w:cs="Times New Roman"/>
        </w:rPr>
        <w:t xml:space="preserve">На виконання заходів цільових програм Луцької міської територіальної громади бюджетом громади на 2024 рік передбачено </w:t>
      </w:r>
      <w:r w:rsidRPr="00D32E41">
        <w:rPr>
          <w:rStyle w:val="fontstyle01"/>
          <w:rFonts w:ascii="Times New Roman" w:hAnsi="Times New Roman" w:cs="Times New Roman"/>
          <w:color w:val="auto"/>
        </w:rPr>
        <w:t>1 </w:t>
      </w:r>
      <w:r w:rsidR="00D32E41" w:rsidRPr="00D32E41">
        <w:rPr>
          <w:rStyle w:val="fontstyle01"/>
          <w:rFonts w:ascii="Times New Roman" w:hAnsi="Times New Roman" w:cs="Times New Roman"/>
          <w:color w:val="auto"/>
        </w:rPr>
        <w:t>614</w:t>
      </w:r>
      <w:r w:rsidRPr="00D32E41">
        <w:rPr>
          <w:rStyle w:val="fontstyle01"/>
          <w:rFonts w:ascii="Times New Roman" w:hAnsi="Times New Roman" w:cs="Times New Roman"/>
          <w:color w:val="auto"/>
        </w:rPr>
        <w:t> </w:t>
      </w:r>
      <w:r w:rsidR="00D32E41" w:rsidRPr="00D32E41">
        <w:rPr>
          <w:rStyle w:val="fontstyle01"/>
          <w:rFonts w:ascii="Times New Roman" w:hAnsi="Times New Roman" w:cs="Times New Roman"/>
          <w:color w:val="auto"/>
        </w:rPr>
        <w:t>586</w:t>
      </w:r>
      <w:r w:rsidRPr="00D32E41">
        <w:rPr>
          <w:rStyle w:val="fontstyle01"/>
          <w:rFonts w:ascii="Times New Roman" w:hAnsi="Times New Roman" w:cs="Times New Roman"/>
          <w:color w:val="auto"/>
        </w:rPr>
        <w:t>,</w:t>
      </w:r>
      <w:r w:rsidR="00D32E41" w:rsidRPr="00D32E41">
        <w:rPr>
          <w:rStyle w:val="fontstyle01"/>
          <w:rFonts w:ascii="Times New Roman" w:hAnsi="Times New Roman" w:cs="Times New Roman"/>
          <w:color w:val="auto"/>
        </w:rPr>
        <w:t>9</w:t>
      </w:r>
      <w:r w:rsidRPr="00D32E41">
        <w:rPr>
          <w:rStyle w:val="fontstyle01"/>
          <w:rFonts w:ascii="Times New Roman" w:hAnsi="Times New Roman" w:cs="Times New Roman"/>
          <w:color w:val="auto"/>
        </w:rPr>
        <w:t xml:space="preserve"> тис. грн, що складає </w:t>
      </w:r>
      <w:r w:rsidR="00D32E41" w:rsidRPr="00D32E41">
        <w:rPr>
          <w:rStyle w:val="fontstyle01"/>
          <w:rFonts w:ascii="Times New Roman" w:hAnsi="Times New Roman" w:cs="Times New Roman"/>
          <w:color w:val="auto"/>
        </w:rPr>
        <w:t>49</w:t>
      </w:r>
      <w:r w:rsidRPr="00D32E41">
        <w:rPr>
          <w:rStyle w:val="fontstyle01"/>
          <w:rFonts w:ascii="Times New Roman" w:hAnsi="Times New Roman" w:cs="Times New Roman"/>
          <w:color w:val="auto"/>
        </w:rPr>
        <w:t>,</w:t>
      </w:r>
      <w:r w:rsidR="00D32E41">
        <w:rPr>
          <w:rStyle w:val="fontstyle01"/>
          <w:rFonts w:ascii="Times New Roman" w:hAnsi="Times New Roman" w:cs="Times New Roman"/>
          <w:color w:val="auto"/>
        </w:rPr>
        <w:t>2</w:t>
      </w:r>
      <w:r w:rsidRPr="00D32E41">
        <w:rPr>
          <w:rStyle w:val="fontstyle01"/>
          <w:rFonts w:ascii="Times New Roman" w:hAnsi="Times New Roman" w:cs="Times New Roman"/>
          <w:color w:val="auto"/>
        </w:rPr>
        <w:t> % від потреби (</w:t>
      </w:r>
      <w:r w:rsidR="00D32E41" w:rsidRPr="00D32E41">
        <w:rPr>
          <w:rStyle w:val="fontstyle01"/>
          <w:rFonts w:ascii="Times New Roman" w:hAnsi="Times New Roman" w:cs="Times New Roman"/>
          <w:color w:val="auto"/>
        </w:rPr>
        <w:t>3</w:t>
      </w:r>
      <w:r w:rsidRPr="00D32E41">
        <w:rPr>
          <w:rStyle w:val="fontstyle01"/>
          <w:rFonts w:ascii="Times New Roman" w:hAnsi="Times New Roman" w:cs="Times New Roman"/>
          <w:color w:val="auto"/>
        </w:rPr>
        <w:t> </w:t>
      </w:r>
      <w:r w:rsidR="00D32E41" w:rsidRPr="00D32E41">
        <w:rPr>
          <w:rStyle w:val="fontstyle01"/>
          <w:rFonts w:ascii="Times New Roman" w:hAnsi="Times New Roman" w:cs="Times New Roman"/>
          <w:color w:val="auto"/>
        </w:rPr>
        <w:t>279</w:t>
      </w:r>
      <w:r w:rsidRPr="00D32E41">
        <w:rPr>
          <w:rStyle w:val="fontstyle01"/>
          <w:rFonts w:ascii="Times New Roman" w:hAnsi="Times New Roman" w:cs="Times New Roman"/>
          <w:color w:val="auto"/>
        </w:rPr>
        <w:t> </w:t>
      </w:r>
      <w:r w:rsidR="00D32E41" w:rsidRPr="00D32E41">
        <w:rPr>
          <w:rStyle w:val="fontstyle01"/>
          <w:rFonts w:ascii="Times New Roman" w:hAnsi="Times New Roman" w:cs="Times New Roman"/>
          <w:color w:val="auto"/>
        </w:rPr>
        <w:t>039</w:t>
      </w:r>
      <w:r w:rsidRPr="00D32E41">
        <w:rPr>
          <w:rStyle w:val="fontstyle01"/>
          <w:rFonts w:ascii="Times New Roman" w:hAnsi="Times New Roman" w:cs="Times New Roman"/>
          <w:color w:val="auto"/>
        </w:rPr>
        <w:t>,</w:t>
      </w:r>
      <w:r w:rsidR="00D32E41" w:rsidRPr="00D32E41">
        <w:rPr>
          <w:rStyle w:val="fontstyle01"/>
          <w:rFonts w:ascii="Times New Roman" w:hAnsi="Times New Roman" w:cs="Times New Roman"/>
          <w:color w:val="auto"/>
        </w:rPr>
        <w:t>5</w:t>
      </w:r>
      <w:r w:rsidRPr="00D32E41">
        <w:rPr>
          <w:rStyle w:val="fontstyle01"/>
          <w:rFonts w:ascii="Times New Roman" w:hAnsi="Times New Roman" w:cs="Times New Roman"/>
          <w:color w:val="auto"/>
        </w:rPr>
        <w:t> тис. грн)</w:t>
      </w:r>
    </w:p>
    <w:p w14:paraId="7B240B87" w14:textId="77777777" w:rsidR="00C24D1F" w:rsidRDefault="00123A26">
      <w:pPr>
        <w:shd w:val="clear" w:color="auto" w:fill="FFFFFF"/>
        <w:ind w:firstLine="567"/>
        <w:jc w:val="both"/>
        <w:rPr>
          <w:rFonts w:ascii="Times New Roman" w:hAnsi="Times New Roman"/>
        </w:rPr>
      </w:pPr>
      <w:r>
        <w:rPr>
          <w:rFonts w:ascii="Times New Roman" w:hAnsi="Times New Roman" w:cs="Times New Roman"/>
          <w:color w:val="auto"/>
          <w:sz w:val="28"/>
          <w:szCs w:val="28"/>
          <w:lang w:eastAsia="ru-RU"/>
        </w:rPr>
        <w:t>У процесі реалізації до Програми можуть вноситись зміни та доповнення в порядку, визначеному регламентом Луцької міської ради.</w:t>
      </w:r>
    </w:p>
    <w:p w14:paraId="30DB2D5C" w14:textId="77777777" w:rsidR="00C24D1F" w:rsidRDefault="00C24D1F">
      <w:pPr>
        <w:tabs>
          <w:tab w:val="left" w:pos="540"/>
        </w:tabs>
        <w:ind w:firstLine="567"/>
        <w:jc w:val="both"/>
        <w:rPr>
          <w:rFonts w:ascii="Times New Roman" w:hAnsi="Times New Roman"/>
        </w:rPr>
      </w:pPr>
    </w:p>
    <w:p w14:paraId="6367EAE0" w14:textId="77777777" w:rsidR="00C24D1F" w:rsidRDefault="00C24D1F">
      <w:pPr>
        <w:tabs>
          <w:tab w:val="left" w:pos="540"/>
        </w:tabs>
        <w:ind w:firstLine="567"/>
        <w:jc w:val="both"/>
        <w:rPr>
          <w:rFonts w:ascii="Times New Roman" w:hAnsi="Times New Roman"/>
        </w:rPr>
      </w:pPr>
    </w:p>
    <w:p w14:paraId="24AA8604" w14:textId="77777777" w:rsidR="00C24D1F" w:rsidRDefault="00C24D1F">
      <w:pPr>
        <w:tabs>
          <w:tab w:val="left" w:pos="540"/>
        </w:tabs>
        <w:ind w:firstLine="567"/>
        <w:jc w:val="both"/>
        <w:rPr>
          <w:rFonts w:ascii="Times New Roman" w:hAnsi="Times New Roman"/>
        </w:rPr>
      </w:pPr>
    </w:p>
    <w:p w14:paraId="3CE41DD9" w14:textId="77777777" w:rsidR="00C24D1F" w:rsidRDefault="00C24D1F">
      <w:pPr>
        <w:tabs>
          <w:tab w:val="left" w:pos="540"/>
        </w:tabs>
        <w:ind w:firstLine="567"/>
        <w:jc w:val="both"/>
        <w:rPr>
          <w:rFonts w:ascii="Times New Roman" w:hAnsi="Times New Roman"/>
        </w:rPr>
      </w:pPr>
    </w:p>
    <w:p w14:paraId="1659D1DF" w14:textId="77777777" w:rsidR="00C24D1F" w:rsidRDefault="00C24D1F">
      <w:pPr>
        <w:tabs>
          <w:tab w:val="left" w:pos="540"/>
        </w:tabs>
        <w:ind w:firstLine="567"/>
        <w:jc w:val="both"/>
        <w:rPr>
          <w:rFonts w:ascii="Times New Roman" w:hAnsi="Times New Roman"/>
        </w:rPr>
      </w:pPr>
    </w:p>
    <w:p w14:paraId="0ED508CB" w14:textId="77777777" w:rsidR="00C24D1F" w:rsidRDefault="00C24D1F">
      <w:pPr>
        <w:tabs>
          <w:tab w:val="left" w:pos="540"/>
        </w:tabs>
        <w:ind w:firstLine="567"/>
        <w:jc w:val="both"/>
        <w:rPr>
          <w:rFonts w:ascii="Times New Roman" w:hAnsi="Times New Roman"/>
        </w:rPr>
      </w:pPr>
    </w:p>
    <w:p w14:paraId="1DBF10BD" w14:textId="77777777" w:rsidR="00C24D1F" w:rsidRDefault="00C24D1F">
      <w:pPr>
        <w:tabs>
          <w:tab w:val="left" w:pos="540"/>
        </w:tabs>
        <w:ind w:firstLine="567"/>
        <w:jc w:val="both"/>
        <w:rPr>
          <w:rFonts w:ascii="Times New Roman" w:hAnsi="Times New Roman"/>
        </w:rPr>
      </w:pPr>
    </w:p>
    <w:p w14:paraId="45F1F6F4" w14:textId="77777777" w:rsidR="00C24D1F" w:rsidRDefault="00C24D1F">
      <w:pPr>
        <w:tabs>
          <w:tab w:val="left" w:pos="540"/>
        </w:tabs>
        <w:ind w:firstLine="567"/>
        <w:jc w:val="both"/>
        <w:rPr>
          <w:rFonts w:ascii="Times New Roman" w:hAnsi="Times New Roman"/>
        </w:rPr>
      </w:pPr>
    </w:p>
    <w:p w14:paraId="6E9BD5BD" w14:textId="77777777" w:rsidR="00C24D1F" w:rsidRDefault="00C24D1F">
      <w:pPr>
        <w:tabs>
          <w:tab w:val="left" w:pos="540"/>
        </w:tabs>
        <w:ind w:firstLine="567"/>
        <w:jc w:val="both"/>
        <w:rPr>
          <w:rFonts w:ascii="Times New Roman" w:hAnsi="Times New Roman"/>
        </w:rPr>
      </w:pPr>
    </w:p>
    <w:p w14:paraId="6B63B176" w14:textId="77777777" w:rsidR="00C24D1F" w:rsidRDefault="00C24D1F">
      <w:pPr>
        <w:tabs>
          <w:tab w:val="left" w:pos="540"/>
        </w:tabs>
        <w:ind w:firstLine="567"/>
        <w:jc w:val="both"/>
        <w:rPr>
          <w:rFonts w:ascii="Times New Roman" w:hAnsi="Times New Roman"/>
        </w:rPr>
      </w:pPr>
    </w:p>
    <w:p w14:paraId="6A9BFB2B" w14:textId="77777777" w:rsidR="00C24D1F" w:rsidRDefault="00C24D1F">
      <w:pPr>
        <w:tabs>
          <w:tab w:val="left" w:pos="540"/>
        </w:tabs>
        <w:ind w:firstLine="567"/>
        <w:jc w:val="both"/>
        <w:rPr>
          <w:rFonts w:ascii="Times New Roman" w:hAnsi="Times New Roman"/>
        </w:rPr>
      </w:pPr>
    </w:p>
    <w:p w14:paraId="7CFF91D6" w14:textId="77777777" w:rsidR="00C24D1F" w:rsidRDefault="00C24D1F">
      <w:pPr>
        <w:tabs>
          <w:tab w:val="left" w:pos="540"/>
        </w:tabs>
        <w:ind w:firstLine="567"/>
        <w:jc w:val="both"/>
        <w:rPr>
          <w:rFonts w:ascii="Times New Roman" w:hAnsi="Times New Roman"/>
        </w:rPr>
      </w:pPr>
    </w:p>
    <w:p w14:paraId="738AAA30" w14:textId="77777777" w:rsidR="00C24D1F" w:rsidRDefault="00C24D1F">
      <w:pPr>
        <w:tabs>
          <w:tab w:val="left" w:pos="540"/>
        </w:tabs>
        <w:ind w:firstLine="567"/>
        <w:jc w:val="both"/>
        <w:rPr>
          <w:rFonts w:ascii="Times New Roman" w:hAnsi="Times New Roman"/>
        </w:rPr>
      </w:pPr>
    </w:p>
    <w:p w14:paraId="29AFDF90" w14:textId="77777777" w:rsidR="00C24D1F" w:rsidRDefault="00C24D1F">
      <w:pPr>
        <w:tabs>
          <w:tab w:val="left" w:pos="540"/>
        </w:tabs>
        <w:ind w:firstLine="567"/>
        <w:jc w:val="both"/>
        <w:rPr>
          <w:rFonts w:ascii="Times New Roman" w:hAnsi="Times New Roman"/>
        </w:rPr>
      </w:pPr>
    </w:p>
    <w:p w14:paraId="5B204EFC" w14:textId="77777777" w:rsidR="00C24D1F" w:rsidRDefault="00C24D1F">
      <w:pPr>
        <w:tabs>
          <w:tab w:val="left" w:pos="540"/>
        </w:tabs>
        <w:ind w:firstLine="567"/>
        <w:jc w:val="both"/>
        <w:rPr>
          <w:rFonts w:ascii="Times New Roman" w:hAnsi="Times New Roman"/>
        </w:rPr>
      </w:pPr>
    </w:p>
    <w:p w14:paraId="0182F1D1" w14:textId="77777777" w:rsidR="00C24D1F" w:rsidRDefault="00C24D1F">
      <w:pPr>
        <w:tabs>
          <w:tab w:val="left" w:pos="540"/>
        </w:tabs>
        <w:ind w:firstLine="567"/>
        <w:jc w:val="both"/>
        <w:rPr>
          <w:rFonts w:ascii="Times New Roman" w:hAnsi="Times New Roman"/>
        </w:rPr>
      </w:pPr>
    </w:p>
    <w:p w14:paraId="1783915B" w14:textId="77777777" w:rsidR="00C24D1F" w:rsidRDefault="00C24D1F">
      <w:pPr>
        <w:tabs>
          <w:tab w:val="left" w:pos="540"/>
        </w:tabs>
        <w:ind w:firstLine="567"/>
        <w:jc w:val="both"/>
        <w:rPr>
          <w:rFonts w:ascii="Times New Roman" w:hAnsi="Times New Roman"/>
        </w:rPr>
      </w:pPr>
    </w:p>
    <w:p w14:paraId="2D6C0CE7" w14:textId="77777777" w:rsidR="00C24D1F" w:rsidRDefault="00C24D1F">
      <w:pPr>
        <w:tabs>
          <w:tab w:val="left" w:pos="540"/>
        </w:tabs>
        <w:ind w:firstLine="567"/>
        <w:jc w:val="both"/>
        <w:rPr>
          <w:rFonts w:ascii="Times New Roman" w:hAnsi="Times New Roman"/>
        </w:rPr>
      </w:pPr>
    </w:p>
    <w:p w14:paraId="2537CBC7" w14:textId="77777777" w:rsidR="00C24D1F" w:rsidRDefault="00C24D1F">
      <w:pPr>
        <w:tabs>
          <w:tab w:val="left" w:pos="540"/>
        </w:tabs>
        <w:ind w:firstLine="567"/>
        <w:jc w:val="both"/>
        <w:rPr>
          <w:rFonts w:ascii="Times New Roman" w:hAnsi="Times New Roman"/>
        </w:rPr>
      </w:pPr>
    </w:p>
    <w:p w14:paraId="689168EB" w14:textId="77777777" w:rsidR="00C24D1F" w:rsidRDefault="00C24D1F">
      <w:pPr>
        <w:tabs>
          <w:tab w:val="left" w:pos="540"/>
        </w:tabs>
        <w:ind w:firstLine="567"/>
        <w:jc w:val="both"/>
        <w:rPr>
          <w:rFonts w:ascii="Times New Roman" w:hAnsi="Times New Roman"/>
        </w:rPr>
      </w:pPr>
    </w:p>
    <w:p w14:paraId="2D72FCD7" w14:textId="77777777" w:rsidR="00C24D1F" w:rsidRDefault="00C24D1F">
      <w:pPr>
        <w:tabs>
          <w:tab w:val="left" w:pos="540"/>
        </w:tabs>
        <w:ind w:firstLine="567"/>
        <w:jc w:val="both"/>
        <w:rPr>
          <w:rFonts w:ascii="Times New Roman" w:hAnsi="Times New Roman"/>
        </w:rPr>
      </w:pPr>
    </w:p>
    <w:p w14:paraId="2F5A90D5" w14:textId="77777777" w:rsidR="00C24D1F" w:rsidRDefault="00C24D1F">
      <w:pPr>
        <w:tabs>
          <w:tab w:val="left" w:pos="540"/>
        </w:tabs>
        <w:ind w:firstLine="567"/>
        <w:jc w:val="both"/>
        <w:rPr>
          <w:rFonts w:ascii="Times New Roman" w:hAnsi="Times New Roman"/>
        </w:rPr>
      </w:pPr>
    </w:p>
    <w:p w14:paraId="40731538" w14:textId="77777777" w:rsidR="00C24D1F" w:rsidRDefault="00C24D1F">
      <w:pPr>
        <w:tabs>
          <w:tab w:val="left" w:pos="540"/>
        </w:tabs>
        <w:ind w:firstLine="567"/>
        <w:jc w:val="both"/>
        <w:rPr>
          <w:rFonts w:ascii="Times New Roman" w:hAnsi="Times New Roman"/>
        </w:rPr>
      </w:pPr>
    </w:p>
    <w:p w14:paraId="1A01D705" w14:textId="77777777" w:rsidR="00C24D1F" w:rsidRDefault="00C24D1F">
      <w:pPr>
        <w:tabs>
          <w:tab w:val="left" w:pos="540"/>
        </w:tabs>
        <w:ind w:firstLine="567"/>
        <w:jc w:val="both"/>
        <w:rPr>
          <w:rFonts w:ascii="Times New Roman" w:hAnsi="Times New Roman"/>
        </w:rPr>
      </w:pPr>
    </w:p>
    <w:p w14:paraId="53A28DD7" w14:textId="77777777" w:rsidR="00C24D1F" w:rsidRDefault="00C24D1F">
      <w:pPr>
        <w:tabs>
          <w:tab w:val="left" w:pos="540"/>
        </w:tabs>
        <w:ind w:firstLine="567"/>
        <w:jc w:val="both"/>
        <w:rPr>
          <w:rFonts w:ascii="Times New Roman" w:hAnsi="Times New Roman"/>
        </w:rPr>
      </w:pPr>
    </w:p>
    <w:p w14:paraId="1E2865B2" w14:textId="77777777" w:rsidR="00C24D1F" w:rsidRDefault="00C24D1F">
      <w:pPr>
        <w:tabs>
          <w:tab w:val="left" w:pos="540"/>
        </w:tabs>
        <w:ind w:firstLine="567"/>
        <w:jc w:val="both"/>
        <w:rPr>
          <w:rFonts w:ascii="Times New Roman" w:hAnsi="Times New Roman"/>
        </w:rPr>
      </w:pPr>
    </w:p>
    <w:p w14:paraId="0ED2296B" w14:textId="77777777" w:rsidR="00C24D1F" w:rsidRDefault="00C24D1F">
      <w:pPr>
        <w:ind w:firstLine="567"/>
        <w:jc w:val="center"/>
        <w:rPr>
          <w:rFonts w:ascii="Times New Roman" w:hAnsi="Times New Roman" w:cs="Times New Roman"/>
          <w:b/>
          <w:bCs/>
          <w:color w:val="auto"/>
        </w:rPr>
      </w:pPr>
    </w:p>
    <w:p w14:paraId="34BB9231" w14:textId="77777777" w:rsidR="00EF43FB" w:rsidRDefault="00EF43FB">
      <w:pPr>
        <w:jc w:val="center"/>
        <w:rPr>
          <w:rFonts w:ascii="Times New Roman" w:hAnsi="Times New Roman" w:cs="Times New Roman"/>
          <w:b/>
          <w:bCs/>
          <w:color w:val="auto"/>
          <w:sz w:val="28"/>
          <w:szCs w:val="28"/>
        </w:rPr>
      </w:pPr>
    </w:p>
    <w:p w14:paraId="2F8BB9DA" w14:textId="4895C536" w:rsidR="00C24D1F" w:rsidRDefault="00123A26">
      <w:pPr>
        <w:jc w:val="center"/>
        <w:rPr>
          <w:rFonts w:ascii="Times New Roman" w:hAnsi="Times New Roman"/>
        </w:rPr>
      </w:pPr>
      <w:r>
        <w:rPr>
          <w:rFonts w:ascii="Times New Roman" w:hAnsi="Times New Roman" w:cs="Times New Roman"/>
          <w:b/>
          <w:bCs/>
          <w:color w:val="auto"/>
          <w:sz w:val="28"/>
          <w:szCs w:val="28"/>
        </w:rPr>
        <w:t>1.</w:t>
      </w:r>
      <w:r>
        <w:rPr>
          <w:rFonts w:ascii="Times New Roman" w:hAnsi="Times New Roman" w:cs="Times New Roman"/>
          <w:b/>
          <w:bCs/>
          <w:sz w:val="28"/>
          <w:szCs w:val="28"/>
        </w:rPr>
        <w:t> ПРІОРИТЕТНІ</w:t>
      </w:r>
      <w:r>
        <w:rPr>
          <w:rFonts w:ascii="Times New Roman" w:hAnsi="Times New Roman" w:cs="Times New Roman"/>
          <w:b/>
          <w:bCs/>
          <w:color w:val="auto"/>
          <w:sz w:val="28"/>
          <w:szCs w:val="28"/>
        </w:rPr>
        <w:t xml:space="preserve"> ЗАВДАННЯ</w:t>
      </w:r>
    </w:p>
    <w:p w14:paraId="1E659AB7" w14:textId="77777777" w:rsidR="00C24D1F" w:rsidRDefault="00123A26">
      <w:pPr>
        <w:ind w:firstLine="567"/>
        <w:jc w:val="center"/>
        <w:rPr>
          <w:rFonts w:ascii="Times New Roman" w:hAnsi="Times New Roman"/>
        </w:rPr>
      </w:pPr>
      <w:r>
        <w:rPr>
          <w:rFonts w:ascii="Times New Roman" w:hAnsi="Times New Roman" w:cs="Times New Roman"/>
          <w:b/>
          <w:bCs/>
          <w:color w:val="auto"/>
          <w:sz w:val="28"/>
          <w:szCs w:val="28"/>
        </w:rPr>
        <w:t>ЕКОНОМІЧНОГО І СОЦІАЛЬНОГО РОЗВИТКУ</w:t>
      </w:r>
    </w:p>
    <w:p w14:paraId="3AED3300" w14:textId="77777777" w:rsidR="00C24D1F" w:rsidRDefault="00123A26">
      <w:pPr>
        <w:ind w:firstLine="567"/>
        <w:jc w:val="center"/>
        <w:rPr>
          <w:rFonts w:ascii="Times New Roman" w:hAnsi="Times New Roman"/>
        </w:rPr>
      </w:pPr>
      <w:r>
        <w:rPr>
          <w:rFonts w:ascii="Times New Roman" w:hAnsi="Times New Roman" w:cs="Times New Roman"/>
          <w:b/>
          <w:bCs/>
          <w:color w:val="auto"/>
          <w:sz w:val="28"/>
          <w:szCs w:val="28"/>
        </w:rPr>
        <w:t>ЛУЦЬКОЇ МІСЬКОЇ ТЕРИТОРІАЛЬНОЇ ГРОМАДИ</w:t>
      </w:r>
    </w:p>
    <w:p w14:paraId="38CA5CA5" w14:textId="77777777" w:rsidR="00C24D1F" w:rsidRDefault="00123A26">
      <w:pPr>
        <w:jc w:val="center"/>
        <w:rPr>
          <w:rFonts w:ascii="Times New Roman" w:hAnsi="Times New Roman"/>
        </w:rPr>
      </w:pPr>
      <w:r>
        <w:rPr>
          <w:rFonts w:ascii="Times New Roman" w:hAnsi="Times New Roman" w:cs="Times New Roman"/>
          <w:b/>
          <w:bCs/>
          <w:color w:val="auto"/>
          <w:sz w:val="28"/>
          <w:szCs w:val="28"/>
        </w:rPr>
        <w:t>НА 2024 РІК</w:t>
      </w:r>
    </w:p>
    <w:p w14:paraId="4650F105" w14:textId="77777777" w:rsidR="00C24D1F" w:rsidRDefault="00C24D1F">
      <w:pPr>
        <w:ind w:firstLine="567"/>
        <w:jc w:val="center"/>
        <w:rPr>
          <w:rFonts w:ascii="Times New Roman" w:hAnsi="Times New Roman"/>
          <w:color w:val="auto"/>
          <w:sz w:val="28"/>
          <w:szCs w:val="28"/>
        </w:rPr>
      </w:pPr>
    </w:p>
    <w:p w14:paraId="2A3B26CF" w14:textId="77777777" w:rsidR="00C24D1F" w:rsidRDefault="00123A26">
      <w:pPr>
        <w:ind w:firstLine="567"/>
        <w:jc w:val="both"/>
        <w:rPr>
          <w:rFonts w:ascii="Times New Roman" w:hAnsi="Times New Roman"/>
        </w:rPr>
      </w:pPr>
      <w:r>
        <w:rPr>
          <w:rFonts w:ascii="Times New Roman" w:hAnsi="Times New Roman" w:cs="Times New Roman"/>
          <w:bCs/>
          <w:kern w:val="0"/>
          <w:sz w:val="28"/>
          <w:szCs w:val="28"/>
        </w:rPr>
        <w:t>1. Підтримка Збройних сил України, реалізація з</w:t>
      </w:r>
      <w:r>
        <w:rPr>
          <w:rFonts w:ascii="Times New Roman" w:hAnsi="Times New Roman" w:cs="Times New Roman"/>
          <w:sz w:val="28"/>
          <w:szCs w:val="28"/>
        </w:rPr>
        <w:t xml:space="preserve">аходів із організації та діяльності територіальної оборони та мобілізаційної підготовки, заходів цивільного захисту та правового режиму воєнного стану, проєктування, будівництво, ремонт захисних споруд </w:t>
      </w:r>
      <w:r w:rsidR="00014A15">
        <w:rPr>
          <w:rFonts w:ascii="Times New Roman" w:hAnsi="Times New Roman" w:cs="Times New Roman"/>
          <w:sz w:val="28"/>
          <w:szCs w:val="28"/>
        </w:rPr>
        <w:t>(</w:t>
      </w:r>
      <w:r>
        <w:rPr>
          <w:rFonts w:ascii="Times New Roman" w:hAnsi="Times New Roman" w:cs="Times New Roman"/>
          <w:sz w:val="28"/>
          <w:szCs w:val="28"/>
        </w:rPr>
        <w:t>сховищ, протирадіаційних укриттів), споруд подвійного призначення та облаштування приміщень, які плануються до використання для укриття населення</w:t>
      </w:r>
    </w:p>
    <w:p w14:paraId="3A4C8C72" w14:textId="77777777" w:rsidR="00C24D1F" w:rsidRDefault="00C24D1F">
      <w:pPr>
        <w:shd w:val="clear" w:color="auto" w:fill="FFFFFF"/>
        <w:ind w:firstLine="567"/>
        <w:jc w:val="both"/>
        <w:rPr>
          <w:rFonts w:ascii="Times New Roman" w:hAnsi="Times New Roman" w:cs="Times New Roman"/>
          <w:sz w:val="28"/>
          <w:szCs w:val="28"/>
        </w:rPr>
      </w:pPr>
    </w:p>
    <w:p w14:paraId="25B4C290" w14:textId="77777777" w:rsidR="00C24D1F" w:rsidRDefault="00123A26">
      <w:pPr>
        <w:shd w:val="clear" w:color="auto" w:fill="FFFFFF"/>
        <w:ind w:firstLine="567"/>
        <w:jc w:val="both"/>
        <w:rPr>
          <w:sz w:val="28"/>
          <w:szCs w:val="28"/>
        </w:rPr>
      </w:pPr>
      <w:r>
        <w:rPr>
          <w:rFonts w:ascii="Times New Roman" w:hAnsi="Times New Roman" w:cs="Times New Roman"/>
          <w:bCs/>
          <w:kern w:val="0"/>
          <w:sz w:val="28"/>
          <w:szCs w:val="28"/>
        </w:rPr>
        <w:t>2. Створення ветеранського хабу (реконструкція приміщення на вул. </w:t>
      </w:r>
      <w:r w:rsidR="00713862">
        <w:rPr>
          <w:rFonts w:ascii="Times New Roman" w:hAnsi="Times New Roman" w:cs="Times New Roman"/>
          <w:bCs/>
          <w:kern w:val="0"/>
          <w:sz w:val="28"/>
          <w:szCs w:val="28"/>
        </w:rPr>
        <w:t>Сергія Климчука</w:t>
      </w:r>
      <w:r>
        <w:rPr>
          <w:rFonts w:ascii="Times New Roman" w:hAnsi="Times New Roman" w:cs="Times New Roman"/>
          <w:bCs/>
          <w:kern w:val="0"/>
          <w:sz w:val="28"/>
          <w:szCs w:val="28"/>
        </w:rPr>
        <w:t>, 7).</w:t>
      </w:r>
    </w:p>
    <w:p w14:paraId="2298DD4A" w14:textId="77777777" w:rsidR="00C24D1F" w:rsidRDefault="00123A26">
      <w:pPr>
        <w:shd w:val="clear" w:color="auto" w:fill="FFFFFF"/>
        <w:ind w:firstLine="567"/>
        <w:jc w:val="both"/>
        <w:rPr>
          <w:sz w:val="28"/>
          <w:szCs w:val="28"/>
        </w:rPr>
      </w:pPr>
      <w:r>
        <w:rPr>
          <w:rFonts w:ascii="Times New Roman" w:hAnsi="Times New Roman"/>
          <w:sz w:val="28"/>
          <w:szCs w:val="28"/>
        </w:rPr>
        <w:t xml:space="preserve"> </w:t>
      </w:r>
    </w:p>
    <w:p w14:paraId="5D6E2497" w14:textId="77777777" w:rsidR="00C24D1F" w:rsidRDefault="00123A26">
      <w:pPr>
        <w:shd w:val="clear" w:color="auto" w:fill="FFFFFF"/>
        <w:ind w:firstLine="567"/>
        <w:jc w:val="both"/>
      </w:pPr>
      <w:r>
        <w:rPr>
          <w:rFonts w:ascii="Times New Roman" w:hAnsi="Times New Roman" w:cs="Times New Roman"/>
          <w:bCs/>
          <w:kern w:val="0"/>
          <w:sz w:val="28"/>
          <w:szCs w:val="28"/>
        </w:rPr>
        <w:t>3. </w:t>
      </w:r>
      <w:r>
        <w:rPr>
          <w:rStyle w:val="fontstyle01"/>
          <w:rFonts w:ascii="Times New Roman" w:hAnsi="Times New Roman" w:cs="Times New Roman"/>
          <w:kern w:val="0"/>
        </w:rPr>
        <w:t>Завершення розробки та затвердження Стратегії розвитку Луцької міської територіальної громади до 2030 року.</w:t>
      </w:r>
    </w:p>
    <w:p w14:paraId="657EA459" w14:textId="77777777" w:rsidR="00C24D1F" w:rsidRDefault="00C24D1F">
      <w:pPr>
        <w:shd w:val="clear" w:color="auto" w:fill="FFFFFF"/>
        <w:ind w:firstLine="567"/>
        <w:jc w:val="both"/>
        <w:rPr>
          <w:rFonts w:ascii="Times New Roman" w:hAnsi="Times New Roman" w:cs="Times New Roman"/>
          <w:bCs/>
          <w:kern w:val="0"/>
          <w:sz w:val="28"/>
          <w:szCs w:val="28"/>
        </w:rPr>
      </w:pPr>
    </w:p>
    <w:p w14:paraId="4673CEF6" w14:textId="77777777" w:rsidR="00C24D1F" w:rsidRDefault="00123A26">
      <w:pPr>
        <w:shd w:val="clear" w:color="auto" w:fill="FFFFFF"/>
        <w:ind w:firstLine="567"/>
        <w:jc w:val="both"/>
        <w:rPr>
          <w:sz w:val="28"/>
          <w:szCs w:val="28"/>
        </w:rPr>
      </w:pPr>
      <w:r>
        <w:rPr>
          <w:rFonts w:ascii="Times New Roman" w:hAnsi="Times New Roman" w:cs="Times New Roman"/>
          <w:bCs/>
          <w:color w:val="auto"/>
          <w:kern w:val="0"/>
          <w:sz w:val="28"/>
          <w:szCs w:val="28"/>
        </w:rPr>
        <w:t>4. Завершення «Проєкту реконструкції системи централізованого теплопостачання у м. Луцьк», що реалізується у співпраці з Європейським банком реконструкції та розвитку.</w:t>
      </w:r>
    </w:p>
    <w:p w14:paraId="63D78B08" w14:textId="77777777" w:rsidR="00C24D1F" w:rsidRDefault="00C24D1F">
      <w:pPr>
        <w:shd w:val="clear" w:color="auto" w:fill="FFFFFF"/>
        <w:ind w:firstLine="567"/>
        <w:jc w:val="both"/>
        <w:rPr>
          <w:rFonts w:ascii="Times New Roman" w:hAnsi="Times New Roman"/>
          <w:color w:val="auto"/>
          <w:sz w:val="28"/>
          <w:szCs w:val="28"/>
        </w:rPr>
      </w:pPr>
    </w:p>
    <w:p w14:paraId="5EFD9FAD" w14:textId="77777777" w:rsidR="00C24D1F" w:rsidRDefault="00123A26">
      <w:pPr>
        <w:shd w:val="clear" w:color="auto" w:fill="FFFFFF"/>
        <w:ind w:firstLine="567"/>
        <w:jc w:val="both"/>
        <w:rPr>
          <w:sz w:val="28"/>
          <w:szCs w:val="28"/>
        </w:rPr>
      </w:pPr>
      <w:r>
        <w:rPr>
          <w:rFonts w:ascii="Times New Roman" w:hAnsi="Times New Roman" w:cs="Times New Roman"/>
          <w:color w:val="auto"/>
          <w:kern w:val="0"/>
          <w:sz w:val="28"/>
          <w:szCs w:val="28"/>
        </w:rPr>
        <w:t>5. З</w:t>
      </w:r>
      <w:r>
        <w:rPr>
          <w:rFonts w:ascii="Times New Roman" w:hAnsi="Times New Roman" w:cs="Times New Roman"/>
          <w:color w:val="auto"/>
          <w:sz w:val="28"/>
          <w:szCs w:val="28"/>
        </w:rPr>
        <w:t>авершення реалізації проєкту «Оновлення інфраструктури електротранспорту міста Луцька Волинської області» в рамках проєкту «Міський громадський транспорт України I» (післягарантійна прийомка тролейбусів та обладнання).</w:t>
      </w:r>
    </w:p>
    <w:p w14:paraId="42E38DA8" w14:textId="77777777" w:rsidR="00C24D1F" w:rsidRDefault="00C24D1F">
      <w:pPr>
        <w:shd w:val="clear" w:color="auto" w:fill="FFFFFF"/>
        <w:ind w:firstLine="567"/>
        <w:jc w:val="both"/>
        <w:rPr>
          <w:rFonts w:ascii="Times New Roman" w:hAnsi="Times New Roman"/>
          <w:color w:val="auto"/>
          <w:sz w:val="28"/>
          <w:szCs w:val="28"/>
        </w:rPr>
      </w:pPr>
    </w:p>
    <w:p w14:paraId="2EBE4FC2" w14:textId="77777777" w:rsidR="00C24D1F" w:rsidRDefault="00123A26">
      <w:pPr>
        <w:shd w:val="clear" w:color="auto" w:fill="FFFFFF"/>
        <w:ind w:firstLine="567"/>
        <w:jc w:val="both"/>
        <w:rPr>
          <w:sz w:val="28"/>
          <w:szCs w:val="28"/>
        </w:rPr>
      </w:pPr>
      <w:r>
        <w:rPr>
          <w:rFonts w:ascii="Times New Roman" w:hAnsi="Times New Roman" w:cs="Times New Roman"/>
          <w:color w:val="auto"/>
          <w:kern w:val="0"/>
          <w:sz w:val="28"/>
          <w:szCs w:val="28"/>
        </w:rPr>
        <w:t xml:space="preserve">6. Придбання 30-ти нових тролейбусів в рамках підпроєкту Луцької міської ради «Оновлення тролейбусного парку м. Луцька». Спільний з Європейським інвестиційним банком </w:t>
      </w:r>
      <w:r>
        <w:rPr>
          <w:rFonts w:ascii="Times New Roman" w:hAnsi="Times New Roman" w:cs="Times New Roman"/>
          <w:color w:val="auto"/>
          <w:kern w:val="0"/>
          <w:sz w:val="28"/>
          <w:szCs w:val="28"/>
          <w:highlight w:val="white"/>
        </w:rPr>
        <w:t>проєкт «Міський громадський транспорт України ІІ»</w:t>
      </w:r>
      <w:r>
        <w:rPr>
          <w:rFonts w:ascii="Times New Roman" w:hAnsi="Times New Roman" w:cs="Times New Roman"/>
          <w:color w:val="auto"/>
          <w:kern w:val="0"/>
          <w:sz w:val="28"/>
          <w:szCs w:val="28"/>
        </w:rPr>
        <w:t>.</w:t>
      </w:r>
    </w:p>
    <w:p w14:paraId="56068444" w14:textId="77777777" w:rsidR="00C24D1F" w:rsidRDefault="00C24D1F">
      <w:pPr>
        <w:shd w:val="clear" w:color="auto" w:fill="FFFFFF"/>
        <w:ind w:firstLine="567"/>
        <w:jc w:val="both"/>
        <w:rPr>
          <w:rFonts w:ascii="Times New Roman" w:hAnsi="Times New Roman"/>
          <w:color w:val="auto"/>
          <w:sz w:val="28"/>
          <w:szCs w:val="28"/>
        </w:rPr>
      </w:pPr>
    </w:p>
    <w:p w14:paraId="530D06C9" w14:textId="77777777" w:rsidR="00C24D1F" w:rsidRDefault="00123A26">
      <w:pPr>
        <w:shd w:val="clear" w:color="auto" w:fill="FFFFFF"/>
        <w:ind w:firstLine="567"/>
        <w:jc w:val="both"/>
        <w:rPr>
          <w:sz w:val="28"/>
          <w:szCs w:val="28"/>
        </w:rPr>
      </w:pPr>
      <w:r>
        <w:rPr>
          <w:rFonts w:ascii="Times New Roman" w:hAnsi="Times New Roman" w:cs="Times New Roman"/>
          <w:color w:val="auto"/>
          <w:kern w:val="0"/>
          <w:sz w:val="28"/>
          <w:szCs w:val="28"/>
        </w:rPr>
        <w:t>7. О</w:t>
      </w:r>
      <w:r>
        <w:rPr>
          <w:rFonts w:ascii="Times New Roman" w:hAnsi="Times New Roman" w:cs="Times New Roman"/>
          <w:color w:val="auto"/>
          <w:sz w:val="28"/>
          <w:szCs w:val="28"/>
        </w:rPr>
        <w:t>птимізація контактної мережі шляхом будівництва відрізку тролейбусної лінії, яка з’єднає мікрорайон підшипникового заводу з вул. Львівською</w:t>
      </w:r>
      <w:r>
        <w:rPr>
          <w:rFonts w:ascii="Times New Roman" w:hAnsi="Times New Roman" w:cs="Times New Roman"/>
          <w:sz w:val="28"/>
          <w:szCs w:val="28"/>
        </w:rPr>
        <w:t xml:space="preserve">, модернізація поворотних стрілок, встановлення додаткового обладнання в рамках Грантової угоди з </w:t>
      </w:r>
      <w:r>
        <w:rPr>
          <w:rFonts w:ascii="Times New Roman" w:hAnsi="Times New Roman" w:cs="Times New Roman"/>
          <w:color w:val="000000" w:themeColor="text1"/>
          <w:kern w:val="0"/>
          <w:sz w:val="28"/>
          <w:szCs w:val="28"/>
        </w:rPr>
        <w:t>Європейським інвестиційним банком на 155 тис. євро.</w:t>
      </w:r>
    </w:p>
    <w:p w14:paraId="35CA1DF1" w14:textId="77777777" w:rsidR="00C24D1F" w:rsidRDefault="00C24D1F">
      <w:pPr>
        <w:shd w:val="clear" w:color="auto" w:fill="FFFFFF"/>
        <w:ind w:firstLine="567"/>
        <w:jc w:val="both"/>
        <w:rPr>
          <w:rFonts w:ascii="Times New Roman" w:hAnsi="Times New Roman"/>
          <w:sz w:val="28"/>
          <w:szCs w:val="28"/>
        </w:rPr>
      </w:pPr>
    </w:p>
    <w:p w14:paraId="25EB86FC" w14:textId="77777777" w:rsidR="00C24D1F" w:rsidRDefault="00123A26">
      <w:pPr>
        <w:shd w:val="clear" w:color="auto" w:fill="FFFFFF"/>
        <w:ind w:firstLine="567"/>
        <w:jc w:val="both"/>
        <w:rPr>
          <w:sz w:val="28"/>
          <w:szCs w:val="28"/>
        </w:rPr>
      </w:pPr>
      <w:r>
        <w:rPr>
          <w:rFonts w:ascii="Times New Roman" w:hAnsi="Times New Roman" w:cs="Times New Roman"/>
          <w:color w:val="auto"/>
          <w:kern w:val="0"/>
          <w:sz w:val="28"/>
          <w:szCs w:val="28"/>
        </w:rPr>
        <w:t>8. Реалізація проєкту «Модернізація системи водопостачання та водовідведення м. Луцьк» в рамках проєкту «Програма розвитку муніципальної інфраструктури України».</w:t>
      </w:r>
    </w:p>
    <w:p w14:paraId="57A6429E" w14:textId="77777777" w:rsidR="00C24D1F" w:rsidRDefault="00C24D1F">
      <w:pPr>
        <w:shd w:val="clear" w:color="auto" w:fill="FFFFFF"/>
        <w:ind w:firstLine="567"/>
        <w:jc w:val="both"/>
        <w:rPr>
          <w:rFonts w:ascii="Times New Roman" w:hAnsi="Times New Roman"/>
          <w:color w:val="auto"/>
          <w:sz w:val="28"/>
          <w:szCs w:val="28"/>
        </w:rPr>
      </w:pPr>
    </w:p>
    <w:p w14:paraId="205695C5" w14:textId="77777777" w:rsidR="00C24D1F" w:rsidRDefault="00123A26">
      <w:pPr>
        <w:shd w:val="clear" w:color="auto" w:fill="FFFFFF"/>
        <w:ind w:firstLine="567"/>
        <w:jc w:val="both"/>
        <w:rPr>
          <w:sz w:val="28"/>
          <w:szCs w:val="28"/>
        </w:rPr>
      </w:pPr>
      <w:r>
        <w:rPr>
          <w:rFonts w:ascii="Times New Roman" w:hAnsi="Times New Roman" w:cs="Times New Roman"/>
          <w:color w:val="auto"/>
          <w:sz w:val="28"/>
          <w:szCs w:val="28"/>
        </w:rPr>
        <w:t>9. </w:t>
      </w:r>
      <w:r>
        <w:rPr>
          <w:rFonts w:ascii="Times New Roman" w:hAnsi="Times New Roman" w:cs="Times New Roman"/>
          <w:kern w:val="0"/>
          <w:sz w:val="28"/>
          <w:szCs w:val="28"/>
          <w:shd w:val="clear" w:color="auto" w:fill="FFFFFF"/>
        </w:rPr>
        <w:t>Реалізація грантового проєкту «Конденсаційна рекуперація тепла з димових газів – Луцьк 5 МВт».</w:t>
      </w:r>
    </w:p>
    <w:p w14:paraId="34BC6F66" w14:textId="77777777" w:rsidR="00C24D1F" w:rsidRDefault="00C24D1F">
      <w:pPr>
        <w:shd w:val="clear" w:color="auto" w:fill="FFFFFF"/>
        <w:ind w:firstLine="567"/>
        <w:jc w:val="both"/>
        <w:rPr>
          <w:rFonts w:ascii="Times New Roman" w:hAnsi="Times New Roman" w:cs="Times New Roman"/>
          <w:color w:val="auto"/>
          <w:kern w:val="0"/>
          <w:highlight w:val="white"/>
        </w:rPr>
      </w:pPr>
    </w:p>
    <w:p w14:paraId="3C0A64D0" w14:textId="77777777" w:rsidR="00C24D1F" w:rsidRDefault="00C24D1F">
      <w:pPr>
        <w:shd w:val="clear" w:color="auto" w:fill="FFFFFF"/>
        <w:ind w:firstLine="567"/>
        <w:jc w:val="both"/>
        <w:rPr>
          <w:rFonts w:ascii="Times New Roman" w:hAnsi="Times New Roman" w:cs="Times New Roman"/>
          <w:color w:val="auto"/>
          <w:kern w:val="0"/>
          <w:highlight w:val="white"/>
        </w:rPr>
      </w:pPr>
    </w:p>
    <w:p w14:paraId="75CA4159" w14:textId="77777777" w:rsidR="00C24D1F" w:rsidRDefault="00123A26">
      <w:pPr>
        <w:shd w:val="clear" w:color="auto" w:fill="FFFFFF"/>
        <w:ind w:firstLine="567"/>
        <w:jc w:val="both"/>
        <w:rPr>
          <w:sz w:val="28"/>
          <w:szCs w:val="28"/>
        </w:rPr>
      </w:pPr>
      <w:r>
        <w:rPr>
          <w:rFonts w:ascii="Times New Roman" w:hAnsi="Times New Roman" w:cs="Times New Roman"/>
          <w:color w:val="auto"/>
          <w:sz w:val="28"/>
          <w:szCs w:val="28"/>
        </w:rPr>
        <w:t>10. П</w:t>
      </w:r>
      <w:r>
        <w:rPr>
          <w:rFonts w:ascii="Times New Roman" w:hAnsi="Times New Roman" w:cs="Times New Roman"/>
          <w:color w:val="auto"/>
          <w:kern w:val="0"/>
          <w:sz w:val="28"/>
          <w:szCs w:val="28"/>
        </w:rPr>
        <w:t>родовження впровадження «Проєкту енергетичної безпеки», за фінансування Агентства США з міжнародного розвитку (USAID).</w:t>
      </w:r>
    </w:p>
    <w:p w14:paraId="6B39DF9A" w14:textId="77777777" w:rsidR="00C24D1F" w:rsidRDefault="00C24D1F">
      <w:pPr>
        <w:shd w:val="clear" w:color="auto" w:fill="FFFFFF"/>
        <w:ind w:firstLine="567"/>
        <w:jc w:val="both"/>
        <w:rPr>
          <w:rFonts w:ascii="Times New Roman" w:hAnsi="Times New Roman"/>
          <w:color w:val="auto"/>
          <w:sz w:val="28"/>
          <w:szCs w:val="28"/>
        </w:rPr>
      </w:pPr>
    </w:p>
    <w:p w14:paraId="264402EB" w14:textId="77777777" w:rsidR="00C24D1F" w:rsidRDefault="00123A26">
      <w:pPr>
        <w:shd w:val="clear" w:color="auto" w:fill="FFFFFF"/>
        <w:ind w:firstLine="567"/>
        <w:jc w:val="both"/>
        <w:rPr>
          <w:sz w:val="28"/>
          <w:szCs w:val="28"/>
        </w:rPr>
      </w:pPr>
      <w:r>
        <w:rPr>
          <w:rFonts w:ascii="Times New Roman" w:hAnsi="Times New Roman" w:cs="Times New Roman"/>
          <w:color w:val="auto"/>
          <w:kern w:val="0"/>
          <w:sz w:val="28"/>
          <w:szCs w:val="28"/>
        </w:rPr>
        <w:t>11. Розробка концепції індустріального парку в Луцькій міській територіальній громаді.</w:t>
      </w:r>
    </w:p>
    <w:p w14:paraId="1A30C179" w14:textId="77777777" w:rsidR="00C24D1F" w:rsidRDefault="00C24D1F">
      <w:pPr>
        <w:shd w:val="clear" w:color="auto" w:fill="FFFFFF"/>
        <w:ind w:firstLine="567"/>
        <w:jc w:val="both"/>
        <w:rPr>
          <w:rFonts w:ascii="Times New Roman" w:hAnsi="Times New Roman"/>
          <w:color w:val="auto"/>
          <w:sz w:val="28"/>
          <w:szCs w:val="28"/>
        </w:rPr>
      </w:pPr>
    </w:p>
    <w:p w14:paraId="5B7AF91A" w14:textId="77777777" w:rsidR="00C24D1F" w:rsidRDefault="00123A26">
      <w:pPr>
        <w:shd w:val="clear" w:color="auto" w:fill="FFFFFF"/>
        <w:ind w:firstLine="567"/>
        <w:jc w:val="both"/>
        <w:rPr>
          <w:sz w:val="28"/>
          <w:szCs w:val="28"/>
        </w:rPr>
      </w:pPr>
      <w:r>
        <w:rPr>
          <w:rFonts w:ascii="Times New Roman" w:hAnsi="Times New Roman" w:cs="Times New Roman"/>
          <w:color w:val="auto"/>
          <w:kern w:val="0"/>
          <w:sz w:val="28"/>
          <w:szCs w:val="28"/>
        </w:rPr>
        <w:t xml:space="preserve">12. Проведення конкурсів </w:t>
      </w:r>
      <w:bookmarkStart w:id="1" w:name="_Hlk1207055141"/>
      <w:r>
        <w:rPr>
          <w:rFonts w:ascii="Times New Roman" w:hAnsi="Times New Roman" w:cs="Times New Roman"/>
          <w:kern w:val="0"/>
          <w:sz w:val="28"/>
          <w:szCs w:val="28"/>
        </w:rPr>
        <w:t>Бюджету участі Луцької міської територіальної громади та Бюджету участі сільських територій громади</w:t>
      </w:r>
      <w:bookmarkEnd w:id="1"/>
      <w:r>
        <w:rPr>
          <w:rFonts w:ascii="Times New Roman" w:hAnsi="Times New Roman" w:cs="Times New Roman"/>
          <w:kern w:val="0"/>
          <w:sz w:val="28"/>
          <w:szCs w:val="28"/>
        </w:rPr>
        <w:t>, реалізація проєктів-переможців конкурсів 2021 та 2023 років.</w:t>
      </w:r>
    </w:p>
    <w:p w14:paraId="17B3327D" w14:textId="77777777" w:rsidR="00C24D1F" w:rsidRDefault="00C24D1F">
      <w:pPr>
        <w:shd w:val="clear" w:color="auto" w:fill="FFFFFF"/>
        <w:ind w:firstLine="567"/>
        <w:jc w:val="both"/>
        <w:rPr>
          <w:rFonts w:ascii="Times New Roman" w:hAnsi="Times New Roman"/>
          <w:sz w:val="28"/>
          <w:szCs w:val="28"/>
        </w:rPr>
      </w:pPr>
    </w:p>
    <w:p w14:paraId="50A4A94B" w14:textId="77777777" w:rsidR="00C24D1F" w:rsidRDefault="00123A26">
      <w:pPr>
        <w:shd w:val="clear" w:color="auto" w:fill="FFFFFF"/>
        <w:ind w:firstLine="567"/>
        <w:jc w:val="both"/>
        <w:rPr>
          <w:sz w:val="28"/>
          <w:szCs w:val="28"/>
        </w:rPr>
      </w:pPr>
      <w:r>
        <w:rPr>
          <w:rFonts w:ascii="Times New Roman" w:hAnsi="Times New Roman" w:cs="Times New Roman"/>
          <w:kern w:val="0"/>
          <w:sz w:val="28"/>
          <w:szCs w:val="28"/>
        </w:rPr>
        <w:t>13. Відновлення роботи Луцької дитячої залізниці.</w:t>
      </w:r>
    </w:p>
    <w:p w14:paraId="57FF91D0" w14:textId="77777777" w:rsidR="00C24D1F" w:rsidRDefault="00C24D1F">
      <w:pPr>
        <w:shd w:val="clear" w:color="auto" w:fill="FFFFFF"/>
        <w:ind w:firstLine="567"/>
        <w:jc w:val="both"/>
        <w:rPr>
          <w:rFonts w:ascii="Times New Roman" w:hAnsi="Times New Roman" w:cs="Times New Roman"/>
          <w:kern w:val="0"/>
          <w:sz w:val="28"/>
          <w:szCs w:val="28"/>
        </w:rPr>
      </w:pPr>
    </w:p>
    <w:p w14:paraId="0289C42A" w14:textId="77777777" w:rsidR="00C24D1F" w:rsidRDefault="00123A26">
      <w:pPr>
        <w:shd w:val="clear" w:color="auto" w:fill="FFFFFF"/>
        <w:ind w:firstLine="567"/>
        <w:jc w:val="both"/>
        <w:rPr>
          <w:sz w:val="28"/>
          <w:szCs w:val="28"/>
        </w:rPr>
      </w:pPr>
      <w:r>
        <w:rPr>
          <w:rFonts w:ascii="Times New Roman" w:hAnsi="Times New Roman" w:cs="Times New Roman"/>
          <w:kern w:val="0"/>
          <w:sz w:val="28"/>
          <w:szCs w:val="28"/>
        </w:rPr>
        <w:t>14. </w:t>
      </w:r>
      <w:r>
        <w:rPr>
          <w:rFonts w:ascii="Times New Roman" w:hAnsi="Times New Roman" w:cs="Times New Roman"/>
          <w:bCs/>
          <w:kern w:val="0"/>
          <w:sz w:val="28"/>
          <w:szCs w:val="28"/>
        </w:rPr>
        <w:t>Реконструкція комунального закладу «Луцька загальноосвітня школа І-ІІІ ступенів № 13» (корпус 2) на вул. Чернишевського, 29 в м. Луцьку Волинської області у співпраці з Європейським інвестиційним банком та ПРООН (UNDP).</w:t>
      </w:r>
    </w:p>
    <w:p w14:paraId="7A372C70" w14:textId="77777777" w:rsidR="00C24D1F" w:rsidRDefault="00C24D1F">
      <w:pPr>
        <w:shd w:val="clear" w:color="auto" w:fill="FFFFFF"/>
        <w:ind w:firstLine="567"/>
        <w:jc w:val="both"/>
        <w:rPr>
          <w:rFonts w:ascii="Times New Roman" w:hAnsi="Times New Roman"/>
          <w:sz w:val="28"/>
          <w:szCs w:val="28"/>
        </w:rPr>
      </w:pPr>
    </w:p>
    <w:p w14:paraId="31B0B2D6" w14:textId="77777777" w:rsidR="00C24D1F" w:rsidRDefault="00123A26">
      <w:pPr>
        <w:shd w:val="clear" w:color="auto" w:fill="FFFFFF"/>
        <w:ind w:firstLine="567"/>
        <w:jc w:val="both"/>
        <w:rPr>
          <w:sz w:val="28"/>
          <w:szCs w:val="28"/>
        </w:rPr>
      </w:pPr>
      <w:r>
        <w:rPr>
          <w:rFonts w:ascii="Times New Roman" w:hAnsi="Times New Roman" w:cs="Times New Roman"/>
          <w:bCs/>
          <w:kern w:val="0"/>
          <w:sz w:val="28"/>
          <w:szCs w:val="28"/>
        </w:rPr>
        <w:t>15. Реалізація проєкту «Створення багатофункціонального простору для бізнесу в місті Луцьку» в рамках програми «Підтримка швидкого економічного відновлення українських муніципалітетів» у співпраці з Програмою розвитку Організації Об’єднаних Націй «ПРООН», урядом Німеччини та GIZ.</w:t>
      </w:r>
    </w:p>
    <w:p w14:paraId="62C986BE" w14:textId="77777777" w:rsidR="00C24D1F" w:rsidRDefault="00C24D1F">
      <w:pPr>
        <w:shd w:val="clear" w:color="auto" w:fill="FFFFFF"/>
        <w:ind w:firstLine="567"/>
        <w:jc w:val="both"/>
        <w:rPr>
          <w:rFonts w:ascii="Times New Roman" w:hAnsi="Times New Roman"/>
          <w:sz w:val="28"/>
          <w:szCs w:val="28"/>
        </w:rPr>
      </w:pPr>
    </w:p>
    <w:p w14:paraId="68432068" w14:textId="77777777" w:rsidR="00C24D1F" w:rsidRDefault="00123A26">
      <w:pPr>
        <w:pStyle w:val="Standard"/>
        <w:shd w:val="clear" w:color="auto" w:fill="FFFFFF"/>
        <w:ind w:firstLine="567"/>
        <w:jc w:val="both"/>
        <w:rPr>
          <w:sz w:val="28"/>
          <w:szCs w:val="28"/>
        </w:rPr>
      </w:pPr>
      <w:r>
        <w:rPr>
          <w:rFonts w:ascii="Times New Roman" w:eastAsia="Calibri" w:hAnsi="Times New Roman" w:cs="Times New Roman"/>
          <w:bCs/>
          <w:kern w:val="0"/>
          <w:sz w:val="28"/>
          <w:szCs w:val="28"/>
        </w:rPr>
        <w:t>16. Забезпечення роботи «Центру взаємопідтримки внутрішньо переміщених осіб».</w:t>
      </w:r>
    </w:p>
    <w:p w14:paraId="723F1982" w14:textId="77777777" w:rsidR="00C24D1F" w:rsidRDefault="00C24D1F">
      <w:pPr>
        <w:pStyle w:val="Standard"/>
        <w:shd w:val="clear" w:color="auto" w:fill="FFFFFF"/>
        <w:ind w:firstLine="567"/>
        <w:jc w:val="both"/>
        <w:rPr>
          <w:rFonts w:ascii="Times New Roman" w:hAnsi="Times New Roman"/>
          <w:sz w:val="28"/>
          <w:szCs w:val="28"/>
        </w:rPr>
      </w:pPr>
    </w:p>
    <w:p w14:paraId="79C2875C" w14:textId="77777777" w:rsidR="00C24D1F" w:rsidRDefault="00123A26">
      <w:pPr>
        <w:pStyle w:val="Standard"/>
        <w:ind w:firstLine="567"/>
        <w:jc w:val="both"/>
        <w:rPr>
          <w:sz w:val="28"/>
          <w:szCs w:val="28"/>
        </w:rPr>
      </w:pPr>
      <w:r>
        <w:rPr>
          <w:rFonts w:ascii="Times New Roman" w:eastAsia="Times New Roman" w:hAnsi="Times New Roman" w:cs="Times New Roman"/>
          <w:sz w:val="28"/>
          <w:szCs w:val="28"/>
          <w:lang w:eastAsia="x-none"/>
        </w:rPr>
        <w:t>17. Р</w:t>
      </w:r>
      <w:r>
        <w:rPr>
          <w:rFonts w:ascii="Times New Roman" w:eastAsia="Calibri" w:hAnsi="Times New Roman" w:cs="Times New Roman"/>
          <w:sz w:val="28"/>
          <w:szCs w:val="28"/>
        </w:rPr>
        <w:t>озвиток системи надання спеціалізованих послуг в громаді: Мобільні бригади соціально-психологічної допомоги особам, які постраждали від домашнього насильства та/або насильства за ознакою статі, кар’єрний хаб «ВОНА хаб. Луцьк».</w:t>
      </w:r>
    </w:p>
    <w:p w14:paraId="36CFCD6F" w14:textId="77777777" w:rsidR="00C24D1F" w:rsidRDefault="00C24D1F">
      <w:pPr>
        <w:pStyle w:val="Standard"/>
        <w:ind w:firstLine="567"/>
        <w:jc w:val="both"/>
        <w:rPr>
          <w:rFonts w:ascii="Times New Roman" w:hAnsi="Times New Roman"/>
          <w:sz w:val="28"/>
          <w:szCs w:val="28"/>
        </w:rPr>
      </w:pPr>
    </w:p>
    <w:p w14:paraId="5D08DC49" w14:textId="77777777" w:rsidR="00C24D1F" w:rsidRDefault="00123A26">
      <w:pPr>
        <w:pStyle w:val="Standard"/>
        <w:shd w:val="clear" w:color="auto" w:fill="FFFFFF"/>
        <w:ind w:firstLine="567"/>
        <w:jc w:val="both"/>
        <w:rPr>
          <w:sz w:val="28"/>
          <w:szCs w:val="28"/>
        </w:rPr>
      </w:pPr>
      <w:r>
        <w:rPr>
          <w:rFonts w:ascii="Times New Roman" w:eastAsia="Calibri" w:hAnsi="Times New Roman" w:cs="Times New Roman"/>
          <w:bCs/>
          <w:kern w:val="0"/>
          <w:sz w:val="28"/>
          <w:szCs w:val="28"/>
        </w:rPr>
        <w:t xml:space="preserve">18. Впровадження програми «Родина для кожної дитини» у межах реалізації пілотного проєкту </w:t>
      </w:r>
      <w:r>
        <w:rPr>
          <w:rFonts w:ascii="Times New Roman" w:eastAsia="Times New Roman" w:hAnsi="Times New Roman" w:cs="Times New Roman"/>
          <w:bCs/>
          <w:spacing w:val="4"/>
          <w:kern w:val="0"/>
          <w:sz w:val="28"/>
          <w:szCs w:val="28"/>
          <w:shd w:val="clear" w:color="auto" w:fill="FFFFFF"/>
          <w:lang w:eastAsia="ru-RU"/>
        </w:rPr>
        <w:t>«Кращий догляд для кожної дитини» Дитячого фонду ООН (ЮНІСЕФ).</w:t>
      </w:r>
    </w:p>
    <w:p w14:paraId="37F7C8DE" w14:textId="77777777" w:rsidR="00C24D1F" w:rsidRDefault="00C24D1F">
      <w:pPr>
        <w:pStyle w:val="Standard"/>
        <w:shd w:val="clear" w:color="auto" w:fill="FFFFFF"/>
        <w:ind w:firstLine="567"/>
        <w:jc w:val="both"/>
        <w:rPr>
          <w:rFonts w:ascii="Times New Roman" w:hAnsi="Times New Roman"/>
          <w:sz w:val="28"/>
          <w:szCs w:val="28"/>
        </w:rPr>
      </w:pPr>
    </w:p>
    <w:p w14:paraId="37E1B927" w14:textId="1FD6B98A" w:rsidR="00C24D1F" w:rsidRDefault="00123A26">
      <w:pPr>
        <w:pStyle w:val="Standard"/>
        <w:tabs>
          <w:tab w:val="left" w:pos="795"/>
        </w:tabs>
        <w:ind w:firstLine="567"/>
        <w:jc w:val="both"/>
        <w:rPr>
          <w:sz w:val="28"/>
          <w:szCs w:val="28"/>
        </w:rPr>
      </w:pPr>
      <w:r>
        <w:rPr>
          <w:rFonts w:ascii="Times New Roman" w:hAnsi="Times New Roman" w:cs="Times New Roman"/>
          <w:sz w:val="28"/>
          <w:szCs w:val="28"/>
        </w:rPr>
        <w:t>19. Продовження реалізації комплексної програми «Безпечне місто Луцьк» шляхом реалізації проєктів із встановлення камер відеоспостереження на проспектах Волі, Молоді, Соборності</w:t>
      </w:r>
      <w:r w:rsidR="008477FB">
        <w:rPr>
          <w:rFonts w:ascii="Times New Roman" w:hAnsi="Times New Roman" w:cs="Times New Roman"/>
          <w:sz w:val="28"/>
          <w:szCs w:val="28"/>
        </w:rPr>
        <w:t>,</w:t>
      </w:r>
      <w:r>
        <w:rPr>
          <w:rFonts w:ascii="Times New Roman" w:hAnsi="Times New Roman" w:cs="Times New Roman"/>
          <w:sz w:val="28"/>
          <w:szCs w:val="28"/>
        </w:rPr>
        <w:t xml:space="preserve"> інших вулицях міста Луцька та інших населених пунктах громади. Забезпечення безперервної, систематичної та оперативної обробки даних відеоспостереження та відеоаналітики щодо надзвичайних подій, порушень нормальних процесів життєдіяльності населення.</w:t>
      </w:r>
    </w:p>
    <w:p w14:paraId="6988D21A" w14:textId="77777777" w:rsidR="00C24D1F" w:rsidRDefault="00C24D1F">
      <w:pPr>
        <w:pStyle w:val="Standard"/>
        <w:tabs>
          <w:tab w:val="left" w:pos="795"/>
        </w:tabs>
        <w:ind w:firstLine="567"/>
        <w:jc w:val="both"/>
        <w:rPr>
          <w:rFonts w:ascii="Times New Roman" w:hAnsi="Times New Roman"/>
          <w:sz w:val="28"/>
          <w:szCs w:val="28"/>
        </w:rPr>
      </w:pPr>
    </w:p>
    <w:p w14:paraId="40F10D7B" w14:textId="77777777" w:rsidR="00C24D1F" w:rsidRDefault="00123A26">
      <w:pPr>
        <w:pStyle w:val="Standard"/>
        <w:tabs>
          <w:tab w:val="left" w:pos="795"/>
        </w:tabs>
        <w:ind w:firstLine="567"/>
        <w:jc w:val="both"/>
        <w:rPr>
          <w:sz w:val="28"/>
          <w:szCs w:val="28"/>
        </w:rPr>
      </w:pPr>
      <w:r>
        <w:rPr>
          <w:rFonts w:ascii="Times New Roman" w:hAnsi="Times New Roman" w:cs="Times New Roman"/>
          <w:sz w:val="28"/>
          <w:szCs w:val="28"/>
        </w:rPr>
        <w:t>20. Реалізація проєкту «Інклюзивний простір у закладах культури».</w:t>
      </w:r>
    </w:p>
    <w:p w14:paraId="7A9EFFF2" w14:textId="77777777" w:rsidR="00C24D1F" w:rsidRDefault="00C24D1F">
      <w:pPr>
        <w:pStyle w:val="Standard"/>
        <w:tabs>
          <w:tab w:val="left" w:pos="795"/>
        </w:tabs>
        <w:ind w:firstLine="567"/>
        <w:jc w:val="both"/>
        <w:rPr>
          <w:rFonts w:ascii="Times New Roman" w:hAnsi="Times New Roman"/>
          <w:sz w:val="28"/>
          <w:szCs w:val="28"/>
        </w:rPr>
      </w:pPr>
    </w:p>
    <w:p w14:paraId="40CDE611" w14:textId="77777777" w:rsidR="00C24D1F" w:rsidRDefault="00C24D1F">
      <w:pPr>
        <w:pStyle w:val="Standard"/>
        <w:tabs>
          <w:tab w:val="left" w:pos="795"/>
        </w:tabs>
        <w:ind w:firstLine="567"/>
        <w:jc w:val="both"/>
        <w:rPr>
          <w:rFonts w:ascii="Times New Roman" w:hAnsi="Times New Roman"/>
          <w:sz w:val="28"/>
          <w:szCs w:val="28"/>
        </w:rPr>
      </w:pPr>
    </w:p>
    <w:p w14:paraId="35FFFD75" w14:textId="77777777" w:rsidR="00C24D1F" w:rsidRDefault="00123A26">
      <w:pPr>
        <w:ind w:firstLine="567"/>
        <w:jc w:val="both"/>
        <w:rPr>
          <w:sz w:val="28"/>
          <w:szCs w:val="28"/>
        </w:rPr>
      </w:pPr>
      <w:r>
        <w:rPr>
          <w:rFonts w:ascii="Times New Roman" w:hAnsi="Times New Roman"/>
          <w:sz w:val="28"/>
          <w:szCs w:val="28"/>
        </w:rPr>
        <w:t>21. </w:t>
      </w:r>
      <w:r>
        <w:rPr>
          <w:rFonts w:ascii="Times New Roman" w:hAnsi="Times New Roman" w:cs="Times New Roman"/>
          <w:color w:val="000000" w:themeColor="text1"/>
          <w:sz w:val="28"/>
          <w:szCs w:val="28"/>
        </w:rPr>
        <w:t xml:space="preserve">Продовження реалізації проєктів, </w:t>
      </w:r>
      <w:r>
        <w:rPr>
          <w:rFonts w:ascii="Times New Roman" w:hAnsi="Times New Roman" w:cs="Times New Roman"/>
          <w:sz w:val="28"/>
          <w:szCs w:val="28"/>
        </w:rPr>
        <w:t>спрямованих на підтримку розвитку підприємництва та агропромислового комплексу</w:t>
      </w:r>
      <w:r>
        <w:rPr>
          <w:rFonts w:ascii="Times New Roman" w:hAnsi="Times New Roman" w:cs="Times New Roman"/>
          <w:color w:val="000000" w:themeColor="text1"/>
          <w:sz w:val="28"/>
          <w:szCs w:val="28"/>
        </w:rPr>
        <w:t>:</w:t>
      </w:r>
    </w:p>
    <w:p w14:paraId="38AB3ED5" w14:textId="77777777" w:rsidR="00C24D1F" w:rsidRDefault="00C24D1F">
      <w:pPr>
        <w:shd w:val="clear" w:color="auto" w:fill="FFFFFF"/>
        <w:ind w:firstLine="567"/>
        <w:jc w:val="both"/>
        <w:rPr>
          <w:rFonts w:ascii="Times New Roman" w:hAnsi="Times New Roman" w:cs="Times New Roman"/>
          <w:color w:val="000000" w:themeColor="text1"/>
        </w:rPr>
      </w:pPr>
    </w:p>
    <w:p w14:paraId="1C96363E" w14:textId="77777777" w:rsidR="00C24D1F" w:rsidRDefault="00123A26">
      <w:pPr>
        <w:shd w:val="clear" w:color="auto" w:fill="FFFFFF"/>
        <w:ind w:firstLine="567"/>
        <w:jc w:val="both"/>
        <w:rPr>
          <w:sz w:val="28"/>
          <w:szCs w:val="28"/>
        </w:rPr>
      </w:pPr>
      <w:r>
        <w:rPr>
          <w:rFonts w:ascii="Times New Roman" w:hAnsi="Times New Roman" w:cs="Times New Roman"/>
          <w:color w:val="000000" w:themeColor="text1"/>
          <w:sz w:val="28"/>
          <w:szCs w:val="28"/>
        </w:rPr>
        <w:t xml:space="preserve">«Підприємливі діти: Луцьк-Люблін», який реалізується у співпраці  </w:t>
      </w:r>
      <w:r>
        <w:rPr>
          <w:rFonts w:ascii="Times New Roman" w:hAnsi="Times New Roman" w:cs="Times New Roman"/>
          <w:color w:val="050505"/>
          <w:sz w:val="28"/>
          <w:szCs w:val="28"/>
          <w:lang w:eastAsia="ru-RU"/>
        </w:rPr>
        <w:t xml:space="preserve">з мерією міста Люблін, громадською організацією «Ефект дитини»,  </w:t>
      </w:r>
      <w:r>
        <w:rPr>
          <w:rFonts w:ascii="Times New Roman" w:hAnsi="Times New Roman" w:cs="Times New Roman"/>
          <w:sz w:val="28"/>
          <w:szCs w:val="28"/>
        </w:rPr>
        <w:t xml:space="preserve">Університетом імені Марі Кюрі-Склодовської, Волинським національним університетом імені Лесі Українки та передбачає участь дітей віком 6-10 років загальноосвітніх шкіл та дошкільних навчальних закладів для вивчення бізнес-процесів </w:t>
      </w:r>
      <w:r>
        <w:rPr>
          <w:rFonts w:ascii="Times New Roman" w:hAnsi="Times New Roman" w:cs="Times New Roman"/>
          <w:spacing w:val="4"/>
          <w:sz w:val="28"/>
          <w:szCs w:val="28"/>
          <w:lang w:eastAsia="uk-UA"/>
        </w:rPr>
        <w:t>за максимальної співпраці з успішними локальними підприємствами;</w:t>
      </w:r>
    </w:p>
    <w:p w14:paraId="49AB993A" w14:textId="77777777" w:rsidR="00C24D1F" w:rsidRDefault="00C24D1F">
      <w:pPr>
        <w:ind w:firstLine="567"/>
        <w:jc w:val="both"/>
        <w:rPr>
          <w:rFonts w:ascii="Times New Roman" w:hAnsi="Times New Roman" w:cs="Times New Roman"/>
          <w:color w:val="000000" w:themeColor="text1"/>
        </w:rPr>
      </w:pPr>
    </w:p>
    <w:p w14:paraId="57222275" w14:textId="77777777" w:rsidR="00C24D1F" w:rsidRDefault="00123A26">
      <w:pPr>
        <w:ind w:firstLine="567"/>
        <w:jc w:val="both"/>
        <w:rPr>
          <w:sz w:val="28"/>
          <w:szCs w:val="28"/>
        </w:rPr>
      </w:pPr>
      <w:r>
        <w:rPr>
          <w:rFonts w:ascii="Times New Roman" w:hAnsi="Times New Roman" w:cs="Times New Roman"/>
          <w:color w:val="000000" w:themeColor="text1"/>
          <w:sz w:val="28"/>
          <w:szCs w:val="28"/>
        </w:rPr>
        <w:t>«Зроблено в Луцьку», який націлений на підтримку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p w14:paraId="5390BAEB" w14:textId="77777777" w:rsidR="00C24D1F" w:rsidRDefault="00C24D1F">
      <w:pPr>
        <w:ind w:firstLine="567"/>
        <w:jc w:val="both"/>
        <w:rPr>
          <w:rFonts w:ascii="Times New Roman" w:hAnsi="Times New Roman" w:cs="Times New Roman"/>
          <w:color w:val="000000" w:themeColor="text1"/>
        </w:rPr>
      </w:pPr>
    </w:p>
    <w:p w14:paraId="725FB018" w14:textId="77777777" w:rsidR="00C24D1F" w:rsidRDefault="00123A26">
      <w:pPr>
        <w:ind w:firstLine="567"/>
        <w:jc w:val="both"/>
        <w:rPr>
          <w:sz w:val="28"/>
          <w:szCs w:val="28"/>
        </w:rPr>
      </w:pPr>
      <w:r>
        <w:rPr>
          <w:rFonts w:ascii="Times New Roman" w:hAnsi="Times New Roman" w:cs="Times New Roman"/>
          <w:color w:val="000000" w:themeColor="text1"/>
          <w:sz w:val="28"/>
          <w:szCs w:val="28"/>
        </w:rPr>
        <w:t xml:space="preserve">«Екологічні продукти для громади» </w:t>
      </w:r>
      <w:r>
        <w:rPr>
          <w:rFonts w:ascii="Times New Roman" w:hAnsi="Times New Roman" w:cs="Times New Roman"/>
          <w:color w:val="4D5156"/>
          <w:sz w:val="28"/>
          <w:szCs w:val="28"/>
        </w:rPr>
        <w:t>–</w:t>
      </w:r>
      <w:r>
        <w:rPr>
          <w:rFonts w:ascii="Times New Roman" w:hAnsi="Times New Roman" w:cs="Times New Roman"/>
          <w:color w:val="000000" w:themeColor="text1"/>
          <w:sz w:val="28"/>
          <w:szCs w:val="28"/>
        </w:rPr>
        <w:t xml:space="preserve"> створення торговельних майданчиків для реалізації власноруч вирощеної сільськогосподарської продукції;</w:t>
      </w:r>
    </w:p>
    <w:p w14:paraId="5BF38A0B" w14:textId="77777777" w:rsidR="00C24D1F" w:rsidRDefault="00C24D1F">
      <w:pPr>
        <w:ind w:firstLine="567"/>
        <w:jc w:val="both"/>
        <w:rPr>
          <w:rFonts w:ascii="Times New Roman" w:hAnsi="Times New Roman" w:cs="Times New Roman"/>
          <w:color w:val="000000" w:themeColor="text1"/>
        </w:rPr>
      </w:pPr>
    </w:p>
    <w:p w14:paraId="2903B59E" w14:textId="77777777" w:rsidR="00C24D1F" w:rsidRDefault="00123A26">
      <w:pPr>
        <w:ind w:firstLine="567"/>
        <w:jc w:val="both"/>
        <w:rPr>
          <w:sz w:val="28"/>
          <w:szCs w:val="28"/>
        </w:rPr>
      </w:pPr>
      <w:r>
        <w:rPr>
          <w:rFonts w:ascii="Times New Roman" w:hAnsi="Times New Roman" w:cs="Times New Roman"/>
          <w:color w:val="000000" w:themeColor="text1"/>
          <w:sz w:val="28"/>
          <w:szCs w:val="28"/>
        </w:rPr>
        <w:t>«Фонд підтримки підприємництва»</w:t>
      </w:r>
      <w:r>
        <w:rPr>
          <w:rFonts w:ascii="Times New Roman" w:hAnsi="Times New Roman" w:cs="Times New Roman"/>
          <w:color w:val="4D5156"/>
          <w:sz w:val="28"/>
          <w:szCs w:val="28"/>
          <w:shd w:val="clear" w:color="auto" w:fill="FFFFFF"/>
        </w:rPr>
        <w:t xml:space="preserve"> –</w:t>
      </w:r>
      <w:r>
        <w:rPr>
          <w:rFonts w:ascii="Times New Roman" w:hAnsi="Times New Roman" w:cs="Times New Roman"/>
          <w:color w:val="000000" w:themeColor="text1"/>
          <w:sz w:val="28"/>
          <w:szCs w:val="28"/>
        </w:rPr>
        <w:t xml:space="preserve"> продовження роботи фонду підтримки підприємництва для налагодження дієвих механізмів фінансової підтримки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малого та середнього підприємництва.</w:t>
      </w:r>
      <w:r>
        <w:rPr>
          <w:rFonts w:ascii="Times New Roman" w:hAnsi="Times New Roman"/>
          <w:color w:val="auto"/>
          <w:sz w:val="28"/>
          <w:szCs w:val="28"/>
        </w:rPr>
        <w:t xml:space="preserve"> </w:t>
      </w:r>
    </w:p>
    <w:p w14:paraId="0E5B3E46" w14:textId="77777777" w:rsidR="00C24D1F" w:rsidRDefault="00C24D1F">
      <w:pPr>
        <w:ind w:firstLine="567"/>
        <w:jc w:val="both"/>
        <w:rPr>
          <w:rFonts w:ascii="Times New Roman" w:hAnsi="Times New Roman"/>
          <w:strike/>
          <w:sz w:val="28"/>
          <w:szCs w:val="28"/>
        </w:rPr>
      </w:pPr>
    </w:p>
    <w:p w14:paraId="5D70CF08" w14:textId="77777777" w:rsidR="00C24D1F" w:rsidRDefault="00123A26">
      <w:pPr>
        <w:pStyle w:val="Standard"/>
        <w:shd w:val="clear" w:color="auto" w:fill="FFFFFF"/>
        <w:tabs>
          <w:tab w:val="left" w:pos="900"/>
        </w:tabs>
        <w:ind w:firstLine="567"/>
        <w:jc w:val="both"/>
        <w:rPr>
          <w:sz w:val="28"/>
          <w:szCs w:val="28"/>
        </w:rPr>
      </w:pPr>
      <w:r>
        <w:rPr>
          <w:rFonts w:ascii="Times New Roman" w:hAnsi="Times New Roman" w:cs="Times New Roman"/>
          <w:color w:val="auto"/>
          <w:sz w:val="28"/>
          <w:szCs w:val="28"/>
        </w:rPr>
        <w:t>22.</w:t>
      </w:r>
      <w:r>
        <w:rPr>
          <w:rFonts w:ascii="Times New Roman" w:hAnsi="Times New Roman" w:cs="Times New Roman"/>
          <w:sz w:val="28"/>
          <w:szCs w:val="28"/>
        </w:rPr>
        <w:t> Реалізація у співпраці з НЕФКО проєкту «Підвищення енергоефективності та надійності системи водопостачання та водовідведення м. Луцька».</w:t>
      </w:r>
    </w:p>
    <w:p w14:paraId="4BC34A4F" w14:textId="77777777" w:rsidR="00C24D1F" w:rsidRDefault="00C24D1F">
      <w:pPr>
        <w:pStyle w:val="Standard"/>
        <w:ind w:firstLine="567"/>
        <w:jc w:val="center"/>
        <w:rPr>
          <w:rFonts w:ascii="Times New Roman" w:hAnsi="Times New Roman" w:cs="Times New Roman"/>
          <w:b/>
          <w:bCs/>
          <w:color w:val="auto"/>
          <w:sz w:val="28"/>
          <w:szCs w:val="28"/>
        </w:rPr>
      </w:pPr>
    </w:p>
    <w:p w14:paraId="1E06A1D3" w14:textId="77777777" w:rsidR="00C24D1F" w:rsidRDefault="00C24D1F">
      <w:pPr>
        <w:pStyle w:val="Standard"/>
        <w:ind w:firstLine="567"/>
        <w:jc w:val="both"/>
        <w:rPr>
          <w:rFonts w:ascii="Times New Roman" w:hAnsi="Times New Roman" w:cs="Times New Roman"/>
          <w:b/>
          <w:bCs/>
          <w:color w:val="FF0000"/>
          <w:sz w:val="28"/>
          <w:szCs w:val="28"/>
        </w:rPr>
      </w:pPr>
    </w:p>
    <w:p w14:paraId="7F7AEF6B" w14:textId="77777777" w:rsidR="00C24D1F" w:rsidRDefault="00C24D1F">
      <w:pPr>
        <w:pStyle w:val="Standard"/>
        <w:ind w:firstLine="567"/>
        <w:jc w:val="center"/>
        <w:rPr>
          <w:rFonts w:ascii="Times New Roman" w:hAnsi="Times New Roman" w:cs="Times New Roman"/>
          <w:b/>
          <w:bCs/>
          <w:color w:val="auto"/>
          <w:sz w:val="28"/>
          <w:szCs w:val="28"/>
        </w:rPr>
      </w:pPr>
    </w:p>
    <w:p w14:paraId="2A3FDEEC" w14:textId="77777777" w:rsidR="00C24D1F" w:rsidRDefault="00C24D1F">
      <w:pPr>
        <w:pStyle w:val="Standard"/>
        <w:ind w:firstLine="567"/>
        <w:jc w:val="center"/>
        <w:rPr>
          <w:rFonts w:ascii="Times New Roman" w:hAnsi="Times New Roman" w:cs="Times New Roman"/>
          <w:b/>
          <w:bCs/>
          <w:color w:val="auto"/>
          <w:sz w:val="28"/>
          <w:szCs w:val="28"/>
        </w:rPr>
      </w:pPr>
    </w:p>
    <w:p w14:paraId="6F57D1BB" w14:textId="77777777" w:rsidR="00C24D1F" w:rsidRDefault="00C24D1F">
      <w:pPr>
        <w:pStyle w:val="Standard"/>
        <w:ind w:firstLine="567"/>
        <w:jc w:val="center"/>
        <w:rPr>
          <w:rFonts w:ascii="Times New Roman" w:hAnsi="Times New Roman" w:cs="Times New Roman"/>
          <w:b/>
          <w:bCs/>
          <w:color w:val="auto"/>
          <w:sz w:val="28"/>
          <w:szCs w:val="28"/>
        </w:rPr>
      </w:pPr>
    </w:p>
    <w:p w14:paraId="1715F683" w14:textId="77777777" w:rsidR="00C24D1F" w:rsidRDefault="00C24D1F">
      <w:pPr>
        <w:pStyle w:val="Standard"/>
        <w:ind w:firstLine="567"/>
        <w:jc w:val="center"/>
        <w:rPr>
          <w:rFonts w:ascii="Times New Roman" w:hAnsi="Times New Roman" w:cs="Times New Roman"/>
          <w:b/>
          <w:bCs/>
          <w:color w:val="auto"/>
          <w:sz w:val="28"/>
          <w:szCs w:val="28"/>
        </w:rPr>
      </w:pPr>
    </w:p>
    <w:p w14:paraId="409EB191" w14:textId="77777777" w:rsidR="00C24D1F" w:rsidRDefault="00C24D1F">
      <w:pPr>
        <w:pStyle w:val="Standard"/>
        <w:ind w:firstLine="567"/>
        <w:jc w:val="center"/>
        <w:rPr>
          <w:rFonts w:ascii="Times New Roman" w:hAnsi="Times New Roman" w:cs="Times New Roman"/>
          <w:b/>
          <w:bCs/>
          <w:color w:val="auto"/>
          <w:sz w:val="28"/>
          <w:szCs w:val="28"/>
        </w:rPr>
      </w:pPr>
    </w:p>
    <w:p w14:paraId="230EE770" w14:textId="77777777" w:rsidR="00C24D1F" w:rsidRDefault="00C24D1F">
      <w:pPr>
        <w:pStyle w:val="Standard"/>
        <w:ind w:firstLine="567"/>
        <w:jc w:val="center"/>
        <w:rPr>
          <w:rFonts w:ascii="Times New Roman" w:hAnsi="Times New Roman" w:cs="Times New Roman"/>
          <w:b/>
          <w:bCs/>
          <w:color w:val="auto"/>
          <w:sz w:val="28"/>
          <w:szCs w:val="28"/>
        </w:rPr>
      </w:pPr>
    </w:p>
    <w:p w14:paraId="0DD16C69" w14:textId="77777777" w:rsidR="00C24D1F" w:rsidRDefault="00C24D1F">
      <w:pPr>
        <w:pStyle w:val="Standard"/>
        <w:ind w:firstLine="567"/>
        <w:jc w:val="center"/>
        <w:rPr>
          <w:rFonts w:ascii="Times New Roman" w:hAnsi="Times New Roman" w:cs="Times New Roman"/>
          <w:b/>
          <w:bCs/>
          <w:color w:val="auto"/>
          <w:sz w:val="28"/>
          <w:szCs w:val="28"/>
        </w:rPr>
      </w:pPr>
    </w:p>
    <w:p w14:paraId="3638BEE1" w14:textId="77777777" w:rsidR="00C24D1F" w:rsidRDefault="00C24D1F">
      <w:pPr>
        <w:pStyle w:val="Standard"/>
        <w:ind w:firstLine="567"/>
        <w:jc w:val="center"/>
        <w:rPr>
          <w:rFonts w:ascii="Times New Roman" w:hAnsi="Times New Roman" w:cs="Times New Roman"/>
          <w:b/>
          <w:bCs/>
          <w:color w:val="auto"/>
          <w:sz w:val="28"/>
          <w:szCs w:val="28"/>
        </w:rPr>
      </w:pPr>
    </w:p>
    <w:p w14:paraId="39FF8333" w14:textId="77777777" w:rsidR="00C24D1F" w:rsidRDefault="00C24D1F">
      <w:pPr>
        <w:pStyle w:val="Standard"/>
        <w:ind w:firstLine="567"/>
        <w:jc w:val="center"/>
        <w:rPr>
          <w:rFonts w:ascii="Times New Roman" w:hAnsi="Times New Roman" w:cs="Times New Roman"/>
          <w:b/>
          <w:bCs/>
          <w:color w:val="auto"/>
          <w:sz w:val="28"/>
          <w:szCs w:val="28"/>
        </w:rPr>
      </w:pPr>
    </w:p>
    <w:p w14:paraId="1A58FD9E" w14:textId="77777777" w:rsidR="00C24D1F" w:rsidRDefault="00C24D1F">
      <w:pPr>
        <w:pStyle w:val="Standard"/>
        <w:ind w:firstLine="567"/>
        <w:jc w:val="center"/>
        <w:rPr>
          <w:rFonts w:ascii="Times New Roman" w:hAnsi="Times New Roman" w:cs="Times New Roman"/>
          <w:b/>
          <w:bCs/>
          <w:color w:val="auto"/>
          <w:sz w:val="28"/>
          <w:szCs w:val="28"/>
        </w:rPr>
      </w:pPr>
    </w:p>
    <w:p w14:paraId="630651D1" w14:textId="77777777" w:rsidR="00C24D1F" w:rsidRDefault="00C24D1F">
      <w:pPr>
        <w:pStyle w:val="Standard"/>
        <w:ind w:firstLine="567"/>
        <w:jc w:val="center"/>
        <w:rPr>
          <w:rFonts w:ascii="Times New Roman" w:hAnsi="Times New Roman" w:cs="Times New Roman"/>
          <w:b/>
          <w:bCs/>
          <w:color w:val="auto"/>
          <w:sz w:val="28"/>
          <w:szCs w:val="28"/>
        </w:rPr>
      </w:pPr>
    </w:p>
    <w:p w14:paraId="047D9A58" w14:textId="77777777" w:rsidR="00C24D1F" w:rsidRDefault="00C24D1F">
      <w:pPr>
        <w:pStyle w:val="Standard"/>
        <w:ind w:firstLine="567"/>
        <w:jc w:val="center"/>
        <w:rPr>
          <w:rFonts w:ascii="Times New Roman" w:hAnsi="Times New Roman" w:cs="Times New Roman"/>
          <w:b/>
          <w:bCs/>
          <w:color w:val="auto"/>
          <w:sz w:val="28"/>
          <w:szCs w:val="28"/>
        </w:rPr>
      </w:pPr>
    </w:p>
    <w:p w14:paraId="6196C628" w14:textId="77777777" w:rsidR="001627C0" w:rsidRDefault="001627C0">
      <w:pPr>
        <w:pStyle w:val="Standard"/>
        <w:ind w:firstLine="567"/>
        <w:jc w:val="center"/>
        <w:rPr>
          <w:rFonts w:ascii="Times New Roman" w:hAnsi="Times New Roman" w:cs="Times New Roman"/>
          <w:b/>
          <w:bCs/>
          <w:color w:val="auto"/>
          <w:sz w:val="28"/>
          <w:szCs w:val="28"/>
        </w:rPr>
      </w:pPr>
    </w:p>
    <w:p w14:paraId="703CE277" w14:textId="77777777" w:rsidR="00C24D1F" w:rsidRDefault="00C24D1F">
      <w:pPr>
        <w:pStyle w:val="Standard"/>
        <w:ind w:firstLine="567"/>
        <w:jc w:val="center"/>
        <w:rPr>
          <w:rFonts w:ascii="Times New Roman" w:hAnsi="Times New Roman" w:cs="Times New Roman"/>
          <w:b/>
          <w:bCs/>
          <w:color w:val="auto"/>
          <w:sz w:val="28"/>
          <w:szCs w:val="28"/>
        </w:rPr>
      </w:pPr>
    </w:p>
    <w:p w14:paraId="6AC8EBAF" w14:textId="77777777" w:rsidR="00C24D1F" w:rsidRDefault="00C24D1F">
      <w:pPr>
        <w:pStyle w:val="Standard"/>
        <w:ind w:firstLine="567"/>
        <w:jc w:val="center"/>
        <w:rPr>
          <w:rFonts w:ascii="Times New Roman" w:hAnsi="Times New Roman" w:cs="Times New Roman"/>
          <w:b/>
          <w:bCs/>
          <w:color w:val="auto"/>
          <w:sz w:val="28"/>
          <w:szCs w:val="28"/>
        </w:rPr>
      </w:pPr>
    </w:p>
    <w:p w14:paraId="39068D8A" w14:textId="77777777" w:rsidR="00C24D1F" w:rsidRDefault="00C24D1F">
      <w:pPr>
        <w:pStyle w:val="Standard"/>
        <w:ind w:firstLine="567"/>
        <w:jc w:val="center"/>
        <w:rPr>
          <w:rFonts w:ascii="Times New Roman" w:hAnsi="Times New Roman" w:cs="Times New Roman"/>
          <w:b/>
          <w:bCs/>
          <w:color w:val="auto"/>
          <w:sz w:val="28"/>
          <w:szCs w:val="28"/>
        </w:rPr>
      </w:pPr>
    </w:p>
    <w:p w14:paraId="4B70AF70" w14:textId="77777777" w:rsidR="00C24D1F" w:rsidRDefault="00C24D1F">
      <w:pPr>
        <w:pStyle w:val="Standard"/>
        <w:ind w:firstLine="567"/>
        <w:jc w:val="center"/>
        <w:rPr>
          <w:rFonts w:ascii="Times New Roman" w:hAnsi="Times New Roman" w:cs="Times New Roman"/>
          <w:b/>
          <w:bCs/>
          <w:color w:val="auto"/>
          <w:sz w:val="28"/>
          <w:szCs w:val="28"/>
        </w:rPr>
      </w:pPr>
    </w:p>
    <w:p w14:paraId="3D074064" w14:textId="77777777" w:rsidR="00C24D1F" w:rsidRDefault="00C24D1F">
      <w:pPr>
        <w:pStyle w:val="Standard"/>
        <w:ind w:firstLine="567"/>
        <w:jc w:val="center"/>
        <w:rPr>
          <w:rFonts w:ascii="Times New Roman" w:hAnsi="Times New Roman" w:cs="Times New Roman"/>
          <w:b/>
          <w:bCs/>
          <w:color w:val="auto"/>
          <w:sz w:val="28"/>
          <w:szCs w:val="28"/>
        </w:rPr>
      </w:pPr>
    </w:p>
    <w:p w14:paraId="5A3E1AF6" w14:textId="77777777" w:rsidR="00C24D1F" w:rsidRDefault="00C24D1F">
      <w:pPr>
        <w:pStyle w:val="Standard"/>
        <w:ind w:firstLine="567"/>
        <w:jc w:val="center"/>
        <w:rPr>
          <w:rFonts w:ascii="Times New Roman" w:hAnsi="Times New Roman" w:cs="Times New Roman"/>
          <w:b/>
          <w:bCs/>
          <w:color w:val="auto"/>
          <w:sz w:val="28"/>
          <w:szCs w:val="28"/>
        </w:rPr>
      </w:pPr>
    </w:p>
    <w:p w14:paraId="1B9D3905" w14:textId="77777777" w:rsidR="00C24D1F" w:rsidRDefault="00123A26">
      <w:pPr>
        <w:pStyle w:val="Standard"/>
        <w:jc w:val="center"/>
        <w:rPr>
          <w:rFonts w:ascii="Times New Roman" w:hAnsi="Times New Roman"/>
        </w:rPr>
      </w:pPr>
      <w:r>
        <w:rPr>
          <w:rFonts w:ascii="Times New Roman" w:hAnsi="Times New Roman" w:cs="Times New Roman"/>
          <w:b/>
          <w:bCs/>
          <w:color w:val="auto"/>
          <w:sz w:val="28"/>
          <w:szCs w:val="28"/>
        </w:rPr>
        <w:t>2. МЕТА, ЗАВДАННЯ ТА ЗАХОДИ</w:t>
      </w:r>
    </w:p>
    <w:p w14:paraId="79A12CA3" w14:textId="77777777" w:rsidR="00C24D1F" w:rsidRDefault="00123A26">
      <w:pPr>
        <w:pStyle w:val="Standard"/>
        <w:ind w:firstLine="567"/>
        <w:jc w:val="center"/>
        <w:rPr>
          <w:rFonts w:ascii="Times New Roman" w:hAnsi="Times New Roman"/>
        </w:rPr>
      </w:pPr>
      <w:r>
        <w:rPr>
          <w:rFonts w:ascii="Times New Roman" w:hAnsi="Times New Roman" w:cs="Times New Roman"/>
          <w:b/>
          <w:bCs/>
          <w:color w:val="auto"/>
          <w:sz w:val="28"/>
          <w:szCs w:val="28"/>
        </w:rPr>
        <w:t>ЕКОНОМІЧНОГО І СОЦІАЛЬНОГО РОЗВИТКУ</w:t>
      </w:r>
    </w:p>
    <w:p w14:paraId="373A4F6B" w14:textId="77777777" w:rsidR="00C24D1F" w:rsidRDefault="00123A26">
      <w:pPr>
        <w:pStyle w:val="Standard"/>
        <w:ind w:firstLine="567"/>
        <w:jc w:val="center"/>
        <w:rPr>
          <w:rFonts w:ascii="Times New Roman" w:hAnsi="Times New Roman"/>
        </w:rPr>
      </w:pPr>
      <w:r>
        <w:rPr>
          <w:rFonts w:ascii="Times New Roman" w:hAnsi="Times New Roman" w:cs="Times New Roman"/>
          <w:b/>
          <w:bCs/>
          <w:color w:val="auto"/>
          <w:sz w:val="28"/>
          <w:szCs w:val="28"/>
        </w:rPr>
        <w:t>ЛУЦЬКОЇ МІСЬКОЇ ТЕРИТОРІАЛЬНОЇ ГРОМАДИ</w:t>
      </w:r>
    </w:p>
    <w:p w14:paraId="53058C6B" w14:textId="77777777" w:rsidR="00C24D1F" w:rsidRDefault="00123A26">
      <w:pPr>
        <w:pStyle w:val="Standard"/>
        <w:jc w:val="center"/>
        <w:rPr>
          <w:rFonts w:ascii="Times New Roman" w:hAnsi="Times New Roman"/>
        </w:rPr>
      </w:pPr>
      <w:r>
        <w:rPr>
          <w:rFonts w:ascii="Times New Roman" w:hAnsi="Times New Roman" w:cs="Times New Roman"/>
          <w:b/>
          <w:bCs/>
          <w:color w:val="auto"/>
          <w:sz w:val="28"/>
          <w:szCs w:val="28"/>
        </w:rPr>
        <w:t>ЗА ГАЛУЗЯМИ</w:t>
      </w:r>
    </w:p>
    <w:p w14:paraId="16E8C8D4" w14:textId="77777777" w:rsidR="00C24D1F" w:rsidRDefault="00C24D1F">
      <w:pPr>
        <w:pStyle w:val="Standard"/>
        <w:ind w:firstLine="567"/>
        <w:jc w:val="center"/>
        <w:rPr>
          <w:rFonts w:ascii="Times New Roman" w:hAnsi="Times New Roman" w:cs="Times New Roman"/>
          <w:b/>
          <w:bCs/>
          <w:color w:val="auto"/>
          <w:sz w:val="28"/>
          <w:szCs w:val="28"/>
        </w:rPr>
      </w:pPr>
    </w:p>
    <w:p w14:paraId="7B6D2C54" w14:textId="77777777" w:rsidR="00C24D1F" w:rsidRDefault="00123A26">
      <w:pPr>
        <w:pStyle w:val="Standard"/>
        <w:jc w:val="center"/>
        <w:rPr>
          <w:rFonts w:ascii="Times New Roman" w:hAnsi="Times New Roman"/>
        </w:rPr>
      </w:pPr>
      <w:r>
        <w:rPr>
          <w:rFonts w:ascii="Times New Roman" w:hAnsi="Times New Roman" w:cs="Times New Roman"/>
          <w:b/>
          <w:bCs/>
          <w:color w:val="auto"/>
          <w:sz w:val="28"/>
          <w:szCs w:val="28"/>
        </w:rPr>
        <w:t>2.1. ПОКРАЩЕННЯ УМОВ ДЛЯ РОЗВИТКУ ЕКОНОМІКИ,</w:t>
      </w:r>
    </w:p>
    <w:p w14:paraId="264A7F04" w14:textId="77777777" w:rsidR="00C24D1F" w:rsidRDefault="00123A26">
      <w:pPr>
        <w:pStyle w:val="Standard"/>
        <w:ind w:firstLine="567"/>
        <w:jc w:val="center"/>
        <w:rPr>
          <w:rFonts w:ascii="Times New Roman" w:hAnsi="Times New Roman"/>
        </w:rPr>
      </w:pPr>
      <w:r>
        <w:rPr>
          <w:rFonts w:ascii="Times New Roman" w:hAnsi="Times New Roman" w:cs="Times New Roman"/>
          <w:b/>
          <w:bCs/>
          <w:color w:val="auto"/>
          <w:sz w:val="28"/>
          <w:szCs w:val="28"/>
        </w:rPr>
        <w:t>ФІНАНСОВІ ТА МАТЕРІАЛЬНІ РЕСУРСИ</w:t>
      </w:r>
    </w:p>
    <w:p w14:paraId="12F77088" w14:textId="77777777" w:rsidR="00C24D1F" w:rsidRDefault="00C24D1F">
      <w:pPr>
        <w:pStyle w:val="Standard"/>
        <w:ind w:firstLine="567"/>
        <w:jc w:val="center"/>
        <w:rPr>
          <w:rFonts w:ascii="Times New Roman" w:hAnsi="Times New Roman" w:cs="Times New Roman"/>
          <w:b/>
          <w:bCs/>
          <w:color w:val="auto"/>
          <w:sz w:val="10"/>
          <w:szCs w:val="10"/>
        </w:rPr>
      </w:pPr>
    </w:p>
    <w:p w14:paraId="39A4CE19" w14:textId="77777777" w:rsidR="00C24D1F" w:rsidRDefault="00123A26">
      <w:pPr>
        <w:pStyle w:val="Standard"/>
        <w:jc w:val="center"/>
        <w:rPr>
          <w:rFonts w:ascii="Times New Roman" w:hAnsi="Times New Roman"/>
        </w:rPr>
      </w:pPr>
      <w:r>
        <w:rPr>
          <w:rFonts w:ascii="Times New Roman" w:hAnsi="Times New Roman" w:cs="Times New Roman"/>
          <w:b/>
          <w:bCs/>
          <w:sz w:val="28"/>
          <w:szCs w:val="28"/>
        </w:rPr>
        <w:t>2.1.1. Бюджетна політика</w:t>
      </w:r>
    </w:p>
    <w:p w14:paraId="028373DF" w14:textId="77777777" w:rsidR="00C24D1F" w:rsidRDefault="00C24D1F">
      <w:pPr>
        <w:pStyle w:val="Standard"/>
        <w:ind w:firstLine="567"/>
        <w:jc w:val="center"/>
        <w:rPr>
          <w:rFonts w:ascii="Times New Roman" w:hAnsi="Times New Roman" w:cs="Times New Roman"/>
          <w:b/>
          <w:bCs/>
          <w:sz w:val="10"/>
          <w:szCs w:val="10"/>
        </w:rPr>
      </w:pPr>
    </w:p>
    <w:p w14:paraId="0800DCE0"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формування стабільної дохідної бази бюджету для забезпечення ефективного розвитку громади та спрямування коштів на фінансування пріоритетних напрямків економічного та соціального розвитку Луцької міської територіальної громади, покриття додаткових витрат, пов’язаних із дією воєнного стану.</w:t>
      </w:r>
    </w:p>
    <w:p w14:paraId="24262CF5" w14:textId="77777777" w:rsidR="00C24D1F" w:rsidRDefault="00C24D1F">
      <w:pPr>
        <w:pStyle w:val="Standard"/>
        <w:ind w:firstLine="567"/>
        <w:jc w:val="both"/>
        <w:rPr>
          <w:rFonts w:ascii="Times New Roman" w:hAnsi="Times New Roman" w:cs="Times New Roman"/>
          <w:sz w:val="12"/>
          <w:szCs w:val="12"/>
        </w:rPr>
      </w:pPr>
    </w:p>
    <w:p w14:paraId="67978A95"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Пріоритетні завдання</w:t>
      </w:r>
    </w:p>
    <w:p w14:paraId="3BAC740C"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Зміцнення фінансової спроможності бюджету Луцької міської територіальної громади шляхом забезпечення виконання бюджету у відповідності до затверджених показників та пріоритетних напрямів економічного та соціального розвитку громади.</w:t>
      </w:r>
    </w:p>
    <w:p w14:paraId="61ECC088" w14:textId="77777777" w:rsidR="00C24D1F" w:rsidRDefault="00123A26">
      <w:pPr>
        <w:ind w:firstLine="567"/>
        <w:jc w:val="both"/>
        <w:rPr>
          <w:rFonts w:ascii="Times New Roman" w:hAnsi="Times New Roman"/>
        </w:rPr>
      </w:pPr>
      <w:r>
        <w:rPr>
          <w:rFonts w:ascii="Times New Roman" w:hAnsi="Times New Roman"/>
          <w:sz w:val="28"/>
          <w:szCs w:val="28"/>
        </w:rPr>
        <w:t>2. Забезпечення наповнюваності бюджетів в умовах дії правового режиму воєнного стану та зниження ділової активності.</w:t>
      </w:r>
    </w:p>
    <w:p w14:paraId="52A308E2" w14:textId="77777777" w:rsidR="00C24D1F" w:rsidRDefault="00123A26">
      <w:pPr>
        <w:ind w:firstLine="567"/>
        <w:jc w:val="both"/>
        <w:rPr>
          <w:rFonts w:ascii="Times New Roman" w:hAnsi="Times New Roman"/>
        </w:rPr>
      </w:pPr>
      <w:r>
        <w:rPr>
          <w:rFonts w:ascii="Times New Roman" w:hAnsi="Times New Roman"/>
          <w:sz w:val="28"/>
          <w:szCs w:val="28"/>
        </w:rPr>
        <w:t>3. Здійснення додаткових видатків, що виникають у зв’язку з функціонуванням бюджетної та соціальної сфери громади в особливих умовах воєнного стану.</w:t>
      </w:r>
    </w:p>
    <w:p w14:paraId="53989A05" w14:textId="77777777" w:rsidR="00C24D1F" w:rsidRDefault="00123A26">
      <w:pPr>
        <w:ind w:firstLine="567"/>
        <w:jc w:val="both"/>
        <w:rPr>
          <w:rFonts w:ascii="Times New Roman" w:hAnsi="Times New Roman"/>
        </w:rPr>
      </w:pPr>
      <w:r>
        <w:rPr>
          <w:rFonts w:ascii="Times New Roman" w:hAnsi="Times New Roman"/>
          <w:sz w:val="28"/>
          <w:szCs w:val="28"/>
        </w:rPr>
        <w:t>4. Забезпечення видатків на охорону та безпеку об’єктів інфраструктури, підтримка життєдіяльності громади в умовах воєнного стану.</w:t>
      </w:r>
    </w:p>
    <w:p w14:paraId="20599C71" w14:textId="77777777" w:rsidR="00C24D1F" w:rsidRDefault="00123A26">
      <w:pPr>
        <w:ind w:firstLine="567"/>
        <w:jc w:val="both"/>
        <w:rPr>
          <w:rFonts w:ascii="Times New Roman" w:hAnsi="Times New Roman"/>
        </w:rPr>
      </w:pPr>
      <w:r>
        <w:rPr>
          <w:rFonts w:ascii="Times New Roman" w:hAnsi="Times New Roman"/>
          <w:sz w:val="28"/>
          <w:szCs w:val="28"/>
        </w:rPr>
        <w:t>5. Забезпечення співфінансування перспективних інвестиційних проєктів, реалізація яких передбачає модернізацію інфраструктури громади.</w:t>
      </w:r>
    </w:p>
    <w:p w14:paraId="28D360BC" w14:textId="77777777" w:rsidR="00C24D1F" w:rsidRDefault="00123A26">
      <w:pPr>
        <w:ind w:firstLine="567"/>
        <w:jc w:val="both"/>
        <w:rPr>
          <w:rFonts w:ascii="Times New Roman" w:hAnsi="Times New Roman"/>
        </w:rPr>
      </w:pPr>
      <w:r>
        <w:rPr>
          <w:rFonts w:ascii="Times New Roman" w:hAnsi="Times New Roman"/>
          <w:sz w:val="28"/>
          <w:szCs w:val="28"/>
        </w:rPr>
        <w:t>6. Ефективне використання бюджетних коштів під час проведення публічних закупівель.</w:t>
      </w:r>
    </w:p>
    <w:p w14:paraId="5032E34A" w14:textId="77777777" w:rsidR="00C24D1F" w:rsidRDefault="00123A26">
      <w:pPr>
        <w:ind w:firstLine="567"/>
        <w:jc w:val="both"/>
        <w:rPr>
          <w:rFonts w:ascii="Times New Roman" w:hAnsi="Times New Roman"/>
        </w:rPr>
      </w:pPr>
      <w:r>
        <w:rPr>
          <w:rFonts w:ascii="Times New Roman" w:hAnsi="Times New Roman"/>
          <w:sz w:val="28"/>
          <w:szCs w:val="28"/>
          <w:shd w:val="clear" w:color="auto" w:fill="FFFFFF"/>
        </w:rPr>
        <w:t>7. Контроль за своєчасністю та виплатою в повному обсязі заробітної плати працівникам бюджетних установ та проведенням розрахунків за спожиті енергоресурси установами, що утримуються за рахунок коштів бюджету.</w:t>
      </w:r>
    </w:p>
    <w:p w14:paraId="4B46634D"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 xml:space="preserve">8. Забезпечення прозорості та підзвітності, контролю за дотриманням бюджетного законодавства на кожній стадії бюджетного процесу, а також </w:t>
      </w:r>
      <w:r>
        <w:rPr>
          <w:rFonts w:ascii="Times New Roman" w:hAnsi="Times New Roman" w:cs="Times New Roman"/>
          <w:sz w:val="28"/>
          <w:szCs w:val="28"/>
          <w:shd w:val="clear" w:color="auto" w:fill="FFFFFF"/>
        </w:rPr>
        <w:t xml:space="preserve"> максимально відкритого доступу мешканців до інформації про бюджет громади.</w:t>
      </w:r>
    </w:p>
    <w:p w14:paraId="665C5D82" w14:textId="77777777" w:rsidR="00C24D1F" w:rsidRDefault="00C24D1F">
      <w:pPr>
        <w:pStyle w:val="Standard"/>
        <w:ind w:firstLine="567"/>
        <w:jc w:val="both"/>
        <w:rPr>
          <w:rFonts w:ascii="Times New Roman" w:hAnsi="Times New Roman"/>
          <w:sz w:val="12"/>
          <w:szCs w:val="12"/>
        </w:rPr>
      </w:pPr>
    </w:p>
    <w:p w14:paraId="007C2A95" w14:textId="77777777" w:rsidR="00C24D1F" w:rsidRDefault="00123A26">
      <w:pPr>
        <w:pStyle w:val="Standard"/>
        <w:ind w:firstLine="567"/>
        <w:jc w:val="both"/>
        <w:rPr>
          <w:rFonts w:ascii="Times New Roman" w:hAnsi="Times New Roman"/>
        </w:rPr>
      </w:pPr>
      <w:r>
        <w:rPr>
          <w:rFonts w:ascii="Times New Roman" w:hAnsi="Times New Roman" w:cs="Times New Roman"/>
          <w:b/>
          <w:sz w:val="28"/>
          <w:szCs w:val="28"/>
        </w:rPr>
        <w:t>Основні заходи</w:t>
      </w:r>
    </w:p>
    <w:p w14:paraId="367A4E40"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 xml:space="preserve">1. Формування збалансованого бюджету міської територіальної громади у відповідності до чинного законодавства. </w:t>
      </w:r>
    </w:p>
    <w:p w14:paraId="0D18C8F8" w14:textId="2D11FC9E" w:rsidR="00C24D1F" w:rsidRDefault="00123A26">
      <w:pPr>
        <w:ind w:firstLine="567"/>
        <w:jc w:val="both"/>
        <w:rPr>
          <w:rFonts w:ascii="Times New Roman" w:hAnsi="Times New Roman"/>
        </w:rPr>
      </w:pPr>
      <w:r>
        <w:rPr>
          <w:rFonts w:ascii="Times New Roman" w:hAnsi="Times New Roman"/>
          <w:sz w:val="28"/>
          <w:szCs w:val="28"/>
        </w:rPr>
        <w:t>2. Реалізація заходів з підтримки фінансової стабільності бюджету громади, зокрема</w:t>
      </w:r>
      <w:r w:rsidR="008477FB">
        <w:rPr>
          <w:rFonts w:ascii="Times New Roman" w:hAnsi="Times New Roman"/>
          <w:sz w:val="28"/>
          <w:szCs w:val="28"/>
        </w:rPr>
        <w:t xml:space="preserve"> </w:t>
      </w:r>
      <w:r>
        <w:rPr>
          <w:rFonts w:ascii="Times New Roman" w:hAnsi="Times New Roman"/>
          <w:sz w:val="28"/>
          <w:szCs w:val="28"/>
        </w:rPr>
        <w:t>в умовах воєнного стану.</w:t>
      </w:r>
    </w:p>
    <w:p w14:paraId="0AE27743" w14:textId="77777777" w:rsidR="00C24D1F" w:rsidRDefault="00123A26">
      <w:pPr>
        <w:ind w:firstLine="567"/>
        <w:jc w:val="both"/>
        <w:rPr>
          <w:rFonts w:ascii="Times New Roman" w:hAnsi="Times New Roman"/>
        </w:rPr>
      </w:pPr>
      <w:r>
        <w:rPr>
          <w:rFonts w:ascii="Times New Roman" w:hAnsi="Times New Roman"/>
          <w:sz w:val="28"/>
          <w:szCs w:val="28"/>
        </w:rPr>
        <w:t xml:space="preserve">3. Реалізація заходів щодо наповнення бюджету Луцької міської територіальної громади достатніми фінансовими ресурсами із врахуванням показників економічного та соціального розвитку та наявної бази </w:t>
      </w:r>
      <w:r>
        <w:rPr>
          <w:rFonts w:ascii="Times New Roman" w:hAnsi="Times New Roman"/>
          <w:sz w:val="28"/>
          <w:szCs w:val="28"/>
        </w:rPr>
        <w:lastRenderedPageBreak/>
        <w:t>оподаткування, розробка заходів щодо додаткових надходжень до бюджету громади.</w:t>
      </w:r>
    </w:p>
    <w:p w14:paraId="2D05FC6A" w14:textId="77777777" w:rsidR="00C24D1F" w:rsidRDefault="00123A26">
      <w:pPr>
        <w:ind w:firstLine="567"/>
        <w:jc w:val="both"/>
        <w:rPr>
          <w:rFonts w:ascii="Times New Roman" w:hAnsi="Times New Roman"/>
        </w:rPr>
      </w:pPr>
      <w:r>
        <w:rPr>
          <w:rFonts w:ascii="Times New Roman" w:hAnsi="Times New Roman"/>
          <w:sz w:val="28"/>
          <w:szCs w:val="28"/>
        </w:rPr>
        <w:t>4. Розширення співпраці органів місцевого самоврядування та органів податкової служби, проведення спільної системної роботи щодо покращення платіжної дисципліни, мінімізації ризиків ухилення від сплати податків, недопущення зростання податкового боргу до бюджету громади.</w:t>
      </w:r>
    </w:p>
    <w:p w14:paraId="59B13564" w14:textId="77777777" w:rsidR="00C24D1F" w:rsidRDefault="00123A26">
      <w:pPr>
        <w:ind w:firstLine="567"/>
        <w:jc w:val="both"/>
        <w:rPr>
          <w:rFonts w:ascii="Times New Roman" w:hAnsi="Times New Roman"/>
        </w:rPr>
      </w:pPr>
      <w:r>
        <w:rPr>
          <w:rFonts w:ascii="Times New Roman" w:hAnsi="Times New Roman"/>
          <w:sz w:val="28"/>
          <w:szCs w:val="28"/>
        </w:rPr>
        <w:t>5. Пріоритетність здійснення видатків: на безпеку і оборону, на здійснення заходів правового режиму воєнного стану, соціальні видатки та захищені статті видатків бюджету.</w:t>
      </w:r>
    </w:p>
    <w:p w14:paraId="7E5A10B8" w14:textId="77777777" w:rsidR="00C24D1F" w:rsidRDefault="00123A26">
      <w:pPr>
        <w:ind w:firstLine="567"/>
        <w:jc w:val="both"/>
        <w:rPr>
          <w:rFonts w:ascii="Times New Roman" w:hAnsi="Times New Roman"/>
        </w:rPr>
      </w:pPr>
      <w:r>
        <w:rPr>
          <w:rFonts w:ascii="Times New Roman" w:hAnsi="Times New Roman"/>
          <w:sz w:val="28"/>
          <w:szCs w:val="28"/>
        </w:rPr>
        <w:t>6. Установлення об’єктивних критеріїв при наданні податкових пільг органами місцевого самоврядування в умовах розширення прав щодо самостійного прийняття ними рішень.</w:t>
      </w:r>
    </w:p>
    <w:p w14:paraId="6040696A" w14:textId="022BC46C" w:rsidR="00C24D1F" w:rsidRDefault="00123A26">
      <w:pPr>
        <w:ind w:firstLine="567"/>
        <w:jc w:val="both"/>
        <w:rPr>
          <w:rFonts w:ascii="Times New Roman" w:hAnsi="Times New Roman"/>
        </w:rPr>
      </w:pPr>
      <w:r>
        <w:rPr>
          <w:rFonts w:ascii="Times New Roman" w:hAnsi="Times New Roman"/>
          <w:sz w:val="28"/>
          <w:szCs w:val="28"/>
        </w:rPr>
        <w:t xml:space="preserve">7. Реалізація інформаційних технологій та автоматизація процесів у сфері управління фінансами в інформаційно-аналітичній системі </w:t>
      </w:r>
      <w:r w:rsidR="008477FB">
        <w:rPr>
          <w:rFonts w:ascii="Times New Roman" w:hAnsi="Times New Roman"/>
          <w:sz w:val="28"/>
          <w:szCs w:val="28"/>
        </w:rPr>
        <w:t>«</w:t>
      </w:r>
      <w:r>
        <w:rPr>
          <w:rFonts w:ascii="Times New Roman" w:hAnsi="Times New Roman"/>
          <w:sz w:val="28"/>
          <w:szCs w:val="28"/>
        </w:rPr>
        <w:t>LOGICA</w:t>
      </w:r>
      <w:r w:rsidR="008477FB">
        <w:rPr>
          <w:rFonts w:ascii="Times New Roman" w:hAnsi="Times New Roman"/>
          <w:sz w:val="28"/>
          <w:szCs w:val="28"/>
        </w:rPr>
        <w:t>»</w:t>
      </w:r>
      <w:r>
        <w:rPr>
          <w:rFonts w:ascii="Times New Roman" w:hAnsi="Times New Roman"/>
          <w:sz w:val="28"/>
          <w:szCs w:val="28"/>
        </w:rPr>
        <w:t xml:space="preserve">, </w:t>
      </w:r>
      <w:r>
        <w:rPr>
          <w:rFonts w:ascii="Times New Roman" w:hAnsi="Times New Roman" w:cs="Times New Roman"/>
          <w:sz w:val="28"/>
          <w:szCs w:val="28"/>
          <w:shd w:val="clear" w:color="auto" w:fill="FFFFFF"/>
        </w:rPr>
        <w:t xml:space="preserve">систематичне поповнення бази програми </w:t>
      </w:r>
      <w:r w:rsidR="008477F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Аналіз доходів бюджету в розрізі платників податків</w:t>
      </w:r>
      <w:r w:rsidR="008477F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14:paraId="2218EA0A" w14:textId="77777777" w:rsidR="00C24D1F" w:rsidRDefault="00C24D1F">
      <w:pPr>
        <w:pStyle w:val="Standard"/>
        <w:ind w:firstLine="567"/>
        <w:jc w:val="center"/>
        <w:rPr>
          <w:rFonts w:ascii="Times New Roman" w:hAnsi="Times New Roman"/>
          <w:sz w:val="28"/>
          <w:szCs w:val="28"/>
        </w:rPr>
      </w:pPr>
    </w:p>
    <w:p w14:paraId="30D75601"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2.1.2. Управління майном комунальної власності</w:t>
      </w:r>
    </w:p>
    <w:p w14:paraId="500B2C12" w14:textId="77777777" w:rsidR="00C24D1F" w:rsidRDefault="00C24D1F">
      <w:pPr>
        <w:pStyle w:val="Standard"/>
        <w:ind w:firstLine="567"/>
        <w:jc w:val="center"/>
        <w:rPr>
          <w:rFonts w:ascii="Times New Roman" w:hAnsi="Times New Roman"/>
          <w:sz w:val="8"/>
          <w:szCs w:val="8"/>
        </w:rPr>
      </w:pPr>
    </w:p>
    <w:p w14:paraId="57A681DC"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w:t>
      </w:r>
      <w:r>
        <w:rPr>
          <w:rFonts w:ascii="Times New Roman" w:hAnsi="Times New Roman" w:cs="Times New Roman"/>
          <w:color w:val="auto"/>
          <w:sz w:val="28"/>
          <w:szCs w:val="28"/>
        </w:rPr>
        <w:t>належне утримання, збереження, інвентаризація</w:t>
      </w:r>
      <w:r>
        <w:rPr>
          <w:rFonts w:ascii="Times New Roman" w:hAnsi="Times New Roman" w:cs="Times New Roman"/>
          <w:sz w:val="28"/>
          <w:szCs w:val="28"/>
        </w:rPr>
        <w:t xml:space="preserve"> нерухомого майна, контроль за його обліком,</w:t>
      </w:r>
      <w:r>
        <w:rPr>
          <w:rFonts w:ascii="Times New Roman" w:hAnsi="Times New Roman" w:cs="Times New Roman"/>
          <w:b/>
          <w:sz w:val="28"/>
          <w:szCs w:val="28"/>
        </w:rPr>
        <w:t xml:space="preserve"> </w:t>
      </w:r>
      <w:r>
        <w:rPr>
          <w:rFonts w:ascii="Times New Roman" w:hAnsi="Times New Roman" w:cs="Times New Roman"/>
          <w:sz w:val="28"/>
          <w:szCs w:val="28"/>
        </w:rPr>
        <w:t>створення умов для ефективного використання майна Луцької міської територіальної громади; здійснення повноважень орендодавця і продавця майна комунальної власності, забезпечення виконання дохідної частини бюджету Луцької міської територіальної громади.</w:t>
      </w:r>
    </w:p>
    <w:p w14:paraId="29D0AE2A" w14:textId="77777777" w:rsidR="00C24D1F" w:rsidRDefault="00C24D1F">
      <w:pPr>
        <w:pStyle w:val="Standard"/>
        <w:ind w:firstLine="567"/>
        <w:jc w:val="both"/>
        <w:rPr>
          <w:rFonts w:ascii="Times New Roman" w:hAnsi="Times New Roman"/>
          <w:sz w:val="12"/>
          <w:szCs w:val="12"/>
        </w:rPr>
      </w:pPr>
    </w:p>
    <w:p w14:paraId="45B6418C"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Пріоритетні завдання</w:t>
      </w:r>
    </w:p>
    <w:p w14:paraId="7BFD6BDA"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З</w:t>
      </w:r>
      <w:r>
        <w:rPr>
          <w:rFonts w:ascii="Times New Roman" w:hAnsi="Times New Roman"/>
          <w:sz w:val="28"/>
          <w:szCs w:val="28"/>
        </w:rPr>
        <w:t>абезпечення виконання бюджету громади за рахунок надходжень коштів від розміщення тимчасових споруд з метою провадження підприємницької діяльності на території Луцької міської територіальної громади.</w:t>
      </w:r>
    </w:p>
    <w:p w14:paraId="441F7BC9" w14:textId="77777777" w:rsidR="00C24D1F" w:rsidRDefault="00123A26">
      <w:pPr>
        <w:pStyle w:val="Standard"/>
        <w:ind w:firstLine="567"/>
        <w:jc w:val="both"/>
        <w:rPr>
          <w:rFonts w:ascii="Times New Roman" w:hAnsi="Times New Roman"/>
        </w:rPr>
      </w:pPr>
      <w:r>
        <w:rPr>
          <w:rFonts w:ascii="Times New Roman" w:hAnsi="Times New Roman"/>
          <w:sz w:val="28"/>
          <w:szCs w:val="28"/>
        </w:rPr>
        <w:t>2. Здійснення контролю за дотриманням Порядку списання майна підприємствами, установами, організаціями та закладами комунальної власності Луцької міської територіальної громади.</w:t>
      </w:r>
    </w:p>
    <w:p w14:paraId="06DCB5F3" w14:textId="77777777" w:rsidR="00C24D1F" w:rsidRDefault="00123A26">
      <w:pPr>
        <w:pStyle w:val="Standard"/>
        <w:ind w:firstLine="567"/>
        <w:jc w:val="both"/>
        <w:rPr>
          <w:rFonts w:ascii="Times New Roman" w:hAnsi="Times New Roman"/>
        </w:rPr>
      </w:pPr>
      <w:r>
        <w:rPr>
          <w:rFonts w:ascii="Times New Roman" w:hAnsi="Times New Roman"/>
          <w:sz w:val="28"/>
          <w:szCs w:val="28"/>
        </w:rPr>
        <w:t>3. П</w:t>
      </w:r>
      <w:r>
        <w:rPr>
          <w:rFonts w:ascii="Times New Roman" w:hAnsi="Times New Roman" w:cs="Times New Roman"/>
          <w:sz w:val="28"/>
          <w:szCs w:val="28"/>
        </w:rPr>
        <w:t>ідготовка документів на об’єкти комунальної власності для здійснення державної реєстрації прав на нерухоме майно Луцької міської територіальної громади в Державному реєстрі речових прав.</w:t>
      </w:r>
    </w:p>
    <w:p w14:paraId="5C3CDC47" w14:textId="77777777" w:rsidR="00C24D1F" w:rsidRDefault="00C24D1F">
      <w:pPr>
        <w:pStyle w:val="Standard"/>
        <w:ind w:firstLine="567"/>
        <w:jc w:val="both"/>
        <w:rPr>
          <w:rFonts w:ascii="Times New Roman" w:hAnsi="Times New Roman"/>
          <w:sz w:val="12"/>
          <w:szCs w:val="12"/>
        </w:rPr>
      </w:pPr>
    </w:p>
    <w:p w14:paraId="25DB880E"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Основні заходи</w:t>
      </w:r>
    </w:p>
    <w:p w14:paraId="71FF4904" w14:textId="0C78C447" w:rsidR="00C24D1F" w:rsidRDefault="00123A26">
      <w:pPr>
        <w:pStyle w:val="Standard"/>
        <w:ind w:firstLine="567"/>
        <w:jc w:val="both"/>
        <w:rPr>
          <w:rFonts w:ascii="Times New Roman" w:hAnsi="Times New Roman"/>
        </w:rPr>
      </w:pPr>
      <w:r>
        <w:rPr>
          <w:rFonts w:ascii="Times New Roman" w:hAnsi="Times New Roman" w:cs="Times New Roman"/>
          <w:color w:val="auto"/>
          <w:sz w:val="28"/>
          <w:szCs w:val="28"/>
        </w:rPr>
        <w:t>1. Забезпечення</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надходження коштів у 2024 році до бюджету Луцької міської територіальної громади: від оренди нежитлових приміщень – 5,0 млн грн; </w:t>
      </w:r>
      <w:r>
        <w:rPr>
          <w:rFonts w:ascii="Times New Roman" w:hAnsi="Times New Roman"/>
          <w:sz w:val="28"/>
          <w:szCs w:val="28"/>
        </w:rPr>
        <w:t>від відчуження об’єктів міської комунальної власності –  3,0 млн грн; від плати за користування окремими елементами благоустрою комунальної власності</w:t>
      </w:r>
      <w:r w:rsidR="000B5787">
        <w:rPr>
          <w:rFonts w:ascii="Times New Roman" w:hAnsi="Times New Roman"/>
          <w:sz w:val="28"/>
          <w:szCs w:val="28"/>
        </w:rPr>
        <w:t xml:space="preserve"> </w:t>
      </w:r>
      <w:r>
        <w:rPr>
          <w:rFonts w:ascii="Times New Roman" w:hAnsi="Times New Roman"/>
          <w:sz w:val="28"/>
          <w:szCs w:val="28"/>
        </w:rPr>
        <w:t>– 8,0 млн грн.</w:t>
      </w:r>
    </w:p>
    <w:p w14:paraId="69A106AD" w14:textId="100E83B4" w:rsidR="00C24D1F" w:rsidRDefault="00123A26">
      <w:pPr>
        <w:pStyle w:val="Standard"/>
        <w:ind w:firstLine="567"/>
        <w:jc w:val="both"/>
        <w:rPr>
          <w:rFonts w:ascii="Times New Roman" w:hAnsi="Times New Roman"/>
        </w:rPr>
      </w:pPr>
      <w:r>
        <w:rPr>
          <w:rFonts w:ascii="Times New Roman" w:hAnsi="Times New Roman"/>
          <w:sz w:val="28"/>
          <w:szCs w:val="28"/>
        </w:rPr>
        <w:t>2. </w:t>
      </w:r>
      <w:r>
        <w:rPr>
          <w:rFonts w:ascii="Times New Roman" w:hAnsi="Times New Roman" w:cs="Times New Roman"/>
          <w:sz w:val="28"/>
          <w:szCs w:val="28"/>
        </w:rPr>
        <w:t>Надання в оренду нежитлових приміщень міської комунальної власності та приватизація об’єктів, що належать до майна Луцької міської територіальної громади</w:t>
      </w:r>
      <w:r w:rsidR="000B5787">
        <w:rPr>
          <w:rFonts w:ascii="Times New Roman" w:hAnsi="Times New Roman" w:cs="Times New Roman"/>
          <w:sz w:val="28"/>
          <w:szCs w:val="28"/>
        </w:rPr>
        <w:t>,</w:t>
      </w:r>
      <w:r>
        <w:rPr>
          <w:rFonts w:ascii="Times New Roman" w:hAnsi="Times New Roman" w:cs="Times New Roman"/>
          <w:sz w:val="28"/>
          <w:szCs w:val="28"/>
        </w:rPr>
        <w:t xml:space="preserve"> на конкурентних засадах.</w:t>
      </w:r>
    </w:p>
    <w:p w14:paraId="618A0E29" w14:textId="77777777" w:rsidR="00C24D1F" w:rsidRDefault="00123A26">
      <w:pPr>
        <w:pStyle w:val="Standard"/>
        <w:ind w:firstLine="567"/>
        <w:jc w:val="both"/>
        <w:rPr>
          <w:rFonts w:ascii="Times New Roman" w:hAnsi="Times New Roman"/>
        </w:rPr>
      </w:pPr>
      <w:r>
        <w:rPr>
          <w:rFonts w:ascii="Times New Roman" w:hAnsi="Times New Roman"/>
          <w:sz w:val="28"/>
          <w:szCs w:val="28"/>
        </w:rPr>
        <w:t xml:space="preserve">3. Забезпечення інформаційної відкритості процесу відчуження та оренди </w:t>
      </w:r>
      <w:r>
        <w:rPr>
          <w:rFonts w:ascii="Times New Roman" w:hAnsi="Times New Roman"/>
          <w:sz w:val="28"/>
          <w:szCs w:val="28"/>
        </w:rPr>
        <w:lastRenderedPageBreak/>
        <w:t>майна комунальної власності.</w:t>
      </w:r>
    </w:p>
    <w:p w14:paraId="084E29A4" w14:textId="77777777" w:rsidR="00C24D1F" w:rsidRDefault="00123A26">
      <w:pPr>
        <w:pStyle w:val="Standard"/>
        <w:ind w:firstLine="567"/>
        <w:jc w:val="both"/>
        <w:rPr>
          <w:rFonts w:ascii="Times New Roman" w:hAnsi="Times New Roman"/>
        </w:rPr>
      </w:pPr>
      <w:r>
        <w:rPr>
          <w:rFonts w:ascii="Times New Roman" w:hAnsi="Times New Roman"/>
          <w:sz w:val="28"/>
          <w:szCs w:val="28"/>
        </w:rPr>
        <w:t>4. Проведення конкурсів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громади.</w:t>
      </w:r>
    </w:p>
    <w:p w14:paraId="39A03DE3" w14:textId="77777777" w:rsidR="00C24D1F" w:rsidRDefault="00123A26">
      <w:pPr>
        <w:pStyle w:val="Standard"/>
        <w:ind w:firstLine="567"/>
        <w:jc w:val="both"/>
        <w:rPr>
          <w:rFonts w:ascii="Times New Roman" w:hAnsi="Times New Roman"/>
        </w:rPr>
      </w:pPr>
      <w:r>
        <w:rPr>
          <w:rFonts w:ascii="Times New Roman" w:hAnsi="Times New Roman"/>
          <w:sz w:val="28"/>
          <w:szCs w:val="28"/>
        </w:rPr>
        <w:t>5. Цільове використання майна територіальної громади та забезпечення проведення своєчасних розрахунків орендарів за використання об’єктів Луцької міської територіальної громади.</w:t>
      </w:r>
    </w:p>
    <w:p w14:paraId="537307FA" w14:textId="77777777" w:rsidR="00C24D1F" w:rsidRDefault="00123A26">
      <w:pPr>
        <w:pStyle w:val="Standard"/>
        <w:ind w:firstLine="567"/>
        <w:jc w:val="both"/>
        <w:rPr>
          <w:rFonts w:ascii="Times New Roman" w:hAnsi="Times New Roman"/>
        </w:rPr>
      </w:pPr>
      <w:r>
        <w:rPr>
          <w:rFonts w:ascii="Times New Roman" w:hAnsi="Times New Roman"/>
          <w:sz w:val="28"/>
          <w:szCs w:val="28"/>
        </w:rPr>
        <w:t>6. К</w:t>
      </w:r>
      <w:r>
        <w:rPr>
          <w:rFonts w:ascii="Times New Roman" w:hAnsi="Times New Roman" w:cs="Times New Roman"/>
          <w:sz w:val="28"/>
          <w:szCs w:val="28"/>
        </w:rPr>
        <w:t>онтроль за використанням матеріальних ресурсів підприємств, установ, організацій та закладів комунальної власності Луцької міської територіальної громади.</w:t>
      </w:r>
    </w:p>
    <w:p w14:paraId="7F05EBD7" w14:textId="77777777" w:rsidR="00C24D1F" w:rsidRDefault="00C24D1F">
      <w:pPr>
        <w:pStyle w:val="Standard"/>
        <w:ind w:firstLine="567"/>
        <w:jc w:val="both"/>
        <w:rPr>
          <w:rFonts w:ascii="Times New Roman" w:hAnsi="Times New Roman"/>
          <w:sz w:val="28"/>
          <w:szCs w:val="28"/>
        </w:rPr>
      </w:pPr>
    </w:p>
    <w:p w14:paraId="21359822" w14:textId="77777777" w:rsidR="00C24D1F" w:rsidRDefault="00123A26">
      <w:pPr>
        <w:pStyle w:val="Standard"/>
        <w:ind w:firstLine="567"/>
        <w:jc w:val="center"/>
        <w:rPr>
          <w:rFonts w:ascii="Times New Roman" w:hAnsi="Times New Roman"/>
        </w:rPr>
      </w:pPr>
      <w:r>
        <w:rPr>
          <w:rFonts w:ascii="Times New Roman" w:hAnsi="Times New Roman"/>
          <w:b/>
          <w:bCs/>
          <w:sz w:val="28"/>
          <w:szCs w:val="28"/>
        </w:rPr>
        <w:t>2.1.3. Підприємництво та регуляторна діяльність</w:t>
      </w:r>
    </w:p>
    <w:p w14:paraId="201A221A" w14:textId="77777777" w:rsidR="00C24D1F" w:rsidRDefault="00C24D1F">
      <w:pPr>
        <w:pStyle w:val="Standard"/>
        <w:ind w:firstLine="567"/>
        <w:jc w:val="center"/>
        <w:rPr>
          <w:rFonts w:ascii="Times New Roman" w:hAnsi="Times New Roman"/>
          <w:sz w:val="10"/>
          <w:szCs w:val="10"/>
        </w:rPr>
      </w:pPr>
    </w:p>
    <w:p w14:paraId="259AF971" w14:textId="77777777" w:rsidR="00C24D1F" w:rsidRDefault="00123A26">
      <w:pPr>
        <w:pStyle w:val="western"/>
        <w:suppressAutoHyphens/>
        <w:spacing w:before="0" w:after="0"/>
        <w:ind w:firstLine="567"/>
        <w:jc w:val="both"/>
      </w:pPr>
      <w:r>
        <w:rPr>
          <w:b/>
          <w:bCs/>
          <w:sz w:val="28"/>
          <w:szCs w:val="28"/>
        </w:rPr>
        <w:t>Головна мета:</w:t>
      </w:r>
      <w:r>
        <w:rPr>
          <w:sz w:val="28"/>
          <w:szCs w:val="28"/>
        </w:rPr>
        <w:t xml:space="preserve"> </w:t>
      </w:r>
      <w:r>
        <w:rPr>
          <w:color w:val="000000" w:themeColor="text1"/>
          <w:sz w:val="28"/>
          <w:szCs w:val="28"/>
        </w:rPr>
        <w:t>створення</w:t>
      </w:r>
      <w:r>
        <w:rPr>
          <w:sz w:val="28"/>
          <w:szCs w:val="28"/>
        </w:rPr>
        <w:t xml:space="preserve"> сприятливих умов для підприємницької діяльності на території Луцької міської територіальної громади, консолідація зусиль влади та суб’єктів господарювання для створення сприятливого бізнес-клімату, зокрема в умовах воєнного стану, підвищення конкурентоспроможності місцевого бізнесу, провадження прозорої та якісної регуляторної політики в органах місцевого самоврядування.</w:t>
      </w:r>
    </w:p>
    <w:p w14:paraId="45602E28" w14:textId="77777777" w:rsidR="00C24D1F" w:rsidRDefault="00C24D1F">
      <w:pPr>
        <w:ind w:firstLine="567"/>
        <w:jc w:val="both"/>
        <w:rPr>
          <w:rFonts w:ascii="Times New Roman" w:hAnsi="Times New Roman"/>
          <w:b/>
          <w:bCs/>
          <w:sz w:val="12"/>
          <w:szCs w:val="12"/>
        </w:rPr>
      </w:pPr>
    </w:p>
    <w:p w14:paraId="15D780A9" w14:textId="77777777" w:rsidR="00C24D1F" w:rsidRDefault="00123A26">
      <w:pPr>
        <w:ind w:firstLine="567"/>
        <w:jc w:val="both"/>
        <w:rPr>
          <w:rFonts w:ascii="Times New Roman" w:hAnsi="Times New Roman"/>
        </w:rPr>
      </w:pPr>
      <w:r>
        <w:rPr>
          <w:rFonts w:ascii="Times New Roman" w:hAnsi="Times New Roman"/>
          <w:b/>
          <w:bCs/>
          <w:sz w:val="28"/>
          <w:szCs w:val="28"/>
        </w:rPr>
        <w:t>Пріоритетні завдання</w:t>
      </w:r>
    </w:p>
    <w:p w14:paraId="076F9BDB" w14:textId="77777777" w:rsidR="00C24D1F" w:rsidRDefault="00123A26">
      <w:pPr>
        <w:ind w:firstLine="567"/>
        <w:jc w:val="both"/>
        <w:rPr>
          <w:rFonts w:ascii="Times New Roman" w:hAnsi="Times New Roman"/>
        </w:rPr>
      </w:pPr>
      <w:r>
        <w:rPr>
          <w:rFonts w:ascii="Times New Roman" w:hAnsi="Times New Roman"/>
          <w:sz w:val="28"/>
          <w:szCs w:val="28"/>
        </w:rPr>
        <w:t>1. </w:t>
      </w:r>
      <w:r>
        <w:rPr>
          <w:rFonts w:ascii="Times New Roman" w:hAnsi="Times New Roman" w:cs="Times New Roman"/>
          <w:sz w:val="28"/>
          <w:szCs w:val="28"/>
        </w:rPr>
        <w:t>Створення сприятливих нормативно-правових умов для розвитку підприємництва.</w:t>
      </w:r>
    </w:p>
    <w:p w14:paraId="5FBAC679" w14:textId="77777777" w:rsidR="00C24D1F" w:rsidRDefault="00123A26">
      <w:pPr>
        <w:ind w:firstLine="567"/>
        <w:jc w:val="both"/>
        <w:rPr>
          <w:rFonts w:ascii="Times New Roman" w:hAnsi="Times New Roman"/>
        </w:rPr>
      </w:pPr>
      <w:r>
        <w:rPr>
          <w:rFonts w:ascii="Times New Roman" w:hAnsi="Times New Roman" w:cs="Times New Roman"/>
          <w:sz w:val="28"/>
          <w:szCs w:val="28"/>
        </w:rPr>
        <w:t>2. Забезпечення інформаційно-консультаційної та ресурсної підтримки суб’єктів господарювання, налагодження партнерських відносин між владними структурами та представниками бізнесових кіл.</w:t>
      </w:r>
    </w:p>
    <w:p w14:paraId="1B5CE65A" w14:textId="77777777" w:rsidR="00C24D1F" w:rsidRDefault="00123A26">
      <w:pPr>
        <w:ind w:firstLine="567"/>
        <w:jc w:val="both"/>
        <w:rPr>
          <w:rFonts w:ascii="Times New Roman" w:hAnsi="Times New Roman"/>
        </w:rPr>
      </w:pPr>
      <w:r>
        <w:rPr>
          <w:rFonts w:ascii="Times New Roman" w:hAnsi="Times New Roman" w:cs="Times New Roman"/>
          <w:sz w:val="28"/>
          <w:szCs w:val="28"/>
        </w:rPr>
        <w:t>3. </w:t>
      </w:r>
      <w:r>
        <w:rPr>
          <w:rFonts w:ascii="Times New Roman" w:hAnsi="Times New Roman" w:cs="Times New Roman"/>
          <w:bCs/>
          <w:sz w:val="28"/>
          <w:szCs w:val="28"/>
        </w:rPr>
        <w:t>Формування інфраструктури підтримки підприємництва</w:t>
      </w:r>
      <w:r>
        <w:rPr>
          <w:rFonts w:ascii="Times New Roman" w:hAnsi="Times New Roman" w:cs="Times New Roman"/>
          <w:bCs/>
          <w:sz w:val="28"/>
          <w:szCs w:val="28"/>
          <w:lang w:eastAsia="uk-UA"/>
        </w:rPr>
        <w:t xml:space="preserve"> та </w:t>
      </w:r>
      <w:r>
        <w:rPr>
          <w:rFonts w:ascii="Times New Roman" w:hAnsi="Times New Roman" w:cs="Times New Roman"/>
          <w:sz w:val="28"/>
          <w:szCs w:val="28"/>
        </w:rPr>
        <w:t>розвиток інфраструктури споживчого ринку з розширенням мережі об’єктів роздрібної торгівлі та сфери послуг.</w:t>
      </w:r>
    </w:p>
    <w:p w14:paraId="55FDCEBB" w14:textId="77777777" w:rsidR="00C24D1F" w:rsidRDefault="00123A26">
      <w:pPr>
        <w:ind w:firstLine="567"/>
        <w:jc w:val="both"/>
        <w:rPr>
          <w:rFonts w:ascii="Times New Roman" w:hAnsi="Times New Roman"/>
        </w:rPr>
      </w:pPr>
      <w:r>
        <w:rPr>
          <w:rFonts w:ascii="Times New Roman" w:hAnsi="Times New Roman" w:cs="Times New Roman"/>
          <w:sz w:val="28"/>
          <w:szCs w:val="28"/>
        </w:rPr>
        <w:t>4. Впорядкування розміщення засобів пересувної торговельної мережі для здійснення підприємницької діяльності.</w:t>
      </w:r>
    </w:p>
    <w:p w14:paraId="04F0B314" w14:textId="77777777" w:rsidR="00C24D1F" w:rsidRDefault="00123A26">
      <w:pPr>
        <w:ind w:firstLine="567"/>
        <w:jc w:val="both"/>
        <w:rPr>
          <w:rFonts w:ascii="Times New Roman" w:hAnsi="Times New Roman"/>
        </w:rPr>
      </w:pPr>
      <w:r>
        <w:rPr>
          <w:rFonts w:ascii="Times New Roman" w:hAnsi="Times New Roman" w:cs="Times New Roman"/>
          <w:sz w:val="28"/>
          <w:szCs w:val="28"/>
        </w:rPr>
        <w:t>5 Збільшення частини надходжень до бюджету громади від діяльності суб’єктів малого підприємництва.</w:t>
      </w:r>
    </w:p>
    <w:p w14:paraId="2112C342" w14:textId="77777777" w:rsidR="00C24D1F" w:rsidRDefault="00123A26">
      <w:pPr>
        <w:ind w:firstLine="567"/>
        <w:jc w:val="both"/>
        <w:rPr>
          <w:rFonts w:ascii="Times New Roman" w:hAnsi="Times New Roman"/>
        </w:rPr>
      </w:pPr>
      <w:r>
        <w:rPr>
          <w:rFonts w:ascii="Times New Roman" w:hAnsi="Times New Roman" w:cs="Times New Roman"/>
          <w:sz w:val="28"/>
          <w:szCs w:val="28"/>
        </w:rPr>
        <w:t>6. </w:t>
      </w:r>
      <w:r>
        <w:rPr>
          <w:rFonts w:ascii="Times New Roman" w:hAnsi="Times New Roman" w:cs="Times New Roman"/>
          <w:bCs/>
          <w:sz w:val="28"/>
          <w:szCs w:val="28"/>
        </w:rPr>
        <w:t>Підвищення рівня конкурентоспроможності місцевих товаровиробників.</w:t>
      </w:r>
    </w:p>
    <w:p w14:paraId="67D98F45" w14:textId="77777777" w:rsidR="00C24D1F" w:rsidRDefault="00123A26">
      <w:pPr>
        <w:ind w:firstLine="567"/>
        <w:jc w:val="both"/>
        <w:rPr>
          <w:rFonts w:ascii="Times New Roman" w:hAnsi="Times New Roman"/>
        </w:rPr>
      </w:pPr>
      <w:r>
        <w:rPr>
          <w:rFonts w:ascii="Times New Roman" w:hAnsi="Times New Roman" w:cs="Times New Roman"/>
          <w:sz w:val="28"/>
          <w:szCs w:val="28"/>
        </w:rPr>
        <w:t>7. Реалізація заходів Програми підтримки малого й середнього підприємництва Луцької міської територіальної громади на відповідний період.</w:t>
      </w:r>
    </w:p>
    <w:p w14:paraId="205A312C" w14:textId="77777777" w:rsidR="00C24D1F" w:rsidRDefault="00123A26">
      <w:pPr>
        <w:ind w:firstLine="567"/>
        <w:jc w:val="both"/>
        <w:rPr>
          <w:rFonts w:ascii="Times New Roman" w:hAnsi="Times New Roman"/>
        </w:rPr>
      </w:pPr>
      <w:r>
        <w:rPr>
          <w:rFonts w:ascii="Times New Roman" w:hAnsi="Times New Roman"/>
          <w:sz w:val="28"/>
          <w:szCs w:val="28"/>
        </w:rPr>
        <w:t>8. Підвищення ефективності регулювання та якості регуляторних актів міської ради, дотримання принципів державної регуляторної політики.</w:t>
      </w:r>
    </w:p>
    <w:p w14:paraId="3F1D1610" w14:textId="77777777" w:rsidR="00C24D1F" w:rsidRDefault="00C24D1F">
      <w:pPr>
        <w:ind w:firstLine="567"/>
        <w:jc w:val="both"/>
        <w:rPr>
          <w:rFonts w:ascii="Times New Roman" w:hAnsi="Times New Roman"/>
          <w:b/>
          <w:bCs/>
          <w:sz w:val="12"/>
          <w:szCs w:val="12"/>
        </w:rPr>
      </w:pPr>
    </w:p>
    <w:p w14:paraId="59E43CAD" w14:textId="77777777" w:rsidR="00C24D1F" w:rsidRDefault="00123A26">
      <w:pPr>
        <w:ind w:firstLine="567"/>
        <w:jc w:val="both"/>
        <w:rPr>
          <w:rFonts w:ascii="Times New Roman" w:hAnsi="Times New Roman"/>
        </w:rPr>
      </w:pPr>
      <w:r>
        <w:rPr>
          <w:rFonts w:ascii="Times New Roman" w:hAnsi="Times New Roman"/>
          <w:b/>
          <w:bCs/>
          <w:sz w:val="28"/>
          <w:szCs w:val="28"/>
        </w:rPr>
        <w:t>Основні заходи</w:t>
      </w:r>
    </w:p>
    <w:p w14:paraId="23F8A306" w14:textId="77777777" w:rsidR="00C24D1F" w:rsidRDefault="00123A26">
      <w:pPr>
        <w:ind w:firstLine="567"/>
        <w:jc w:val="both"/>
        <w:rPr>
          <w:rFonts w:ascii="Times New Roman" w:hAnsi="Times New Roman"/>
        </w:rPr>
      </w:pPr>
      <w:r>
        <w:rPr>
          <w:rFonts w:ascii="Times New Roman" w:hAnsi="Times New Roman"/>
          <w:sz w:val="28"/>
          <w:szCs w:val="28"/>
        </w:rPr>
        <w:t>1. </w:t>
      </w:r>
      <w:r>
        <w:rPr>
          <w:rFonts w:ascii="Times New Roman" w:hAnsi="Times New Roman" w:cs="Times New Roman"/>
          <w:color w:val="000000" w:themeColor="text1"/>
          <w:sz w:val="28"/>
          <w:szCs w:val="28"/>
        </w:rPr>
        <w:t>Продовження реалізації проєктів:</w:t>
      </w:r>
    </w:p>
    <w:p w14:paraId="1492DF6B" w14:textId="77777777" w:rsidR="00C24D1F" w:rsidRDefault="00123A26">
      <w:pPr>
        <w:shd w:val="clear" w:color="auto" w:fill="FFFFFF"/>
        <w:ind w:firstLine="567"/>
        <w:jc w:val="both"/>
        <w:rPr>
          <w:rFonts w:ascii="Times New Roman" w:hAnsi="Times New Roman"/>
        </w:rPr>
      </w:pPr>
      <w:r>
        <w:rPr>
          <w:rFonts w:ascii="Times New Roman" w:hAnsi="Times New Roman" w:cs="Times New Roman"/>
          <w:color w:val="000000" w:themeColor="text1"/>
          <w:sz w:val="28"/>
          <w:szCs w:val="28"/>
        </w:rPr>
        <w:t xml:space="preserve">«Підприємливі діти: Луцьк-Люблін», який реалізується у співпраці </w:t>
      </w:r>
      <w:r>
        <w:rPr>
          <w:rFonts w:ascii="Times New Roman" w:hAnsi="Times New Roman" w:cs="Times New Roman"/>
          <w:sz w:val="28"/>
          <w:szCs w:val="28"/>
          <w:lang w:eastAsia="ru-RU"/>
        </w:rPr>
        <w:t xml:space="preserve">з мерією міста Люблін, громадською організацією «Ефект дитини»,  </w:t>
      </w:r>
      <w:r>
        <w:rPr>
          <w:rFonts w:ascii="Times New Roman" w:hAnsi="Times New Roman" w:cs="Times New Roman"/>
          <w:sz w:val="28"/>
          <w:szCs w:val="28"/>
        </w:rPr>
        <w:t xml:space="preserve">Університетом імені Марі Кюрі-Склодовської, Волинським національним університетом імені Лесі Українки та передбачає участь дітей віком 6-10 років </w:t>
      </w:r>
      <w:r>
        <w:rPr>
          <w:rFonts w:ascii="Times New Roman" w:hAnsi="Times New Roman" w:cs="Times New Roman"/>
          <w:sz w:val="28"/>
          <w:szCs w:val="28"/>
        </w:rPr>
        <w:lastRenderedPageBreak/>
        <w:t xml:space="preserve">загальноосвітніх шкіл та дошкільних навчальних закладів для вивчення бізнес-процесів </w:t>
      </w:r>
      <w:r>
        <w:rPr>
          <w:rFonts w:ascii="Times New Roman" w:hAnsi="Times New Roman" w:cs="Times New Roman"/>
          <w:spacing w:val="4"/>
          <w:sz w:val="28"/>
          <w:szCs w:val="28"/>
          <w:lang w:eastAsia="uk-UA"/>
        </w:rPr>
        <w:t>за максимальної співпраці з успішними локальними підприємствами;</w:t>
      </w:r>
    </w:p>
    <w:p w14:paraId="6191D539" w14:textId="77777777" w:rsidR="00C24D1F" w:rsidRDefault="00123A26">
      <w:pPr>
        <w:ind w:firstLine="567"/>
        <w:jc w:val="both"/>
        <w:rPr>
          <w:rFonts w:ascii="Times New Roman" w:hAnsi="Times New Roman"/>
        </w:rPr>
      </w:pPr>
      <w:r>
        <w:rPr>
          <w:rFonts w:ascii="Times New Roman" w:hAnsi="Times New Roman" w:cs="Times New Roman"/>
          <w:color w:val="000000" w:themeColor="text1"/>
          <w:sz w:val="28"/>
          <w:szCs w:val="28"/>
        </w:rPr>
        <w:t>«Зроблено в Луцьку», який націлений на підтримку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p w14:paraId="32ADE53E" w14:textId="77777777" w:rsidR="00C24D1F" w:rsidRDefault="00123A26">
      <w:pPr>
        <w:ind w:firstLine="567"/>
        <w:jc w:val="both"/>
        <w:rPr>
          <w:rFonts w:ascii="Times New Roman" w:hAnsi="Times New Roman"/>
        </w:rPr>
      </w:pPr>
      <w:r>
        <w:rPr>
          <w:rFonts w:ascii="Times New Roman" w:hAnsi="Times New Roman" w:cs="Times New Roman"/>
          <w:color w:val="000000" w:themeColor="text1"/>
          <w:sz w:val="28"/>
          <w:szCs w:val="28"/>
        </w:rPr>
        <w:t>«Екологічні продукти для громади» </w:t>
      </w:r>
      <w:r>
        <w:rPr>
          <w:rFonts w:ascii="Times New Roman" w:hAnsi="Times New Roman" w:cs="Times New Roman"/>
          <w:sz w:val="28"/>
          <w:szCs w:val="28"/>
          <w:shd w:val="clear" w:color="auto" w:fill="FFFFFF"/>
        </w:rPr>
        <w:t>–</w:t>
      </w:r>
      <w:r>
        <w:rPr>
          <w:rFonts w:ascii="Times New Roman" w:hAnsi="Times New Roman" w:cs="Times New Roman"/>
          <w:color w:val="000000" w:themeColor="text1"/>
          <w:sz w:val="28"/>
          <w:szCs w:val="28"/>
        </w:rPr>
        <w:t> створення торговельних майданчиків для реалізації власноруч вирощеної сільськогосподарської продукції;</w:t>
      </w:r>
    </w:p>
    <w:p w14:paraId="544046D3" w14:textId="77777777" w:rsidR="00C24D1F" w:rsidRDefault="00123A26">
      <w:pPr>
        <w:ind w:firstLine="567"/>
        <w:jc w:val="both"/>
        <w:rPr>
          <w:rFonts w:ascii="Times New Roman" w:hAnsi="Times New Roman"/>
        </w:rPr>
      </w:pPr>
      <w:r>
        <w:rPr>
          <w:rFonts w:ascii="Times New Roman" w:hAnsi="Times New Roman" w:cs="Times New Roman"/>
          <w:color w:val="000000" w:themeColor="text1"/>
          <w:sz w:val="28"/>
          <w:szCs w:val="28"/>
        </w:rPr>
        <w:t>«Фонд підтримки підприємництва»</w:t>
      </w:r>
      <w:r>
        <w:rPr>
          <w:rFonts w:ascii="Times New Roman" w:hAnsi="Times New Roman" w:cs="Times New Roman"/>
          <w:sz w:val="28"/>
          <w:szCs w:val="28"/>
          <w:shd w:val="clear" w:color="auto" w:fill="FFFFFF"/>
        </w:rPr>
        <w:t> –</w:t>
      </w:r>
      <w:r>
        <w:rPr>
          <w:rFonts w:ascii="Times New Roman" w:hAnsi="Times New Roman" w:cs="Times New Roman"/>
          <w:color w:val="000000" w:themeColor="text1"/>
          <w:sz w:val="28"/>
          <w:szCs w:val="28"/>
        </w:rPr>
        <w:t> продовження роботи фонду підтримки підприємництва для налагодження дієвих механізмів фінансової підтримки МСП;</w:t>
      </w:r>
    </w:p>
    <w:p w14:paraId="40E9FB8C" w14:textId="77777777" w:rsidR="00C24D1F" w:rsidRDefault="00123A26">
      <w:pPr>
        <w:ind w:firstLine="567"/>
        <w:jc w:val="both"/>
        <w:rPr>
          <w:rFonts w:ascii="Times New Roman" w:hAnsi="Times New Roman"/>
          <w:color w:val="auto"/>
        </w:rPr>
      </w:pPr>
      <w:r>
        <w:rPr>
          <w:rFonts w:ascii="Times New Roman" w:hAnsi="Times New Roman" w:cs="Times New Roman"/>
          <w:color w:val="auto"/>
          <w:sz w:val="28"/>
          <w:szCs w:val="28"/>
        </w:rPr>
        <w:t xml:space="preserve">«Інформаційний пункт підприємця», який передбачає надання безоплатних інформаційних та консультаційних послуг суб'єктам господарювання (на базі відновленого приміщення кінотеатру «Батьківщина»  </w:t>
      </w:r>
      <w:r>
        <w:rPr>
          <w:rFonts w:ascii="Times New Roman" w:hAnsi="Times New Roman" w:cs="Times New Roman"/>
          <w:bCs/>
          <w:color w:val="auto"/>
          <w:kern w:val="0"/>
          <w:sz w:val="28"/>
          <w:szCs w:val="28"/>
        </w:rPr>
        <w:t>шляхом реалізації проєкту «Створення багатофункціонального простору для бізнесу в місті Луцьку» в рамках програми «Підтримка швидкого економічного відновлення українських муніципалітетів» у співпраці з Програмою розвитку Організації Об’єднаних Націй «ПРООН», урядом Німеччини та GIZ).</w:t>
      </w:r>
    </w:p>
    <w:p w14:paraId="6B63FD1A" w14:textId="77777777" w:rsidR="00C24D1F" w:rsidRDefault="00123A26">
      <w:pPr>
        <w:ind w:firstLine="567"/>
        <w:jc w:val="both"/>
        <w:rPr>
          <w:rFonts w:ascii="Times New Roman" w:hAnsi="Times New Roman"/>
        </w:rPr>
      </w:pPr>
      <w:r>
        <w:rPr>
          <w:rFonts w:ascii="Times New Roman" w:hAnsi="Times New Roman" w:cs="Times New Roman"/>
          <w:sz w:val="28"/>
          <w:szCs w:val="28"/>
        </w:rPr>
        <w:t>2. Запланована реалізація проєктів після припинення воєнного стану на території нашої держави:</w:t>
      </w:r>
    </w:p>
    <w:p w14:paraId="75F1C714" w14:textId="77777777" w:rsidR="00C24D1F" w:rsidRDefault="00123A26">
      <w:pPr>
        <w:ind w:firstLine="567"/>
        <w:jc w:val="both"/>
        <w:rPr>
          <w:rFonts w:ascii="Times New Roman" w:hAnsi="Times New Roman"/>
        </w:rPr>
      </w:pPr>
      <w:r>
        <w:rPr>
          <w:rFonts w:ascii="Times New Roman" w:hAnsi="Times New Roman" w:cs="Times New Roman"/>
          <w:sz w:val="28"/>
          <w:szCs w:val="28"/>
        </w:rPr>
        <w:t>«Прогулянка Скансеном», спрямованого на розвиток підприємницької діяльності на базі зеленого туризму на території Луцької міської територіальної громади та заохочення жителів і суб’єктів підприємництва до участі у створенні привабливого та прибуткового туристичного маршруту тощо;</w:t>
      </w:r>
    </w:p>
    <w:p w14:paraId="576F3530" w14:textId="77777777" w:rsidR="00C24D1F" w:rsidRDefault="00123A26">
      <w:pPr>
        <w:ind w:firstLine="567"/>
        <w:jc w:val="both"/>
        <w:rPr>
          <w:rFonts w:ascii="Times New Roman" w:hAnsi="Times New Roman"/>
        </w:rPr>
      </w:pPr>
      <w:r>
        <w:rPr>
          <w:rFonts w:ascii="Times New Roman" w:hAnsi="Times New Roman" w:cs="Times New Roman"/>
          <w:sz w:val="28"/>
          <w:szCs w:val="28"/>
        </w:rPr>
        <w:t>«Громадський контроль», який передбачає залучення громадськості до контролю за законністю та безпечністю ведення підприємницької діяльності на території громади;</w:t>
      </w:r>
    </w:p>
    <w:p w14:paraId="60585411" w14:textId="6DC51017" w:rsidR="00C24D1F" w:rsidRDefault="00123A26">
      <w:pPr>
        <w:ind w:firstLine="567"/>
        <w:jc w:val="both"/>
        <w:rPr>
          <w:rFonts w:ascii="Times New Roman" w:hAnsi="Times New Roman"/>
        </w:rPr>
      </w:pPr>
      <w:r>
        <w:rPr>
          <w:rFonts w:ascii="Times New Roman" w:hAnsi="Times New Roman" w:cs="Times New Roman"/>
          <w:sz w:val="28"/>
          <w:szCs w:val="28"/>
        </w:rPr>
        <w:t>«Центр підтримки експорту», спрямованого на покращення ділової активності експортно-орієнтованих суб’єктів малого та середнього підприємництва</w:t>
      </w:r>
      <w:r w:rsidR="000B5787">
        <w:rPr>
          <w:rFonts w:ascii="Times New Roman" w:hAnsi="Times New Roman" w:cs="Times New Roman"/>
          <w:sz w:val="28"/>
          <w:szCs w:val="28"/>
        </w:rPr>
        <w:t>.</w:t>
      </w:r>
    </w:p>
    <w:p w14:paraId="379E0404" w14:textId="77777777" w:rsidR="00C24D1F" w:rsidRDefault="00123A26">
      <w:pPr>
        <w:ind w:firstLine="567"/>
        <w:jc w:val="both"/>
        <w:rPr>
          <w:rFonts w:ascii="Times New Roman" w:hAnsi="Times New Roman"/>
        </w:rPr>
      </w:pPr>
      <w:r>
        <w:rPr>
          <w:rFonts w:ascii="Times New Roman" w:hAnsi="Times New Roman" w:cs="Times New Roman"/>
          <w:sz w:val="28"/>
          <w:szCs w:val="28"/>
        </w:rPr>
        <w:t>3. Надання погодження суб’єктам господарювання на розміщення тимчасових споруд для пунктів одноразової торгівлі (послуг).</w:t>
      </w:r>
    </w:p>
    <w:p w14:paraId="440CE040" w14:textId="77777777" w:rsidR="00C24D1F" w:rsidRDefault="00123A26">
      <w:pPr>
        <w:ind w:firstLine="567"/>
        <w:jc w:val="both"/>
        <w:rPr>
          <w:rFonts w:ascii="Times New Roman" w:hAnsi="Times New Roman"/>
        </w:rPr>
      </w:pPr>
      <w:r>
        <w:rPr>
          <w:rFonts w:ascii="Times New Roman" w:hAnsi="Times New Roman" w:cs="Times New Roman"/>
          <w:sz w:val="28"/>
          <w:szCs w:val="28"/>
        </w:rPr>
        <w:t>4. Встановлення режиму роботи об’єктів торгівлі, ресторанного господарства та сфери послуг незалежно від форм власності на території Луцької міської територіальної громади за умови дотримання заходів безпеки під час сигналу «Повітряна тривога», а також комендантської години на період воєнного стану.</w:t>
      </w:r>
    </w:p>
    <w:p w14:paraId="3D03C613" w14:textId="77777777" w:rsidR="00C24D1F" w:rsidRDefault="00123A26">
      <w:pPr>
        <w:ind w:firstLine="567"/>
        <w:jc w:val="both"/>
        <w:rPr>
          <w:rFonts w:ascii="Times New Roman" w:hAnsi="Times New Roman"/>
        </w:rPr>
      </w:pPr>
      <w:r>
        <w:rPr>
          <w:rFonts w:ascii="Times New Roman" w:hAnsi="Times New Roman" w:cs="Times New Roman"/>
          <w:sz w:val="28"/>
          <w:szCs w:val="28"/>
        </w:rPr>
        <w:t>5. Забезпечення інформаційно-консультаційної підтримки суб’єктів підприємницької діяльності (використання новітніх інтернет-платформ).</w:t>
      </w:r>
    </w:p>
    <w:p w14:paraId="54D2A40A" w14:textId="3C073778" w:rsidR="00C24D1F" w:rsidRDefault="00123A26">
      <w:pPr>
        <w:ind w:firstLine="567"/>
        <w:jc w:val="both"/>
        <w:rPr>
          <w:rFonts w:ascii="Times New Roman" w:hAnsi="Times New Roman" w:cs="Times New Roman"/>
          <w:sz w:val="28"/>
          <w:szCs w:val="28"/>
        </w:rPr>
      </w:pPr>
      <w:r>
        <w:rPr>
          <w:rFonts w:ascii="Times New Roman" w:hAnsi="Times New Roman" w:cs="Times New Roman"/>
          <w:sz w:val="28"/>
          <w:szCs w:val="28"/>
        </w:rPr>
        <w:t>6. Організація та проведення освітніх заходів</w:t>
      </w:r>
      <w:r w:rsidR="000B5787">
        <w:rPr>
          <w:rFonts w:ascii="Times New Roman" w:hAnsi="Times New Roman" w:cs="Times New Roman"/>
          <w:sz w:val="28"/>
          <w:szCs w:val="28"/>
        </w:rPr>
        <w:t>,</w:t>
      </w:r>
      <w:r>
        <w:rPr>
          <w:rFonts w:ascii="Times New Roman" w:hAnsi="Times New Roman" w:cs="Times New Roman"/>
          <w:sz w:val="28"/>
          <w:szCs w:val="28"/>
        </w:rPr>
        <w:t xml:space="preserve"> спрямованих на підвищення фахового рівня, знань та навичок, необхідних для здійснення підприємницької діяльності.</w:t>
      </w:r>
    </w:p>
    <w:p w14:paraId="2FEBE502" w14:textId="77777777" w:rsidR="001627C0" w:rsidRDefault="001627C0">
      <w:pPr>
        <w:ind w:firstLine="567"/>
        <w:jc w:val="both"/>
        <w:rPr>
          <w:rFonts w:ascii="Times New Roman" w:hAnsi="Times New Roman"/>
        </w:rPr>
      </w:pPr>
    </w:p>
    <w:p w14:paraId="07BD3B3F" w14:textId="77777777" w:rsidR="001627C0" w:rsidRDefault="001627C0">
      <w:pPr>
        <w:ind w:firstLine="567"/>
        <w:jc w:val="both"/>
        <w:rPr>
          <w:rFonts w:ascii="Times New Roman" w:hAnsi="Times New Roman" w:cs="Times New Roman"/>
          <w:sz w:val="28"/>
          <w:szCs w:val="28"/>
        </w:rPr>
      </w:pPr>
    </w:p>
    <w:p w14:paraId="0196983D" w14:textId="77777777" w:rsidR="00C24D1F" w:rsidRDefault="00123A26">
      <w:pPr>
        <w:ind w:firstLine="567"/>
        <w:jc w:val="both"/>
        <w:rPr>
          <w:rFonts w:ascii="Times New Roman" w:hAnsi="Times New Roman"/>
        </w:rPr>
      </w:pPr>
      <w:r>
        <w:rPr>
          <w:rFonts w:ascii="Times New Roman" w:hAnsi="Times New Roman" w:cs="Times New Roman"/>
          <w:sz w:val="28"/>
          <w:szCs w:val="28"/>
        </w:rPr>
        <w:t>7. Реалізація заходів щодо забезпечення пріоритетного просування на споживчий ринок міста товарів місцевого виробника шляхом проведення виставок, ярмаркових заходів тощо.</w:t>
      </w:r>
    </w:p>
    <w:p w14:paraId="095B000E" w14:textId="77777777" w:rsidR="00C24D1F" w:rsidRDefault="00123A26">
      <w:pPr>
        <w:ind w:firstLine="567"/>
        <w:jc w:val="both"/>
        <w:rPr>
          <w:rFonts w:ascii="Times New Roman" w:hAnsi="Times New Roman"/>
        </w:rPr>
      </w:pPr>
      <w:r>
        <w:rPr>
          <w:rFonts w:ascii="Times New Roman" w:hAnsi="Times New Roman" w:cs="Times New Roman"/>
          <w:sz w:val="28"/>
          <w:szCs w:val="28"/>
        </w:rPr>
        <w:t>8. Сприяння інтеграції у громаду релокованого бізнесу та надання йому комплексної підтримки.</w:t>
      </w:r>
    </w:p>
    <w:p w14:paraId="031DCCCB" w14:textId="77777777" w:rsidR="00C24D1F" w:rsidRDefault="00123A26">
      <w:pPr>
        <w:ind w:firstLine="567"/>
        <w:jc w:val="both"/>
        <w:rPr>
          <w:rFonts w:ascii="Times New Roman" w:hAnsi="Times New Roman"/>
        </w:rPr>
      </w:pPr>
      <w:r>
        <w:rPr>
          <w:rFonts w:ascii="Times New Roman" w:hAnsi="Times New Roman" w:cs="Times New Roman"/>
          <w:sz w:val="28"/>
          <w:szCs w:val="28"/>
        </w:rPr>
        <w:t>9. Взаємодія і забезпечення у сфері споживчого ринку та послуг балансу інтересів і захисту прав споживачів, підприємців та держави на основі удосконалення форм, методів і організації правового регулювання й контролю.</w:t>
      </w:r>
    </w:p>
    <w:p w14:paraId="29462D19" w14:textId="77777777" w:rsidR="00C24D1F" w:rsidRDefault="00123A26">
      <w:pPr>
        <w:ind w:firstLine="567"/>
        <w:jc w:val="both"/>
        <w:rPr>
          <w:rFonts w:ascii="Times New Roman" w:hAnsi="Times New Roman"/>
        </w:rPr>
      </w:pPr>
      <w:r>
        <w:rPr>
          <w:rFonts w:ascii="Times New Roman" w:hAnsi="Times New Roman"/>
          <w:sz w:val="28"/>
          <w:szCs w:val="28"/>
        </w:rPr>
        <w:t xml:space="preserve">10. Здійснення </w:t>
      </w:r>
      <w:r>
        <w:rPr>
          <w:rFonts w:ascii="Times New Roman" w:hAnsi="Times New Roman"/>
          <w:color w:val="000000" w:themeColor="text1"/>
          <w:sz w:val="28"/>
          <w:szCs w:val="28"/>
        </w:rPr>
        <w:t>виконавчими органами міської ради та комунальними підприємствами</w:t>
      </w:r>
      <w:r>
        <w:rPr>
          <w:rFonts w:ascii="Times New Roman" w:hAnsi="Times New Roman"/>
          <w:sz w:val="28"/>
          <w:szCs w:val="28"/>
        </w:rPr>
        <w:t xml:space="preserve"> державної регуляторної політики: планування, обґрунтування, обговорення та відстеження при прийнятті регуляторних актів.</w:t>
      </w:r>
    </w:p>
    <w:p w14:paraId="043CF3C3" w14:textId="77777777" w:rsidR="00C24D1F" w:rsidRDefault="00C24D1F">
      <w:pPr>
        <w:ind w:firstLine="567"/>
        <w:jc w:val="center"/>
        <w:rPr>
          <w:rFonts w:ascii="Times New Roman" w:hAnsi="Times New Roman" w:cs="Times New Roman"/>
          <w:sz w:val="28"/>
          <w:szCs w:val="28"/>
        </w:rPr>
      </w:pPr>
    </w:p>
    <w:p w14:paraId="3160403E"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2.1.4. Розвиток агропромислового комплексу</w:t>
      </w:r>
    </w:p>
    <w:p w14:paraId="548D55CA" w14:textId="77777777" w:rsidR="00C24D1F" w:rsidRDefault="00C24D1F">
      <w:pPr>
        <w:pStyle w:val="Standard"/>
        <w:ind w:firstLine="567"/>
        <w:jc w:val="center"/>
        <w:rPr>
          <w:rFonts w:ascii="Times New Roman" w:hAnsi="Times New Roman" w:cs="Times New Roman"/>
          <w:b/>
          <w:bCs/>
          <w:sz w:val="10"/>
          <w:szCs w:val="10"/>
        </w:rPr>
      </w:pPr>
    </w:p>
    <w:p w14:paraId="4D20FE9C" w14:textId="77777777" w:rsidR="00C24D1F" w:rsidRDefault="00123A26">
      <w:pPr>
        <w:ind w:firstLine="567"/>
        <w:jc w:val="both"/>
        <w:rPr>
          <w:rFonts w:ascii="Times New Roman" w:hAnsi="Times New Roman"/>
        </w:rPr>
      </w:pPr>
      <w:r>
        <w:rPr>
          <w:rFonts w:ascii="Times New Roman" w:hAnsi="Times New Roman" w:cs="Times New Roman"/>
          <w:b/>
          <w:bCs/>
          <w:color w:val="000000" w:themeColor="text1"/>
          <w:sz w:val="28"/>
          <w:szCs w:val="28"/>
          <w:lang w:eastAsia="ru-RU"/>
        </w:rPr>
        <w:t>Головна мета:</w:t>
      </w:r>
      <w:r>
        <w:rPr>
          <w:rFonts w:ascii="Times New Roman" w:hAnsi="Times New Roman" w:cs="Times New Roman"/>
          <w:color w:val="000000" w:themeColor="text1"/>
          <w:sz w:val="28"/>
          <w:szCs w:val="28"/>
          <w:lang w:eastAsia="ru-RU"/>
        </w:rPr>
        <w:t xml:space="preserve"> </w:t>
      </w:r>
      <w:r>
        <w:rPr>
          <w:rFonts w:ascii="Times New Roman" w:hAnsi="Times New Roman" w:cs="Times New Roman"/>
          <w:bCs/>
          <w:color w:val="000000" w:themeColor="text1"/>
          <w:sz w:val="28"/>
          <w:szCs w:val="28"/>
          <w:lang w:eastAsia="ru-RU"/>
        </w:rPr>
        <w:t>впровадження системи економічних і організаційних заходів щодо підтримки сільськогосподарських виробників,</w:t>
      </w:r>
      <w:r>
        <w:rPr>
          <w:rFonts w:ascii="Times New Roman" w:hAnsi="Times New Roman"/>
          <w:sz w:val="28"/>
          <w:szCs w:val="28"/>
          <w:lang w:eastAsia="ru-RU"/>
        </w:rPr>
        <w:t xml:space="preserve"> </w:t>
      </w:r>
      <w:r>
        <w:rPr>
          <w:rFonts w:ascii="Times New Roman" w:hAnsi="Times New Roman"/>
          <w:color w:val="000000" w:themeColor="text1"/>
          <w:sz w:val="28"/>
          <w:szCs w:val="28"/>
          <w:lang w:eastAsia="ru-RU"/>
        </w:rPr>
        <w:t>зокрема в особливих умовах воєнного стану, для підвищення їх дохідності, продуктивності, здійснення модернізації, розширення інфраструктури виробництва та інноваційної діяльності.</w:t>
      </w:r>
    </w:p>
    <w:p w14:paraId="05D48F20" w14:textId="77777777" w:rsidR="00C24D1F" w:rsidRDefault="00C24D1F">
      <w:pPr>
        <w:ind w:firstLine="567"/>
        <w:jc w:val="both"/>
        <w:rPr>
          <w:rFonts w:ascii="Times New Roman" w:hAnsi="Times New Roman" w:cs="Times New Roman"/>
          <w:bCs/>
          <w:sz w:val="12"/>
          <w:szCs w:val="12"/>
          <w:lang w:eastAsia="ru-RU"/>
        </w:rPr>
      </w:pPr>
    </w:p>
    <w:p w14:paraId="46837A0B" w14:textId="77777777" w:rsidR="00C24D1F" w:rsidRDefault="00123A26">
      <w:pPr>
        <w:ind w:firstLine="567"/>
        <w:jc w:val="both"/>
        <w:rPr>
          <w:rFonts w:ascii="Times New Roman" w:hAnsi="Times New Roman"/>
        </w:rPr>
      </w:pPr>
      <w:r>
        <w:rPr>
          <w:rFonts w:ascii="Times New Roman" w:hAnsi="Times New Roman" w:cs="Times New Roman"/>
          <w:b/>
          <w:bCs/>
          <w:sz w:val="28"/>
          <w:szCs w:val="28"/>
          <w:lang w:eastAsia="ru-RU"/>
        </w:rPr>
        <w:t>Пріоритетні завдання</w:t>
      </w:r>
    </w:p>
    <w:p w14:paraId="3CEDD369" w14:textId="77777777" w:rsidR="00C24D1F" w:rsidRDefault="00123A26">
      <w:pPr>
        <w:ind w:firstLine="567"/>
        <w:jc w:val="both"/>
        <w:rPr>
          <w:rFonts w:ascii="Times New Roman" w:hAnsi="Times New Roman"/>
        </w:rPr>
      </w:pPr>
      <w:r>
        <w:rPr>
          <w:rFonts w:ascii="Times New Roman" w:hAnsi="Times New Roman" w:cs="Times New Roman"/>
          <w:bCs/>
          <w:sz w:val="28"/>
          <w:szCs w:val="28"/>
          <w:lang w:eastAsia="ru-RU"/>
        </w:rPr>
        <w:t>1. </w:t>
      </w:r>
      <w:r>
        <w:rPr>
          <w:rFonts w:ascii="Times New Roman" w:hAnsi="Times New Roman" w:cs="Times New Roman"/>
          <w:sz w:val="28"/>
          <w:szCs w:val="28"/>
          <w:lang w:eastAsia="ru-RU"/>
        </w:rPr>
        <w:t>Сприяння розвитку підприємництва в сфері сільського господарства, зокрема сімейних фермерських господарств, кооперації, та особистих селянських господарств.</w:t>
      </w:r>
    </w:p>
    <w:p w14:paraId="0AD42DB4" w14:textId="77777777" w:rsidR="00C24D1F" w:rsidRDefault="00123A26">
      <w:pPr>
        <w:ind w:firstLine="567"/>
        <w:jc w:val="both"/>
        <w:rPr>
          <w:rFonts w:ascii="Times New Roman" w:hAnsi="Times New Roman"/>
        </w:rPr>
      </w:pPr>
      <w:r>
        <w:rPr>
          <w:rFonts w:ascii="Times New Roman" w:hAnsi="Times New Roman" w:cs="Times New Roman"/>
          <w:bCs/>
          <w:sz w:val="28"/>
          <w:szCs w:val="28"/>
          <w:lang w:eastAsia="ru-RU"/>
        </w:rPr>
        <w:t>2. Збереження спеціалізації сільськогосподарських підприємств, с</w:t>
      </w:r>
      <w:r>
        <w:rPr>
          <w:rFonts w:ascii="Times New Roman" w:hAnsi="Times New Roman"/>
          <w:sz w:val="28"/>
          <w:szCs w:val="28"/>
          <w:lang w:eastAsia="ru-RU"/>
        </w:rPr>
        <w:t>тимулювання розвитку тваринництва, рослинництва, садівництва, овочівництва та бджільництва.</w:t>
      </w:r>
    </w:p>
    <w:p w14:paraId="08E9FB9B" w14:textId="77777777" w:rsidR="00C24D1F" w:rsidRDefault="00123A26">
      <w:pPr>
        <w:ind w:firstLine="567"/>
        <w:jc w:val="both"/>
        <w:rPr>
          <w:rFonts w:ascii="Times New Roman" w:hAnsi="Times New Roman"/>
        </w:rPr>
      </w:pPr>
      <w:r>
        <w:rPr>
          <w:rFonts w:ascii="Times New Roman" w:hAnsi="Times New Roman" w:cs="Times New Roman"/>
          <w:bCs/>
          <w:sz w:val="28"/>
          <w:szCs w:val="28"/>
          <w:lang w:eastAsia="ru-RU"/>
        </w:rPr>
        <w:t xml:space="preserve">3. Розширення матеріально-технічної бази </w:t>
      </w:r>
      <w:r>
        <w:rPr>
          <w:rFonts w:ascii="Times New Roman" w:hAnsi="Times New Roman" w:cs="Times New Roman"/>
          <w:sz w:val="28"/>
          <w:szCs w:val="28"/>
        </w:rPr>
        <w:t xml:space="preserve">сільськогосподарських товаровиробників, в тому числі шляхом впровадження </w:t>
      </w:r>
      <w:r>
        <w:rPr>
          <w:rFonts w:ascii="Times New Roman" w:hAnsi="Times New Roman" w:cs="Times New Roman"/>
          <w:sz w:val="28"/>
          <w:szCs w:val="28"/>
          <w:lang w:eastAsia="ru-RU"/>
        </w:rPr>
        <w:t>енергозберігаючих технологій</w:t>
      </w:r>
      <w:r>
        <w:rPr>
          <w:rFonts w:ascii="Times New Roman" w:hAnsi="Times New Roman" w:cs="Times New Roman"/>
          <w:bCs/>
          <w:sz w:val="28"/>
          <w:szCs w:val="28"/>
          <w:lang w:eastAsia="ru-RU"/>
        </w:rPr>
        <w:t>.</w:t>
      </w:r>
    </w:p>
    <w:p w14:paraId="1366190A" w14:textId="77777777" w:rsidR="00C24D1F" w:rsidRDefault="00123A26">
      <w:pPr>
        <w:ind w:firstLine="567"/>
        <w:jc w:val="both"/>
        <w:rPr>
          <w:rFonts w:ascii="Times New Roman" w:hAnsi="Times New Roman"/>
        </w:rPr>
      </w:pPr>
      <w:r>
        <w:rPr>
          <w:rFonts w:ascii="Times New Roman" w:hAnsi="Times New Roman" w:cs="Times New Roman"/>
          <w:sz w:val="28"/>
          <w:szCs w:val="28"/>
          <w:lang w:eastAsia="ru-RU"/>
        </w:rPr>
        <w:t>4. Підвищення рівня кваліфікації сільськогосподарських спеціалістів у галузі агропромислового сектору.</w:t>
      </w:r>
    </w:p>
    <w:p w14:paraId="4EDB6328" w14:textId="77777777" w:rsidR="00C24D1F" w:rsidRDefault="00123A26">
      <w:pPr>
        <w:ind w:firstLine="567"/>
        <w:jc w:val="both"/>
        <w:rPr>
          <w:rFonts w:ascii="Times New Roman" w:hAnsi="Times New Roman"/>
        </w:rPr>
      </w:pPr>
      <w:r>
        <w:rPr>
          <w:rFonts w:ascii="Times New Roman" w:hAnsi="Times New Roman" w:cs="Times New Roman"/>
          <w:sz w:val="28"/>
          <w:szCs w:val="28"/>
          <w:lang w:eastAsia="ru-RU"/>
        </w:rPr>
        <w:t>5. Сприяння розширенню вітчизняних ринків збуту та експорту сільськогосподарської продукції.</w:t>
      </w:r>
    </w:p>
    <w:p w14:paraId="5177DD28" w14:textId="77777777" w:rsidR="00C24D1F" w:rsidRDefault="00123A26">
      <w:pPr>
        <w:ind w:firstLine="567"/>
        <w:jc w:val="both"/>
        <w:rPr>
          <w:rFonts w:ascii="Times New Roman" w:hAnsi="Times New Roman"/>
        </w:rPr>
      </w:pPr>
      <w:r>
        <w:rPr>
          <w:rFonts w:ascii="Times New Roman" w:hAnsi="Times New Roman" w:cs="Times New Roman"/>
          <w:sz w:val="28"/>
          <w:szCs w:val="28"/>
          <w:lang w:eastAsia="ru-RU"/>
        </w:rPr>
        <w:t>6. Ліквідація несанкціонованої торгівлі сільськогосподарською продукцією на території громади.</w:t>
      </w:r>
    </w:p>
    <w:p w14:paraId="7E6C2962" w14:textId="77777777" w:rsidR="00C24D1F" w:rsidRDefault="00C24D1F">
      <w:pPr>
        <w:ind w:firstLine="567"/>
        <w:jc w:val="both"/>
        <w:rPr>
          <w:rFonts w:ascii="Times New Roman" w:hAnsi="Times New Roman" w:cs="Times New Roman"/>
          <w:bCs/>
          <w:sz w:val="12"/>
          <w:szCs w:val="12"/>
          <w:lang w:eastAsia="ru-RU"/>
        </w:rPr>
      </w:pPr>
    </w:p>
    <w:p w14:paraId="167C9D59" w14:textId="77777777" w:rsidR="00C24D1F" w:rsidRDefault="00123A26">
      <w:pPr>
        <w:ind w:firstLine="567"/>
        <w:jc w:val="both"/>
        <w:rPr>
          <w:rFonts w:ascii="Times New Roman" w:hAnsi="Times New Roman"/>
        </w:rPr>
      </w:pPr>
      <w:r>
        <w:rPr>
          <w:rFonts w:ascii="Times New Roman" w:hAnsi="Times New Roman"/>
          <w:b/>
          <w:sz w:val="28"/>
          <w:szCs w:val="28"/>
          <w:lang w:eastAsia="ru-RU"/>
        </w:rPr>
        <w:t>Основні заходи</w:t>
      </w:r>
    </w:p>
    <w:p w14:paraId="45AD25D7" w14:textId="77777777" w:rsidR="00C24D1F" w:rsidRDefault="00123A26">
      <w:pPr>
        <w:ind w:firstLine="567"/>
        <w:jc w:val="both"/>
        <w:rPr>
          <w:rFonts w:ascii="Times New Roman" w:hAnsi="Times New Roman"/>
        </w:rPr>
      </w:pPr>
      <w:r>
        <w:rPr>
          <w:rFonts w:ascii="Times New Roman" w:hAnsi="Times New Roman"/>
          <w:sz w:val="28"/>
          <w:szCs w:val="28"/>
          <w:lang w:eastAsia="ru-RU"/>
        </w:rPr>
        <w:t xml:space="preserve">1. Надання фінансової підтримки агровиробникам громади шляхом </w:t>
      </w:r>
      <w:r>
        <w:rPr>
          <w:rFonts w:ascii="Times New Roman" w:hAnsi="Times New Roman"/>
          <w:color w:val="auto"/>
          <w:sz w:val="28"/>
          <w:szCs w:val="28"/>
          <w:lang w:eastAsia="ru-RU"/>
        </w:rPr>
        <w:t>р</w:t>
      </w:r>
      <w:r>
        <w:rPr>
          <w:rFonts w:ascii="Times New Roman" w:hAnsi="Times New Roman"/>
          <w:color w:val="auto"/>
          <w:sz w:val="28"/>
          <w:szCs w:val="28"/>
        </w:rPr>
        <w:t>еалізації</w:t>
      </w:r>
      <w:r>
        <w:rPr>
          <w:rFonts w:ascii="Times New Roman" w:hAnsi="Times New Roman"/>
          <w:sz w:val="28"/>
          <w:szCs w:val="28"/>
        </w:rPr>
        <w:t xml:space="preserve"> заходів Програми </w:t>
      </w:r>
      <w:r>
        <w:rPr>
          <w:rFonts w:ascii="Times New Roman" w:hAnsi="Times New Roman" w:cs="Times New Roman"/>
          <w:sz w:val="28"/>
          <w:szCs w:val="28"/>
        </w:rPr>
        <w:t>розвитку агропромислового комплексу Луцької міської територіальної громади.</w:t>
      </w:r>
    </w:p>
    <w:p w14:paraId="1E918006" w14:textId="77777777" w:rsidR="00C24D1F" w:rsidRDefault="00123A26">
      <w:pPr>
        <w:ind w:firstLine="567"/>
        <w:jc w:val="both"/>
        <w:rPr>
          <w:rFonts w:ascii="Times New Roman" w:hAnsi="Times New Roman"/>
        </w:rPr>
      </w:pPr>
      <w:r>
        <w:rPr>
          <w:rFonts w:ascii="Times New Roman" w:hAnsi="Times New Roman"/>
          <w:sz w:val="28"/>
          <w:szCs w:val="28"/>
          <w:lang w:eastAsia="ru-RU"/>
        </w:rPr>
        <w:t>2. Надання дотаційної підтримки агровиробникам відповідно до Комплексної програми розвитку агропромислового комплексу Волинської області.</w:t>
      </w:r>
    </w:p>
    <w:p w14:paraId="4EE934A1" w14:textId="77777777" w:rsidR="00C24D1F" w:rsidRDefault="00123A26">
      <w:pPr>
        <w:ind w:firstLine="567"/>
        <w:jc w:val="both"/>
        <w:rPr>
          <w:rFonts w:ascii="Times New Roman" w:hAnsi="Times New Roman"/>
        </w:rPr>
      </w:pPr>
      <w:r>
        <w:rPr>
          <w:rFonts w:ascii="Times New Roman" w:hAnsi="Times New Roman"/>
          <w:sz w:val="28"/>
          <w:szCs w:val="28"/>
          <w:lang w:eastAsia="ru-RU"/>
        </w:rPr>
        <w:t xml:space="preserve">3. Інформування </w:t>
      </w:r>
      <w:r>
        <w:rPr>
          <w:rFonts w:ascii="Times New Roman" w:hAnsi="Times New Roman" w:cs="Times New Roman"/>
          <w:sz w:val="28"/>
          <w:szCs w:val="28"/>
        </w:rPr>
        <w:t xml:space="preserve">сільськогосподарських товаровиробників </w:t>
      </w:r>
      <w:r>
        <w:rPr>
          <w:rFonts w:ascii="Times New Roman" w:hAnsi="Times New Roman"/>
          <w:sz w:val="28"/>
          <w:szCs w:val="28"/>
          <w:lang w:eastAsia="ru-RU"/>
        </w:rPr>
        <w:t xml:space="preserve">про норми та порядки використання коштів відповідних державних, регіональних та місцевих бюджетних програм, участь у міжнародних грантових програмах, </w:t>
      </w:r>
      <w:r>
        <w:rPr>
          <w:rFonts w:ascii="Times New Roman" w:hAnsi="Times New Roman"/>
          <w:sz w:val="28"/>
          <w:szCs w:val="28"/>
          <w:lang w:eastAsia="ru-RU"/>
        </w:rPr>
        <w:lastRenderedPageBreak/>
        <w:t xml:space="preserve">необхідність реєстрації </w:t>
      </w:r>
      <w:r>
        <w:rPr>
          <w:rFonts w:ascii="Times New Roman" w:hAnsi="Times New Roman"/>
          <w:sz w:val="28"/>
          <w:szCs w:val="28"/>
        </w:rPr>
        <w:t xml:space="preserve">у </w:t>
      </w:r>
      <w:r>
        <w:rPr>
          <w:rFonts w:ascii="Times New Roman" w:hAnsi="Times New Roman" w:cs="Times New Roman"/>
          <w:sz w:val="28"/>
          <w:szCs w:val="28"/>
          <w:shd w:val="clear" w:color="auto" w:fill="FFFFFF"/>
        </w:rPr>
        <w:t>Державному аграрному реєстрі</w:t>
      </w:r>
      <w:r>
        <w:rPr>
          <w:rFonts w:ascii="Times New Roman" w:hAnsi="Times New Roman"/>
          <w:sz w:val="28"/>
          <w:szCs w:val="28"/>
          <w:lang w:eastAsia="ru-RU"/>
        </w:rPr>
        <w:t>, новації законодавства тощо.</w:t>
      </w:r>
    </w:p>
    <w:p w14:paraId="6394E525" w14:textId="77777777" w:rsidR="00C24D1F" w:rsidRDefault="00123A26">
      <w:pPr>
        <w:ind w:firstLine="567"/>
        <w:jc w:val="both"/>
        <w:rPr>
          <w:rFonts w:ascii="Times New Roman" w:hAnsi="Times New Roman"/>
        </w:rPr>
      </w:pPr>
      <w:r>
        <w:rPr>
          <w:rFonts w:ascii="Times New Roman" w:eastAsia="Calibri" w:hAnsi="Times New Roman" w:cs="Times New Roman"/>
          <w:color w:val="000000" w:themeColor="text1"/>
          <w:kern w:val="0"/>
          <w:sz w:val="28"/>
          <w:szCs w:val="28"/>
          <w:lang w:eastAsia="en-US" w:bidi="ar-SA"/>
        </w:rPr>
        <w:t>4. Залучення агровиробників громади до участі у навчальних семінарах, конференція, круглих столах з питань</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розвитку агропромислового сектору</w:t>
      </w:r>
      <w:r>
        <w:rPr>
          <w:rFonts w:ascii="Times New Roman" w:eastAsia="Calibri" w:hAnsi="Times New Roman" w:cs="Times New Roman"/>
          <w:color w:val="000000" w:themeColor="text1"/>
          <w:kern w:val="0"/>
          <w:sz w:val="28"/>
          <w:szCs w:val="28"/>
          <w:lang w:eastAsia="en-US" w:bidi="ar-SA"/>
        </w:rPr>
        <w:t>.</w:t>
      </w:r>
    </w:p>
    <w:p w14:paraId="6227A26B" w14:textId="77777777" w:rsidR="00C24D1F" w:rsidRDefault="00123A26">
      <w:pPr>
        <w:ind w:firstLine="567"/>
        <w:jc w:val="both"/>
        <w:rPr>
          <w:rFonts w:ascii="Times New Roman" w:hAnsi="Times New Roman"/>
        </w:rPr>
      </w:pPr>
      <w:r>
        <w:rPr>
          <w:rFonts w:ascii="Times New Roman" w:hAnsi="Times New Roman"/>
          <w:sz w:val="28"/>
          <w:szCs w:val="28"/>
        </w:rPr>
        <w:t>5. Сприяння участі агробізнесу у вітчизняних та міжнародних сільськогосподарських виставках та ярмарках, організація таких заходів на території громади</w:t>
      </w:r>
      <w:r>
        <w:rPr>
          <w:rFonts w:ascii="Times New Roman" w:hAnsi="Times New Roman" w:cs="Times New Roman"/>
          <w:sz w:val="28"/>
          <w:szCs w:val="28"/>
          <w:shd w:val="clear" w:color="auto" w:fill="FFFFFF"/>
        </w:rPr>
        <w:t>.</w:t>
      </w:r>
    </w:p>
    <w:p w14:paraId="258EC4E1" w14:textId="77777777" w:rsidR="00C24D1F" w:rsidRDefault="00123A26">
      <w:pPr>
        <w:ind w:firstLine="567"/>
        <w:jc w:val="both"/>
        <w:rPr>
          <w:rFonts w:ascii="Times New Roman" w:hAnsi="Times New Roman"/>
        </w:rPr>
      </w:pPr>
      <w:r>
        <w:rPr>
          <w:rFonts w:ascii="Times New Roman" w:hAnsi="Times New Roman" w:cs="Times New Roman"/>
          <w:sz w:val="28"/>
          <w:szCs w:val="28"/>
          <w:shd w:val="clear" w:color="auto" w:fill="FFFFFF"/>
        </w:rPr>
        <w:t>6. </w:t>
      </w:r>
      <w:r>
        <w:rPr>
          <w:rFonts w:ascii="Times New Roman" w:hAnsi="Times New Roman" w:cs="Times New Roman"/>
          <w:bCs/>
          <w:sz w:val="28"/>
          <w:szCs w:val="28"/>
          <w:shd w:val="clear" w:color="auto" w:fill="FFFFFF"/>
          <w:lang w:eastAsia="ru-RU"/>
        </w:rPr>
        <w:t>Функціонування діючих та створення нових торговельних майданчиків для реалізації продукції сільськогосподарського виробництва на території громади в рамках реалізації проєкту «Екологічні продукти для громади».</w:t>
      </w:r>
    </w:p>
    <w:p w14:paraId="7123B5B1" w14:textId="77777777" w:rsidR="00C24D1F" w:rsidRDefault="00C24D1F">
      <w:pPr>
        <w:ind w:firstLine="567"/>
        <w:jc w:val="both"/>
        <w:rPr>
          <w:rFonts w:ascii="Times New Roman" w:hAnsi="Times New Roman" w:cs="Times New Roman"/>
          <w:sz w:val="28"/>
          <w:szCs w:val="28"/>
          <w:highlight w:val="white"/>
        </w:rPr>
      </w:pPr>
    </w:p>
    <w:p w14:paraId="01FE2BDC" w14:textId="77777777" w:rsidR="00C24D1F" w:rsidRDefault="00123A26">
      <w:pPr>
        <w:ind w:firstLine="567"/>
        <w:jc w:val="center"/>
        <w:rPr>
          <w:rFonts w:ascii="Times New Roman" w:hAnsi="Times New Roman"/>
        </w:rPr>
      </w:pPr>
      <w:r>
        <w:rPr>
          <w:rFonts w:ascii="Times New Roman" w:hAnsi="Times New Roman" w:cs="Times New Roman"/>
          <w:b/>
          <w:bCs/>
          <w:kern w:val="0"/>
          <w:sz w:val="28"/>
          <w:szCs w:val="28"/>
        </w:rPr>
        <w:t>2.1.5. Інвестиційна діяльність</w:t>
      </w:r>
    </w:p>
    <w:p w14:paraId="0EE54169" w14:textId="77777777" w:rsidR="00C24D1F" w:rsidRDefault="00C24D1F">
      <w:pPr>
        <w:ind w:firstLine="567"/>
        <w:jc w:val="center"/>
        <w:rPr>
          <w:rFonts w:ascii="Times New Roman" w:hAnsi="Times New Roman" w:cs="Times New Roman"/>
          <w:b/>
          <w:bCs/>
          <w:kern w:val="0"/>
          <w:sz w:val="10"/>
          <w:szCs w:val="10"/>
        </w:rPr>
      </w:pPr>
    </w:p>
    <w:p w14:paraId="0C0B0C40" w14:textId="77777777" w:rsidR="00C24D1F" w:rsidRDefault="00123A26">
      <w:pPr>
        <w:tabs>
          <w:tab w:val="left" w:pos="645"/>
        </w:tabs>
        <w:ind w:firstLine="567"/>
        <w:jc w:val="both"/>
        <w:rPr>
          <w:rFonts w:ascii="Times New Roman" w:hAnsi="Times New Roman"/>
        </w:rPr>
      </w:pPr>
      <w:r>
        <w:rPr>
          <w:rFonts w:ascii="Times New Roman" w:hAnsi="Times New Roman" w:cs="Times New Roman"/>
          <w:b/>
          <w:bCs/>
          <w:kern w:val="0"/>
          <w:sz w:val="28"/>
          <w:szCs w:val="28"/>
        </w:rPr>
        <w:t>Головна мета:</w:t>
      </w:r>
      <w:r>
        <w:rPr>
          <w:rFonts w:ascii="Times New Roman" w:hAnsi="Times New Roman" w:cs="Times New Roman"/>
          <w:kern w:val="0"/>
          <w:sz w:val="28"/>
          <w:szCs w:val="28"/>
        </w:rPr>
        <w:t xml:space="preserve"> </w:t>
      </w:r>
      <w:r>
        <w:rPr>
          <w:rFonts w:ascii="Times New Roman" w:hAnsi="Times New Roman" w:cs="Times New Roman"/>
          <w:bCs/>
          <w:color w:val="000000" w:themeColor="text1"/>
          <w:kern w:val="0"/>
          <w:sz w:val="28"/>
          <w:szCs w:val="28"/>
        </w:rPr>
        <w:t xml:space="preserve">розвиток </w:t>
      </w:r>
      <w:r>
        <w:rPr>
          <w:rFonts w:ascii="Times New Roman" w:hAnsi="Times New Roman" w:cs="Times New Roman"/>
          <w:kern w:val="0"/>
          <w:sz w:val="28"/>
          <w:szCs w:val="28"/>
        </w:rPr>
        <w:t>Луцької міської територіальної громади у сфері підвищення привабливості для бізнесу та залучення інвестицій.</w:t>
      </w:r>
    </w:p>
    <w:p w14:paraId="1EE1B916" w14:textId="77777777" w:rsidR="00C24D1F" w:rsidRDefault="00C24D1F">
      <w:pPr>
        <w:ind w:firstLine="567"/>
        <w:rPr>
          <w:rFonts w:ascii="Times New Roman" w:hAnsi="Times New Roman" w:cs="Times New Roman"/>
          <w:b/>
          <w:bCs/>
          <w:kern w:val="0"/>
          <w:sz w:val="10"/>
          <w:szCs w:val="10"/>
        </w:rPr>
      </w:pPr>
    </w:p>
    <w:p w14:paraId="54863F8E" w14:textId="77777777" w:rsidR="00C24D1F" w:rsidRDefault="00123A26">
      <w:pPr>
        <w:ind w:firstLine="567"/>
        <w:rPr>
          <w:rFonts w:ascii="Times New Roman" w:hAnsi="Times New Roman"/>
        </w:rPr>
      </w:pPr>
      <w:r>
        <w:rPr>
          <w:rFonts w:ascii="Times New Roman" w:hAnsi="Times New Roman" w:cs="Times New Roman"/>
          <w:b/>
          <w:bCs/>
          <w:kern w:val="0"/>
          <w:sz w:val="28"/>
          <w:szCs w:val="28"/>
        </w:rPr>
        <w:t>Пріоритетні завдання</w:t>
      </w:r>
    </w:p>
    <w:p w14:paraId="3D411E20" w14:textId="77777777" w:rsidR="00C24D1F" w:rsidRDefault="00123A26">
      <w:pPr>
        <w:ind w:firstLine="567"/>
        <w:jc w:val="both"/>
        <w:rPr>
          <w:rFonts w:ascii="Times New Roman" w:hAnsi="Times New Roman"/>
        </w:rPr>
      </w:pPr>
      <w:r>
        <w:rPr>
          <w:rFonts w:ascii="Times New Roman" w:hAnsi="Times New Roman" w:cs="Times New Roman"/>
          <w:kern w:val="0"/>
          <w:sz w:val="28"/>
          <w:szCs w:val="28"/>
        </w:rPr>
        <w:t>1. Покращення інвестиційного клімату у громаді для вирішення проблем економічного та соціального розвитку.</w:t>
      </w:r>
    </w:p>
    <w:p w14:paraId="062D8EEA" w14:textId="77777777" w:rsidR="00C24D1F" w:rsidRDefault="00123A26">
      <w:pPr>
        <w:ind w:firstLine="567"/>
        <w:jc w:val="both"/>
        <w:rPr>
          <w:rFonts w:ascii="Times New Roman" w:hAnsi="Times New Roman"/>
        </w:rPr>
      </w:pPr>
      <w:r>
        <w:rPr>
          <w:rFonts w:ascii="Times New Roman" w:hAnsi="Times New Roman" w:cs="Times New Roman"/>
          <w:kern w:val="0"/>
          <w:sz w:val="28"/>
          <w:szCs w:val="28"/>
        </w:rPr>
        <w:t>2. Модернізація інфраструктури Луцької міської територіальної громади за допомогою залучених інвестицій.</w:t>
      </w:r>
    </w:p>
    <w:p w14:paraId="1CD05FF5" w14:textId="77777777" w:rsidR="00C24D1F" w:rsidRDefault="00123A26">
      <w:pPr>
        <w:ind w:firstLine="567"/>
        <w:jc w:val="both"/>
        <w:rPr>
          <w:rFonts w:ascii="Times New Roman" w:hAnsi="Times New Roman"/>
        </w:rPr>
      </w:pPr>
      <w:r>
        <w:rPr>
          <w:rFonts w:ascii="Times New Roman" w:hAnsi="Times New Roman" w:cs="Times New Roman"/>
          <w:kern w:val="0"/>
          <w:sz w:val="28"/>
          <w:szCs w:val="28"/>
        </w:rPr>
        <w:t>3. Збільшення обсягів внутрішніх та іноземних інвестицій в економіку громади.</w:t>
      </w:r>
    </w:p>
    <w:p w14:paraId="00FDEF48" w14:textId="48B0D4F0" w:rsidR="00C24D1F" w:rsidRDefault="00123A26">
      <w:pPr>
        <w:ind w:firstLine="567"/>
        <w:jc w:val="both"/>
        <w:rPr>
          <w:rFonts w:ascii="Times New Roman" w:hAnsi="Times New Roman"/>
        </w:rPr>
      </w:pPr>
      <w:r>
        <w:rPr>
          <w:rFonts w:ascii="Times New Roman" w:hAnsi="Times New Roman" w:cs="Times New Roman"/>
          <w:kern w:val="0"/>
          <w:sz w:val="28"/>
          <w:szCs w:val="28"/>
        </w:rPr>
        <w:t>4. Підтрим</w:t>
      </w:r>
      <w:r w:rsidR="006C4BEE">
        <w:rPr>
          <w:rFonts w:ascii="Times New Roman" w:hAnsi="Times New Roman" w:cs="Times New Roman"/>
          <w:kern w:val="0"/>
          <w:sz w:val="28"/>
          <w:szCs w:val="28"/>
        </w:rPr>
        <w:t>ка</w:t>
      </w:r>
      <w:r>
        <w:rPr>
          <w:rFonts w:ascii="Times New Roman" w:hAnsi="Times New Roman" w:cs="Times New Roman"/>
          <w:kern w:val="0"/>
          <w:sz w:val="28"/>
          <w:szCs w:val="28"/>
        </w:rPr>
        <w:t xml:space="preserve"> сталого та комфортного бізнес середовища у громаді.</w:t>
      </w:r>
    </w:p>
    <w:p w14:paraId="28D15641" w14:textId="77777777" w:rsidR="00C24D1F" w:rsidRDefault="00123A26">
      <w:pPr>
        <w:ind w:firstLine="567"/>
        <w:jc w:val="both"/>
        <w:rPr>
          <w:rFonts w:ascii="Times New Roman" w:hAnsi="Times New Roman"/>
        </w:rPr>
      </w:pPr>
      <w:r>
        <w:rPr>
          <w:rFonts w:ascii="Times New Roman" w:hAnsi="Times New Roman" w:cs="Times New Roman"/>
          <w:kern w:val="0"/>
          <w:sz w:val="28"/>
          <w:szCs w:val="28"/>
        </w:rPr>
        <w:t>5. Забезпечення максимально відкритого доступу до інформації про інвестиційний потенціал Луцької міської територіальної громади.</w:t>
      </w:r>
    </w:p>
    <w:p w14:paraId="01E6BED4" w14:textId="77777777" w:rsidR="00C24D1F" w:rsidRDefault="00123A26">
      <w:pPr>
        <w:ind w:firstLine="567"/>
        <w:jc w:val="both"/>
        <w:rPr>
          <w:rFonts w:ascii="Times New Roman" w:hAnsi="Times New Roman"/>
        </w:rPr>
      </w:pPr>
      <w:r>
        <w:rPr>
          <w:rFonts w:ascii="Times New Roman" w:hAnsi="Times New Roman" w:cs="Times New Roman"/>
          <w:kern w:val="0"/>
          <w:sz w:val="28"/>
          <w:szCs w:val="28"/>
        </w:rPr>
        <w:t>6. Оперативне реагування на виклики, спричинені військовою агресією.</w:t>
      </w:r>
    </w:p>
    <w:p w14:paraId="0C338760" w14:textId="77777777" w:rsidR="00C24D1F" w:rsidRDefault="00C24D1F">
      <w:pPr>
        <w:shd w:val="clear" w:color="auto" w:fill="FFFFFF"/>
        <w:ind w:firstLine="567"/>
        <w:rPr>
          <w:rFonts w:ascii="Times New Roman" w:hAnsi="Times New Roman" w:cs="Times New Roman"/>
          <w:b/>
          <w:bCs/>
          <w:kern w:val="0"/>
          <w:sz w:val="10"/>
          <w:szCs w:val="10"/>
        </w:rPr>
      </w:pPr>
    </w:p>
    <w:p w14:paraId="2FDD1A20" w14:textId="77777777" w:rsidR="00C24D1F" w:rsidRDefault="00123A26">
      <w:pPr>
        <w:shd w:val="clear" w:color="auto" w:fill="FFFFFF"/>
        <w:ind w:firstLine="567"/>
        <w:rPr>
          <w:rFonts w:ascii="Times New Roman" w:hAnsi="Times New Roman"/>
        </w:rPr>
      </w:pPr>
      <w:r>
        <w:rPr>
          <w:rFonts w:ascii="Times New Roman" w:hAnsi="Times New Roman" w:cs="Times New Roman"/>
          <w:b/>
          <w:bCs/>
          <w:kern w:val="0"/>
          <w:sz w:val="28"/>
          <w:szCs w:val="28"/>
        </w:rPr>
        <w:t>Основні заходи</w:t>
      </w:r>
    </w:p>
    <w:p w14:paraId="503FFED7" w14:textId="77777777" w:rsidR="00C24D1F" w:rsidRDefault="00123A26">
      <w:pPr>
        <w:shd w:val="clear" w:color="auto" w:fill="FFFFFF"/>
        <w:ind w:firstLine="567"/>
        <w:jc w:val="both"/>
        <w:rPr>
          <w:rFonts w:ascii="Times New Roman" w:hAnsi="Times New Roman"/>
        </w:rPr>
      </w:pPr>
      <w:r>
        <w:rPr>
          <w:rFonts w:ascii="Times New Roman" w:hAnsi="Times New Roman" w:cs="Times New Roman"/>
          <w:bCs/>
          <w:kern w:val="0"/>
          <w:sz w:val="28"/>
          <w:szCs w:val="28"/>
        </w:rPr>
        <w:t>1. </w:t>
      </w:r>
      <w:r>
        <w:rPr>
          <w:rFonts w:ascii="Times New Roman" w:hAnsi="Times New Roman" w:cs="Times New Roman"/>
          <w:bCs/>
          <w:color w:val="000000" w:themeColor="text1"/>
          <w:kern w:val="0"/>
          <w:sz w:val="28"/>
          <w:szCs w:val="28"/>
        </w:rPr>
        <w:t>Завершення «Проєкту реконструкції системи централізованого теплопостачання у м. Луцьк», що реалізується у співпраці з Європейським банком реконструкції та розвитку.</w:t>
      </w:r>
    </w:p>
    <w:p w14:paraId="42206069" w14:textId="77777777" w:rsidR="00C24D1F" w:rsidRDefault="00123A26">
      <w:pPr>
        <w:shd w:val="clear" w:color="auto" w:fill="FFFFFF"/>
        <w:ind w:firstLine="567"/>
        <w:jc w:val="both"/>
        <w:rPr>
          <w:rFonts w:ascii="Times New Roman" w:hAnsi="Times New Roman"/>
        </w:rPr>
      </w:pPr>
      <w:r>
        <w:rPr>
          <w:rFonts w:ascii="Times New Roman" w:hAnsi="Times New Roman" w:cs="Times New Roman"/>
          <w:color w:val="000000" w:themeColor="text1"/>
          <w:kern w:val="0"/>
          <w:sz w:val="28"/>
          <w:szCs w:val="28"/>
        </w:rPr>
        <w:t>2. З</w:t>
      </w:r>
      <w:r>
        <w:rPr>
          <w:rFonts w:ascii="Times New Roman" w:hAnsi="Times New Roman" w:cs="Times New Roman"/>
          <w:sz w:val="28"/>
          <w:szCs w:val="28"/>
        </w:rPr>
        <w:t>авершення реалізації проєкту «Оновлення інфраструктури електротранспорту міста Луцька Волинської області» в рамках проєкту «Міський громадський транспорт України I» (післягарантійна прийомка тролейбусів та обладнання).</w:t>
      </w:r>
    </w:p>
    <w:p w14:paraId="6F1F81F8" w14:textId="77777777" w:rsidR="00C24D1F" w:rsidRDefault="00123A26">
      <w:pPr>
        <w:shd w:val="clear" w:color="auto" w:fill="FFFFFF"/>
        <w:ind w:firstLine="567"/>
        <w:jc w:val="both"/>
        <w:rPr>
          <w:rFonts w:ascii="Times New Roman" w:hAnsi="Times New Roman"/>
        </w:rPr>
      </w:pPr>
      <w:r>
        <w:rPr>
          <w:rFonts w:ascii="Times New Roman" w:hAnsi="Times New Roman" w:cs="Times New Roman"/>
          <w:color w:val="000000" w:themeColor="text1"/>
          <w:kern w:val="0"/>
          <w:sz w:val="28"/>
          <w:szCs w:val="28"/>
        </w:rPr>
        <w:t xml:space="preserve">3. Придбання 30-ти нових тролейбусів в рамках підпроєкту Луцької міської ради «Оновлення тролейбусного парку м. Луцька». Спільний з Європейським інвестиційним банком </w:t>
      </w:r>
      <w:r>
        <w:rPr>
          <w:rFonts w:ascii="Times New Roman" w:hAnsi="Times New Roman" w:cs="Times New Roman"/>
          <w:color w:val="000000" w:themeColor="text1"/>
          <w:kern w:val="0"/>
          <w:sz w:val="28"/>
          <w:szCs w:val="28"/>
          <w:highlight w:val="white"/>
        </w:rPr>
        <w:t>проєкт «Міський громадський транспорт України ІІ»</w:t>
      </w:r>
      <w:r>
        <w:rPr>
          <w:rFonts w:ascii="Times New Roman" w:hAnsi="Times New Roman" w:cs="Times New Roman"/>
          <w:color w:val="000000" w:themeColor="text1"/>
          <w:kern w:val="0"/>
          <w:sz w:val="28"/>
          <w:szCs w:val="28"/>
        </w:rPr>
        <w:t>.</w:t>
      </w:r>
    </w:p>
    <w:p w14:paraId="26CA0187" w14:textId="77777777" w:rsidR="00C24D1F" w:rsidRDefault="00123A26">
      <w:pPr>
        <w:shd w:val="clear" w:color="auto" w:fill="FFFFFF"/>
        <w:ind w:firstLine="567"/>
        <w:jc w:val="both"/>
        <w:rPr>
          <w:rFonts w:ascii="Times New Roman" w:hAnsi="Times New Roman"/>
        </w:rPr>
      </w:pPr>
      <w:r>
        <w:rPr>
          <w:rFonts w:ascii="Times New Roman" w:hAnsi="Times New Roman" w:cs="Times New Roman"/>
          <w:color w:val="000000" w:themeColor="text1"/>
          <w:kern w:val="0"/>
          <w:sz w:val="28"/>
          <w:szCs w:val="28"/>
        </w:rPr>
        <w:t>4. О</w:t>
      </w:r>
      <w:r>
        <w:rPr>
          <w:rFonts w:ascii="Times New Roman" w:hAnsi="Times New Roman" w:cs="Times New Roman"/>
          <w:sz w:val="28"/>
          <w:szCs w:val="28"/>
        </w:rPr>
        <w:t xml:space="preserve">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встановлення додаткового обладнання в рамках Грантової угоди з </w:t>
      </w:r>
      <w:r>
        <w:rPr>
          <w:rFonts w:ascii="Times New Roman" w:hAnsi="Times New Roman" w:cs="Times New Roman"/>
          <w:color w:val="000000" w:themeColor="text1"/>
          <w:kern w:val="0"/>
          <w:sz w:val="28"/>
          <w:szCs w:val="28"/>
        </w:rPr>
        <w:t>Європейським інвестиційним банком на 155 тис. євро.</w:t>
      </w:r>
    </w:p>
    <w:p w14:paraId="2EA96A64" w14:textId="77777777" w:rsidR="00C24D1F" w:rsidRDefault="00123A26">
      <w:pPr>
        <w:shd w:val="clear" w:color="auto" w:fill="FFFFFF"/>
        <w:ind w:firstLine="567"/>
        <w:jc w:val="both"/>
        <w:rPr>
          <w:rFonts w:ascii="Times New Roman" w:hAnsi="Times New Roman"/>
        </w:rPr>
      </w:pPr>
      <w:r>
        <w:rPr>
          <w:rFonts w:ascii="Times New Roman" w:hAnsi="Times New Roman" w:cs="Times New Roman"/>
          <w:kern w:val="0"/>
          <w:sz w:val="28"/>
          <w:szCs w:val="28"/>
        </w:rPr>
        <w:t>5. Реалізація проєкту «Модернізація системи водопостачання та водовідведення м. Луцьк» в рамках проєкту «Програма розвитку муніципальної інфраструктури України».</w:t>
      </w:r>
    </w:p>
    <w:p w14:paraId="346349B5" w14:textId="77777777" w:rsidR="00C24D1F" w:rsidRDefault="00123A26">
      <w:pPr>
        <w:shd w:val="clear" w:color="auto" w:fill="FFFFFF"/>
        <w:ind w:firstLine="567"/>
        <w:jc w:val="both"/>
        <w:rPr>
          <w:rFonts w:ascii="Times New Roman" w:hAnsi="Times New Roman"/>
        </w:rPr>
      </w:pPr>
      <w:r>
        <w:rPr>
          <w:rFonts w:ascii="Times New Roman" w:hAnsi="Times New Roman" w:cs="Times New Roman"/>
          <w:sz w:val="28"/>
          <w:szCs w:val="28"/>
        </w:rPr>
        <w:lastRenderedPageBreak/>
        <w:t>6. </w:t>
      </w:r>
      <w:r>
        <w:rPr>
          <w:rFonts w:ascii="Times New Roman" w:hAnsi="Times New Roman" w:cs="Times New Roman"/>
          <w:kern w:val="0"/>
          <w:sz w:val="28"/>
          <w:szCs w:val="28"/>
          <w:shd w:val="clear" w:color="auto" w:fill="FFFFFF"/>
        </w:rPr>
        <w:t>Реалізація грантового проєкту «Конденсаційна рекуперація тепла з димових газів – Луцьк 5 МВт»</w:t>
      </w:r>
      <w:r>
        <w:rPr>
          <w:rFonts w:ascii="Times New Roman" w:hAnsi="Times New Roman" w:cs="Times New Roman"/>
          <w:kern w:val="0"/>
          <w:sz w:val="28"/>
          <w:szCs w:val="28"/>
          <w:highlight w:val="white"/>
        </w:rPr>
        <w:t xml:space="preserve"> (</w:t>
      </w:r>
      <w:r>
        <w:rPr>
          <w:rFonts w:ascii="Times New Roman" w:hAnsi="Times New Roman" w:cs="Times New Roman"/>
          <w:kern w:val="0"/>
          <w:sz w:val="28"/>
          <w:szCs w:val="28"/>
          <w:shd w:val="clear" w:color="auto" w:fill="FFFFFF"/>
        </w:rPr>
        <w:t>«Condensing Heat Recovery From Flue Gas – Lutsk 5 MW»).</w:t>
      </w:r>
    </w:p>
    <w:p w14:paraId="600F7440" w14:textId="77777777" w:rsidR="00C24D1F" w:rsidRDefault="00123A26">
      <w:pPr>
        <w:shd w:val="clear" w:color="auto" w:fill="FFFFFF"/>
        <w:ind w:firstLine="567"/>
        <w:jc w:val="both"/>
        <w:rPr>
          <w:rFonts w:ascii="Times New Roman" w:hAnsi="Times New Roman"/>
        </w:rPr>
      </w:pPr>
      <w:r>
        <w:rPr>
          <w:rFonts w:ascii="Times New Roman" w:hAnsi="Times New Roman" w:cs="Times New Roman"/>
          <w:sz w:val="28"/>
          <w:szCs w:val="28"/>
        </w:rPr>
        <w:t>7. П</w:t>
      </w:r>
      <w:r>
        <w:rPr>
          <w:rFonts w:ascii="Times New Roman" w:hAnsi="Times New Roman" w:cs="Times New Roman"/>
          <w:kern w:val="0"/>
          <w:sz w:val="28"/>
          <w:szCs w:val="28"/>
        </w:rPr>
        <w:t>родовження впровадження «Проєкту енергетичної безпеки», за фінансування Агентства США з міжнародного розвитку (USAID).</w:t>
      </w:r>
    </w:p>
    <w:p w14:paraId="4BEBB0BD" w14:textId="77777777" w:rsidR="00C24D1F" w:rsidRDefault="00123A26">
      <w:pPr>
        <w:shd w:val="clear" w:color="auto" w:fill="FFFFFF"/>
        <w:ind w:firstLine="567"/>
        <w:jc w:val="both"/>
        <w:rPr>
          <w:rFonts w:ascii="Times New Roman" w:hAnsi="Times New Roman"/>
        </w:rPr>
      </w:pPr>
      <w:r>
        <w:rPr>
          <w:rFonts w:ascii="Times New Roman" w:hAnsi="Times New Roman" w:cs="Times New Roman"/>
          <w:kern w:val="0"/>
          <w:sz w:val="28"/>
          <w:szCs w:val="28"/>
        </w:rPr>
        <w:t>8. Поширення інформації про інвестиційний потенціал Луцької міської територіальної громади через сайт міської ради, соціальні мережі, місцеві, всеукраїнські та іноземні ЗМІ.</w:t>
      </w:r>
    </w:p>
    <w:p w14:paraId="2BE8154F" w14:textId="77777777" w:rsidR="00C24D1F" w:rsidRDefault="00123A26">
      <w:pPr>
        <w:shd w:val="clear" w:color="auto" w:fill="FFFFFF"/>
        <w:ind w:firstLine="567"/>
        <w:jc w:val="both"/>
        <w:rPr>
          <w:rFonts w:ascii="Times New Roman" w:hAnsi="Times New Roman"/>
        </w:rPr>
      </w:pPr>
      <w:r>
        <w:rPr>
          <w:rFonts w:ascii="Times New Roman" w:hAnsi="Times New Roman" w:cs="Times New Roman"/>
          <w:kern w:val="0"/>
          <w:sz w:val="28"/>
          <w:szCs w:val="28"/>
        </w:rPr>
        <w:t>9. </w:t>
      </w:r>
      <w:r>
        <w:rPr>
          <w:rFonts w:ascii="Times New Roman" w:hAnsi="Times New Roman" w:cs="Times New Roman"/>
          <w:color w:val="auto"/>
          <w:kern w:val="0"/>
          <w:sz w:val="28"/>
          <w:szCs w:val="28"/>
        </w:rPr>
        <w:t>Розробка концепції</w:t>
      </w:r>
      <w:r>
        <w:rPr>
          <w:rFonts w:ascii="Times New Roman" w:hAnsi="Times New Roman" w:cs="Times New Roman"/>
          <w:kern w:val="0"/>
          <w:sz w:val="28"/>
          <w:szCs w:val="28"/>
        </w:rPr>
        <w:t xml:space="preserve"> індустріального парку в Луцькій міській територіальній громаді.</w:t>
      </w:r>
    </w:p>
    <w:p w14:paraId="01863897" w14:textId="77777777" w:rsidR="00C24D1F" w:rsidRDefault="00123A26">
      <w:pPr>
        <w:shd w:val="clear" w:color="auto" w:fill="FFFFFF"/>
        <w:ind w:firstLine="567"/>
        <w:jc w:val="both"/>
        <w:rPr>
          <w:rFonts w:ascii="Times New Roman" w:hAnsi="Times New Roman"/>
        </w:rPr>
      </w:pPr>
      <w:r>
        <w:rPr>
          <w:rFonts w:ascii="Times New Roman" w:hAnsi="Times New Roman" w:cs="Times New Roman"/>
          <w:kern w:val="0"/>
          <w:sz w:val="28"/>
          <w:szCs w:val="28"/>
        </w:rPr>
        <w:t xml:space="preserve">10. Проведення конкурсів </w:t>
      </w:r>
      <w:bookmarkStart w:id="2" w:name="_Hlk120705514"/>
      <w:r>
        <w:rPr>
          <w:rFonts w:ascii="Times New Roman" w:hAnsi="Times New Roman" w:cs="Times New Roman"/>
          <w:kern w:val="0"/>
          <w:sz w:val="28"/>
          <w:szCs w:val="28"/>
        </w:rPr>
        <w:t>Бюджету участі Луцької міської територіальної громади та Бюджету участі сільських територій громади</w:t>
      </w:r>
      <w:bookmarkEnd w:id="2"/>
      <w:r>
        <w:rPr>
          <w:rFonts w:ascii="Times New Roman" w:hAnsi="Times New Roman" w:cs="Times New Roman"/>
          <w:kern w:val="0"/>
          <w:sz w:val="28"/>
          <w:szCs w:val="28"/>
        </w:rPr>
        <w:t>, реалізація проєктів-переможців конкурсів 2021 та 2023 років.</w:t>
      </w:r>
    </w:p>
    <w:p w14:paraId="1535B7E0" w14:textId="77777777" w:rsidR="00C24D1F" w:rsidRDefault="00123A26">
      <w:pPr>
        <w:shd w:val="clear" w:color="auto" w:fill="FFFFFF"/>
        <w:ind w:firstLine="567"/>
        <w:jc w:val="both"/>
        <w:rPr>
          <w:rFonts w:ascii="Times New Roman" w:hAnsi="Times New Roman"/>
        </w:rPr>
      </w:pPr>
      <w:r>
        <w:rPr>
          <w:rFonts w:ascii="Times New Roman" w:hAnsi="Times New Roman" w:cs="Times New Roman"/>
          <w:kern w:val="0"/>
          <w:sz w:val="28"/>
          <w:szCs w:val="28"/>
        </w:rPr>
        <w:t>11. Відновлення роботи Луцької дитячої залізниці.</w:t>
      </w:r>
    </w:p>
    <w:p w14:paraId="48DBB6A3" w14:textId="77777777" w:rsidR="00C24D1F" w:rsidRDefault="00123A26">
      <w:pPr>
        <w:shd w:val="clear" w:color="auto" w:fill="FFFFFF"/>
        <w:ind w:firstLine="567"/>
        <w:jc w:val="both"/>
        <w:rPr>
          <w:rFonts w:ascii="Times New Roman" w:hAnsi="Times New Roman"/>
        </w:rPr>
      </w:pPr>
      <w:r>
        <w:rPr>
          <w:rFonts w:ascii="Times New Roman" w:hAnsi="Times New Roman" w:cs="Times New Roman"/>
          <w:kern w:val="0"/>
          <w:sz w:val="28"/>
          <w:szCs w:val="28"/>
        </w:rPr>
        <w:t>12. </w:t>
      </w:r>
      <w:r>
        <w:rPr>
          <w:rFonts w:ascii="Times New Roman" w:hAnsi="Times New Roman" w:cs="Times New Roman"/>
          <w:bCs/>
          <w:kern w:val="0"/>
          <w:sz w:val="28"/>
          <w:szCs w:val="28"/>
        </w:rPr>
        <w:t>Реконструкція комунального закладу «Луцька загальноосвітня школа І-ІІІ ступенів № 13» (корпус 2) на вул. Чернишевського, 29 в м. Луцьку Волинської області у співпраці з Європейським інвестиційним банком та ПРООН (UNDP).</w:t>
      </w:r>
    </w:p>
    <w:p w14:paraId="2FFA5B47" w14:textId="77777777" w:rsidR="00C24D1F" w:rsidRDefault="00123A26">
      <w:pPr>
        <w:shd w:val="clear" w:color="auto" w:fill="FFFFFF"/>
        <w:ind w:firstLine="567"/>
        <w:jc w:val="both"/>
        <w:rPr>
          <w:rFonts w:ascii="Times New Roman" w:hAnsi="Times New Roman"/>
        </w:rPr>
      </w:pPr>
      <w:r>
        <w:rPr>
          <w:rFonts w:ascii="Times New Roman" w:hAnsi="Times New Roman" w:cs="Times New Roman"/>
          <w:bCs/>
          <w:kern w:val="0"/>
          <w:sz w:val="28"/>
          <w:szCs w:val="28"/>
        </w:rPr>
        <w:t>13. Реалізація проєкту «Створення багатофункціонального простору для бізнесу в місті Луцьку» в рамках програми «Підтримка швидкого економічного відновлення українських муніципалітетів» у співпраці з Програмою розвитку Організації Об’єднаних Націй «ПРООН», урядом Німеччини та GIZ.</w:t>
      </w:r>
    </w:p>
    <w:p w14:paraId="328C7CAC" w14:textId="77777777" w:rsidR="00C24D1F" w:rsidRDefault="00123A26">
      <w:pPr>
        <w:shd w:val="clear" w:color="auto" w:fill="FFFFFF"/>
        <w:ind w:firstLine="567"/>
        <w:jc w:val="both"/>
        <w:rPr>
          <w:rFonts w:ascii="Times New Roman" w:hAnsi="Times New Roman"/>
        </w:rPr>
      </w:pPr>
      <w:r>
        <w:rPr>
          <w:rFonts w:ascii="Times New Roman" w:hAnsi="Times New Roman" w:cs="Times New Roman"/>
          <w:bCs/>
          <w:kern w:val="0"/>
          <w:sz w:val="28"/>
          <w:szCs w:val="28"/>
        </w:rPr>
        <w:t>14. Пошук потенційних інвесторів та міжнародної технічної допомоги.</w:t>
      </w:r>
    </w:p>
    <w:p w14:paraId="5297B012" w14:textId="77777777" w:rsidR="00C24D1F" w:rsidRDefault="00C24D1F">
      <w:pPr>
        <w:pStyle w:val="Standard"/>
        <w:ind w:firstLine="567"/>
        <w:jc w:val="center"/>
        <w:rPr>
          <w:rFonts w:ascii="Times New Roman" w:hAnsi="Times New Roman" w:cs="Times New Roman"/>
          <w:b/>
          <w:bCs/>
          <w:sz w:val="28"/>
          <w:szCs w:val="28"/>
        </w:rPr>
      </w:pPr>
    </w:p>
    <w:p w14:paraId="204A775C"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2.1.6. Розвиток туризму</w:t>
      </w:r>
    </w:p>
    <w:p w14:paraId="63D1CF93" w14:textId="77777777" w:rsidR="00C24D1F" w:rsidRDefault="00C24D1F">
      <w:pPr>
        <w:pStyle w:val="Standard"/>
        <w:ind w:firstLine="567"/>
        <w:jc w:val="center"/>
        <w:rPr>
          <w:rFonts w:ascii="Times New Roman" w:hAnsi="Times New Roman"/>
          <w:sz w:val="10"/>
          <w:szCs w:val="10"/>
        </w:rPr>
      </w:pPr>
    </w:p>
    <w:p w14:paraId="03151B5D"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забезпечення сталого і стійкого розвитку туристичної галузі Луцької міської територіальної громади.</w:t>
      </w:r>
    </w:p>
    <w:p w14:paraId="5BC773E8" w14:textId="77777777" w:rsidR="00C24D1F" w:rsidRDefault="00C24D1F">
      <w:pPr>
        <w:pStyle w:val="Standard"/>
        <w:ind w:firstLine="567"/>
        <w:jc w:val="both"/>
        <w:rPr>
          <w:rFonts w:ascii="Times New Roman" w:hAnsi="Times New Roman"/>
          <w:sz w:val="10"/>
          <w:szCs w:val="10"/>
        </w:rPr>
      </w:pPr>
    </w:p>
    <w:p w14:paraId="0DB6832C"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Пріоритетні завдання</w:t>
      </w:r>
    </w:p>
    <w:p w14:paraId="2DD2EB14"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Забезпечення ефективного управління туристичною галуззю Луцької міської територіальної громади.</w:t>
      </w:r>
    </w:p>
    <w:p w14:paraId="0F912BAB"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2. Маркетинг та промоція Луцької міської територіальної громади.</w:t>
      </w:r>
    </w:p>
    <w:p w14:paraId="4F450AF3"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3. Розвиток туристичної інфраструктури.</w:t>
      </w:r>
    </w:p>
    <w:p w14:paraId="26C1DF3A"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4. Підвищення професійного рівня працівників сфери гостинності, поліпшення якості комунікацій в сфері туризму.</w:t>
      </w:r>
    </w:p>
    <w:p w14:paraId="769D6A77" w14:textId="77777777" w:rsidR="00C24D1F" w:rsidRDefault="00C24D1F">
      <w:pPr>
        <w:pStyle w:val="Standard"/>
        <w:ind w:firstLine="567"/>
        <w:jc w:val="both"/>
        <w:rPr>
          <w:rFonts w:ascii="Times New Roman" w:hAnsi="Times New Roman" w:cs="Times New Roman"/>
          <w:b/>
          <w:bCs/>
          <w:sz w:val="10"/>
          <w:szCs w:val="10"/>
        </w:rPr>
      </w:pPr>
    </w:p>
    <w:p w14:paraId="100A527E"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Основні заходи</w:t>
      </w:r>
    </w:p>
    <w:p w14:paraId="770B579A" w14:textId="77777777" w:rsidR="00C24D1F" w:rsidRDefault="00123A26">
      <w:pPr>
        <w:pStyle w:val="Standard"/>
        <w:ind w:firstLine="567"/>
        <w:jc w:val="both"/>
      </w:pPr>
      <w:r>
        <w:rPr>
          <w:rFonts w:ascii="Times New Roman" w:hAnsi="Times New Roman" w:cs="Times New Roman"/>
          <w:sz w:val="28"/>
          <w:szCs w:val="28"/>
        </w:rPr>
        <w:t>1. П</w:t>
      </w:r>
      <w:r>
        <w:rPr>
          <w:rStyle w:val="a5"/>
          <w:rFonts w:ascii="Times New Roman" w:hAnsi="Times New Roman" w:cs="Times New Roman"/>
          <w:b w:val="0"/>
          <w:sz w:val="28"/>
          <w:szCs w:val="28"/>
          <w:shd w:val="clear" w:color="auto" w:fill="FFFFFF"/>
        </w:rPr>
        <w:t>опуляризація бренду Луцька, проведення інформаційно-промоційної кампанії у Луцьку, регіоні, Україні та сусідніх країнах, спрямованої на популяризацію міста як туристичної дестинації.</w:t>
      </w:r>
    </w:p>
    <w:p w14:paraId="092CB91E"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2. Розвиток й удосконалення туристичної інфраструктури.</w:t>
      </w:r>
    </w:p>
    <w:p w14:paraId="13C66547"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3. Створення конкурентоспроможних туристичних продуктів.</w:t>
      </w:r>
    </w:p>
    <w:p w14:paraId="3D28232B"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4. Поглиблення зв’язків з містами-партнерами у галузі туризму, зокрема промоції громади.</w:t>
      </w:r>
    </w:p>
    <w:p w14:paraId="47DA024F"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5. Забезпечення участі у міжнародних програмах і проєктах з розвитку туризму, організація міжнародної співпраці у сфері туризму.</w:t>
      </w:r>
    </w:p>
    <w:p w14:paraId="11977ACD"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lastRenderedPageBreak/>
        <w:t>6. Розвиток та поглиблення співпраці місцевої влади, громадськості та туристичного бізнесу.</w:t>
      </w:r>
    </w:p>
    <w:p w14:paraId="7B4EC5BD"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7. Упровадження Луцького стандарту гостинності серед закладів гостинності.</w:t>
      </w:r>
    </w:p>
    <w:p w14:paraId="1804D781"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 xml:space="preserve">8. Поліпшення іміджу Луцька </w:t>
      </w:r>
      <w:r>
        <w:rPr>
          <w:rStyle w:val="a5"/>
          <w:rFonts w:ascii="Times New Roman" w:hAnsi="Times New Roman" w:cs="Times New Roman"/>
          <w:b w:val="0"/>
          <w:sz w:val="28"/>
          <w:szCs w:val="28"/>
        </w:rPr>
        <w:t xml:space="preserve">та громади </w:t>
      </w:r>
      <w:r>
        <w:rPr>
          <w:rStyle w:val="a5"/>
          <w:rFonts w:ascii="Times New Roman" w:hAnsi="Times New Roman" w:cs="Times New Roman"/>
          <w:b w:val="0"/>
          <w:sz w:val="28"/>
          <w:szCs w:val="28"/>
          <w:shd w:val="clear" w:color="auto" w:fill="FFFFFF"/>
        </w:rPr>
        <w:t xml:space="preserve">як туристичного </w:t>
      </w:r>
      <w:r>
        <w:rPr>
          <w:rStyle w:val="a5"/>
          <w:rFonts w:ascii="Times New Roman" w:hAnsi="Times New Roman" w:cs="Times New Roman"/>
          <w:b w:val="0"/>
          <w:sz w:val="28"/>
          <w:szCs w:val="28"/>
        </w:rPr>
        <w:t>центр</w:t>
      </w:r>
      <w:r>
        <w:rPr>
          <w:rStyle w:val="a5"/>
          <w:rFonts w:ascii="Times New Roman" w:hAnsi="Times New Roman" w:cs="Times New Roman"/>
          <w:b w:val="0"/>
          <w:sz w:val="28"/>
          <w:szCs w:val="28"/>
          <w:shd w:val="clear" w:color="auto" w:fill="FFFFFF"/>
        </w:rPr>
        <w:t xml:space="preserve">у та </w:t>
      </w:r>
      <w:r>
        <w:rPr>
          <w:rStyle w:val="a5"/>
          <w:rFonts w:ascii="Times New Roman" w:hAnsi="Times New Roman" w:cs="Times New Roman"/>
          <w:b w:val="0"/>
          <w:sz w:val="28"/>
          <w:szCs w:val="28"/>
        </w:rPr>
        <w:t xml:space="preserve">центру </w:t>
      </w:r>
      <w:r>
        <w:rPr>
          <w:rStyle w:val="a5"/>
          <w:rFonts w:ascii="Times New Roman" w:hAnsi="Times New Roman" w:cs="Times New Roman"/>
          <w:b w:val="0"/>
          <w:sz w:val="28"/>
          <w:szCs w:val="28"/>
          <w:shd w:val="clear" w:color="auto" w:fill="FFFFFF"/>
        </w:rPr>
        <w:t>для проведення бізнес-подій.</w:t>
      </w:r>
    </w:p>
    <w:p w14:paraId="0CCC1C73"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9. Підвищення якості обслуговування туристів (в тому числі й людей з інвалідністю).</w:t>
      </w:r>
    </w:p>
    <w:p w14:paraId="0D6C1E2E"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10. Проведення школи гідів.</w:t>
      </w:r>
    </w:p>
    <w:p w14:paraId="07CE793F"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11. Розвиток зеленого туризму в громаді.</w:t>
      </w:r>
    </w:p>
    <w:p w14:paraId="170E11A6"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12. Розвиток історико-пізнавального, подієвого та паломницького, а також ділового та корпоративного туризму.</w:t>
      </w:r>
    </w:p>
    <w:p w14:paraId="11C7C3C8"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13. Підтримка клубів історичної реконструкції та середньовічного бою.</w:t>
      </w:r>
    </w:p>
    <w:p w14:paraId="37AE8528"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14. Забезпечення доступності (повної або часткової) туристичних об'єктів для людей з інвалідністю.</w:t>
      </w:r>
    </w:p>
    <w:p w14:paraId="3D371D88"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15. Оптимізація туристичних потоків і збільшення кількості туристів.</w:t>
      </w:r>
    </w:p>
    <w:p w14:paraId="0674C79F" w14:textId="77777777" w:rsidR="00C24D1F" w:rsidRDefault="00123A26">
      <w:pPr>
        <w:pStyle w:val="Standard"/>
        <w:ind w:firstLine="567"/>
        <w:jc w:val="both"/>
      </w:pPr>
      <w:r>
        <w:rPr>
          <w:rStyle w:val="a5"/>
          <w:rFonts w:ascii="Times New Roman" w:hAnsi="Times New Roman" w:cs="Times New Roman"/>
          <w:b w:val="0"/>
          <w:sz w:val="28"/>
          <w:szCs w:val="28"/>
          <w:shd w:val="clear" w:color="auto" w:fill="FFFFFF"/>
        </w:rPr>
        <w:t>16. Збільшення прибутковості галузі туризму</w:t>
      </w:r>
      <w:r>
        <w:rPr>
          <w:rStyle w:val="a5"/>
          <w:rFonts w:ascii="Times New Roman" w:hAnsi="Times New Roman"/>
          <w:b w:val="0"/>
          <w:sz w:val="28"/>
          <w:szCs w:val="28"/>
          <w:shd w:val="clear" w:color="auto" w:fill="FFFFFF"/>
        </w:rPr>
        <w:t>.</w:t>
      </w:r>
    </w:p>
    <w:p w14:paraId="491AD0BD" w14:textId="77777777" w:rsidR="00C24D1F" w:rsidRDefault="00C24D1F">
      <w:pPr>
        <w:pStyle w:val="Standard"/>
        <w:ind w:firstLine="567"/>
        <w:jc w:val="both"/>
        <w:rPr>
          <w:rFonts w:ascii="Times New Roman" w:hAnsi="Times New Roman"/>
          <w:sz w:val="28"/>
          <w:szCs w:val="28"/>
          <w:highlight w:val="white"/>
        </w:rPr>
      </w:pPr>
    </w:p>
    <w:p w14:paraId="24C6C26C"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2.1.7. Охорона історико-культурної спадщини</w:t>
      </w:r>
    </w:p>
    <w:p w14:paraId="781D61F4" w14:textId="77777777" w:rsidR="00C24D1F" w:rsidRDefault="00C24D1F">
      <w:pPr>
        <w:pStyle w:val="Standard"/>
        <w:ind w:firstLine="567"/>
        <w:jc w:val="center"/>
        <w:rPr>
          <w:rFonts w:ascii="Times New Roman" w:hAnsi="Times New Roman"/>
          <w:sz w:val="10"/>
          <w:szCs w:val="10"/>
        </w:rPr>
      </w:pPr>
    </w:p>
    <w:p w14:paraId="1A43BABD"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збереження історичного середовища в Луцькій міській територіальній громаді, охорона пам’яток історії і культури та забезпечення реалізації у місті державної та місцевої політики у галузі охорони об’єктів культурної спадщини.</w:t>
      </w:r>
    </w:p>
    <w:p w14:paraId="335FAA1F" w14:textId="77777777" w:rsidR="00C24D1F" w:rsidRDefault="00C24D1F">
      <w:pPr>
        <w:pStyle w:val="Standard"/>
        <w:ind w:firstLine="567"/>
        <w:jc w:val="both"/>
        <w:rPr>
          <w:rFonts w:ascii="Times New Roman" w:hAnsi="Times New Roman"/>
          <w:sz w:val="10"/>
          <w:szCs w:val="10"/>
        </w:rPr>
      </w:pPr>
    </w:p>
    <w:p w14:paraId="780E2958"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Пріоритетні завдання</w:t>
      </w:r>
    </w:p>
    <w:p w14:paraId="52551D1D"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Забезпечення виконання Закону України «Про охорону культурної спадщини» та інших нормативно-правових актів про охорону культурної спадщини на території Луцької міської територіальної громади.</w:t>
      </w:r>
    </w:p>
    <w:p w14:paraId="264ABD06"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2. Моніторинг виконання правил утримання пам’ятки власниками та користувачами.</w:t>
      </w:r>
    </w:p>
    <w:p w14:paraId="1C4260B4"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3. Укладення охоронних договорів на пам’ятки в межах повноважень, делегованих органом охорони культурної спадщини вищого рівня.</w:t>
      </w:r>
    </w:p>
    <w:p w14:paraId="3984A4D8"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4. Проведення інвентаризації пам’яток культурної спадщини та реагування на порушення в сфері охорони культурної спадщини.</w:t>
      </w:r>
    </w:p>
    <w:p w14:paraId="30B4C8F0" w14:textId="77777777" w:rsidR="00C24D1F" w:rsidRDefault="00C24D1F">
      <w:pPr>
        <w:pStyle w:val="Standard"/>
        <w:ind w:firstLine="567"/>
        <w:jc w:val="both"/>
        <w:rPr>
          <w:rFonts w:ascii="Times New Roman" w:hAnsi="Times New Roman" w:cs="Times New Roman"/>
          <w:b/>
          <w:bCs/>
          <w:sz w:val="10"/>
          <w:szCs w:val="10"/>
        </w:rPr>
      </w:pPr>
    </w:p>
    <w:p w14:paraId="228D6A31"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Основні заходи</w:t>
      </w:r>
    </w:p>
    <w:p w14:paraId="262FACD3"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Проведення моніторингу та інвентаризації пам’яток.</w:t>
      </w:r>
    </w:p>
    <w:p w14:paraId="0E05D806"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2. І</w:t>
      </w:r>
      <w:r>
        <w:rPr>
          <w:rFonts w:ascii="Times New Roman" w:hAnsi="Times New Roman"/>
          <w:sz w:val="28"/>
          <w:szCs w:val="28"/>
        </w:rPr>
        <w:t>нформування власників пам’яток про обов’язок укладання охоронних договорів.</w:t>
      </w:r>
    </w:p>
    <w:p w14:paraId="113D0898" w14:textId="77777777" w:rsidR="00C24D1F" w:rsidRDefault="00123A26">
      <w:pPr>
        <w:pStyle w:val="Standard"/>
        <w:ind w:firstLine="567"/>
        <w:jc w:val="both"/>
        <w:rPr>
          <w:rFonts w:ascii="Times New Roman" w:hAnsi="Times New Roman"/>
        </w:rPr>
      </w:pPr>
      <w:r>
        <w:rPr>
          <w:rFonts w:ascii="Times New Roman" w:hAnsi="Times New Roman"/>
          <w:sz w:val="28"/>
          <w:szCs w:val="28"/>
        </w:rPr>
        <w:t>3. Підготовка розпоряджень та приписів щодо охорони пам'яток місцевого значення.</w:t>
      </w:r>
    </w:p>
    <w:p w14:paraId="6D7F5B59"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4. Подання пропозицій щодо занесення об'єктів культурної спадщини до Державного реєстру нерухомих пам'яток України, внесення змін до нього.</w:t>
      </w:r>
    </w:p>
    <w:p w14:paraId="49E06502" w14:textId="77777777" w:rsidR="00C24D1F" w:rsidRDefault="00123A26">
      <w:pPr>
        <w:pStyle w:val="Standard"/>
        <w:ind w:firstLine="567"/>
        <w:jc w:val="both"/>
      </w:pPr>
      <w:r>
        <w:rPr>
          <w:rFonts w:ascii="Times New Roman" w:hAnsi="Times New Roman"/>
          <w:sz w:val="28"/>
          <w:szCs w:val="28"/>
        </w:rPr>
        <w:t>5. </w:t>
      </w:r>
      <w:r>
        <w:rPr>
          <w:rStyle w:val="a5"/>
          <w:rFonts w:ascii="Times New Roman" w:hAnsi="Times New Roman" w:cs="Times New Roman"/>
          <w:b w:val="0"/>
          <w:sz w:val="28"/>
          <w:szCs w:val="28"/>
          <w:shd w:val="clear" w:color="auto" w:fill="FFFFFF"/>
        </w:rPr>
        <w:t>Організація досліджень об'єктів культурної спадщини.</w:t>
      </w:r>
    </w:p>
    <w:p w14:paraId="408FEB59" w14:textId="77777777" w:rsidR="00C24D1F" w:rsidRDefault="00C24D1F">
      <w:pPr>
        <w:pStyle w:val="a1"/>
        <w:widowControl w:val="0"/>
        <w:suppressAutoHyphens/>
        <w:spacing w:after="0" w:line="240" w:lineRule="auto"/>
        <w:ind w:firstLine="567"/>
        <w:jc w:val="both"/>
        <w:rPr>
          <w:color w:val="000000"/>
          <w:sz w:val="28"/>
          <w:szCs w:val="28"/>
          <w:highlight w:val="white"/>
          <w:lang w:eastAsia="zh-CN"/>
        </w:rPr>
      </w:pPr>
    </w:p>
    <w:p w14:paraId="6C448534" w14:textId="77777777" w:rsidR="00DF1B20" w:rsidRDefault="00DF1B20">
      <w:pPr>
        <w:pStyle w:val="a1"/>
        <w:widowControl w:val="0"/>
        <w:suppressAutoHyphens/>
        <w:spacing w:after="0" w:line="240" w:lineRule="auto"/>
        <w:ind w:firstLine="567"/>
        <w:jc w:val="center"/>
        <w:rPr>
          <w:b/>
          <w:color w:val="000000"/>
          <w:sz w:val="28"/>
          <w:szCs w:val="28"/>
        </w:rPr>
      </w:pPr>
    </w:p>
    <w:p w14:paraId="1BB70DDC" w14:textId="77777777" w:rsidR="00DF1B20" w:rsidRDefault="00DF1B20">
      <w:pPr>
        <w:pStyle w:val="a1"/>
        <w:widowControl w:val="0"/>
        <w:suppressAutoHyphens/>
        <w:spacing w:after="0" w:line="240" w:lineRule="auto"/>
        <w:ind w:firstLine="567"/>
        <w:jc w:val="center"/>
        <w:rPr>
          <w:b/>
          <w:color w:val="000000"/>
          <w:sz w:val="28"/>
          <w:szCs w:val="28"/>
        </w:rPr>
      </w:pPr>
    </w:p>
    <w:p w14:paraId="589B6F09" w14:textId="77777777" w:rsidR="00DF1B20" w:rsidRDefault="00DF1B20">
      <w:pPr>
        <w:pStyle w:val="a1"/>
        <w:widowControl w:val="0"/>
        <w:suppressAutoHyphens/>
        <w:spacing w:after="0" w:line="240" w:lineRule="auto"/>
        <w:ind w:firstLine="567"/>
        <w:jc w:val="center"/>
        <w:rPr>
          <w:b/>
          <w:color w:val="000000"/>
          <w:sz w:val="28"/>
          <w:szCs w:val="28"/>
        </w:rPr>
      </w:pPr>
    </w:p>
    <w:p w14:paraId="5DFF9C5C" w14:textId="77777777" w:rsidR="00C24D1F" w:rsidRDefault="00123A26">
      <w:pPr>
        <w:pStyle w:val="a1"/>
        <w:widowControl w:val="0"/>
        <w:suppressAutoHyphens/>
        <w:spacing w:after="0" w:line="240" w:lineRule="auto"/>
        <w:ind w:firstLine="567"/>
        <w:jc w:val="center"/>
      </w:pPr>
      <w:r>
        <w:rPr>
          <w:b/>
          <w:color w:val="000000"/>
          <w:sz w:val="28"/>
          <w:szCs w:val="28"/>
        </w:rPr>
        <w:t>2.1.8. Проєктна діяльність та співпраця</w:t>
      </w:r>
    </w:p>
    <w:p w14:paraId="321E6B6F" w14:textId="77777777" w:rsidR="00C24D1F" w:rsidRDefault="00123A26">
      <w:pPr>
        <w:pStyle w:val="a1"/>
        <w:widowControl w:val="0"/>
        <w:suppressAutoHyphens/>
        <w:spacing w:after="0" w:line="240" w:lineRule="auto"/>
        <w:ind w:firstLine="567"/>
        <w:jc w:val="center"/>
      </w:pPr>
      <w:r>
        <w:rPr>
          <w:b/>
          <w:color w:val="000000"/>
          <w:sz w:val="28"/>
          <w:szCs w:val="28"/>
        </w:rPr>
        <w:t xml:space="preserve">з міжнародними </w:t>
      </w:r>
      <w:r>
        <w:rPr>
          <w:b/>
          <w:sz w:val="28"/>
          <w:szCs w:val="28"/>
        </w:rPr>
        <w:t>інституціями</w:t>
      </w:r>
    </w:p>
    <w:p w14:paraId="540C5E62" w14:textId="77777777" w:rsidR="00C24D1F" w:rsidRDefault="00C24D1F">
      <w:pPr>
        <w:pStyle w:val="a1"/>
        <w:widowControl w:val="0"/>
        <w:suppressAutoHyphens/>
        <w:spacing w:after="0" w:line="240" w:lineRule="auto"/>
        <w:ind w:firstLine="567"/>
        <w:jc w:val="both"/>
        <w:rPr>
          <w:b/>
          <w:color w:val="000000"/>
          <w:sz w:val="10"/>
          <w:szCs w:val="10"/>
        </w:rPr>
      </w:pPr>
    </w:p>
    <w:p w14:paraId="798DC65E" w14:textId="77777777" w:rsidR="00C24D1F" w:rsidRDefault="00123A26">
      <w:pPr>
        <w:pStyle w:val="a1"/>
        <w:widowControl w:val="0"/>
        <w:suppressAutoHyphens/>
        <w:spacing w:after="0" w:line="240" w:lineRule="auto"/>
        <w:ind w:firstLine="567"/>
        <w:jc w:val="both"/>
      </w:pPr>
      <w:r>
        <w:rPr>
          <w:b/>
          <w:bCs/>
          <w:color w:val="000000"/>
          <w:sz w:val="28"/>
          <w:szCs w:val="28"/>
          <w:shd w:val="clear" w:color="auto" w:fill="FFFFFF"/>
        </w:rPr>
        <w:t>Головна мет</w:t>
      </w:r>
      <w:r>
        <w:rPr>
          <w:b/>
          <w:bCs/>
          <w:color w:val="000000"/>
          <w:sz w:val="28"/>
          <w:szCs w:val="28"/>
        </w:rPr>
        <w:t>а:</w:t>
      </w:r>
      <w:r>
        <w:rPr>
          <w:color w:val="000000"/>
          <w:sz w:val="28"/>
          <w:szCs w:val="28"/>
          <w:shd w:val="clear" w:color="auto" w:fill="FFFFFF"/>
        </w:rPr>
        <w:t xml:space="preserve"> впровадження в Луцькій міській територіальній громаді державної політики в галузі міжнародного співробітництва та забезпечення взаємодії з міжнародними організаціями та інституціями, в тому числі з метою залучення грантових коштів.</w:t>
      </w:r>
    </w:p>
    <w:p w14:paraId="4EFFEC26" w14:textId="77777777" w:rsidR="00C24D1F" w:rsidRDefault="00C24D1F">
      <w:pPr>
        <w:tabs>
          <w:tab w:val="left" w:pos="900"/>
        </w:tabs>
        <w:ind w:firstLine="567"/>
        <w:jc w:val="both"/>
        <w:rPr>
          <w:rFonts w:ascii="Times New Roman" w:hAnsi="Times New Roman" w:cs="Times New Roman"/>
          <w:sz w:val="10"/>
          <w:szCs w:val="10"/>
        </w:rPr>
      </w:pPr>
    </w:p>
    <w:p w14:paraId="4B134C24" w14:textId="77777777" w:rsidR="00C24D1F" w:rsidRDefault="00123A26">
      <w:pPr>
        <w:tabs>
          <w:tab w:val="left" w:pos="540"/>
        </w:tabs>
        <w:ind w:firstLine="567"/>
        <w:rPr>
          <w:rFonts w:ascii="Times New Roman" w:hAnsi="Times New Roman"/>
        </w:rPr>
      </w:pPr>
      <w:r>
        <w:rPr>
          <w:rFonts w:ascii="Times New Roman" w:hAnsi="Times New Roman" w:cs="Times New Roman"/>
          <w:b/>
          <w:bCs/>
          <w:sz w:val="28"/>
          <w:szCs w:val="28"/>
          <w:shd w:val="clear" w:color="auto" w:fill="FFFFFF"/>
        </w:rPr>
        <w:t>Пріоритетні завдання</w:t>
      </w:r>
    </w:p>
    <w:p w14:paraId="3E5CCEDB" w14:textId="77777777" w:rsidR="00C24D1F" w:rsidRDefault="00123A26">
      <w:pPr>
        <w:tabs>
          <w:tab w:val="left" w:pos="540"/>
        </w:tabs>
        <w:ind w:firstLine="567"/>
        <w:jc w:val="both"/>
        <w:rPr>
          <w:rFonts w:ascii="Times New Roman" w:hAnsi="Times New Roman"/>
        </w:rPr>
      </w:pPr>
      <w:r>
        <w:rPr>
          <w:rFonts w:ascii="Times New Roman" w:hAnsi="Times New Roman"/>
          <w:sz w:val="28"/>
          <w:szCs w:val="28"/>
        </w:rPr>
        <w:t>1. Розвиток і поглиблення міжнародної співпраці Луцької міської територіальної громади в межах існуючих партнерств, налагодження співробітництва з іноземними містами й регіонами за кордоном.</w:t>
      </w:r>
    </w:p>
    <w:p w14:paraId="09786FDE" w14:textId="77777777" w:rsidR="00C24D1F" w:rsidRDefault="00123A26">
      <w:pPr>
        <w:tabs>
          <w:tab w:val="left" w:pos="360"/>
          <w:tab w:val="left" w:pos="900"/>
        </w:tabs>
        <w:ind w:firstLine="567"/>
        <w:jc w:val="both"/>
        <w:rPr>
          <w:rFonts w:ascii="Times New Roman" w:hAnsi="Times New Roman"/>
        </w:rPr>
      </w:pPr>
      <w:r>
        <w:rPr>
          <w:rFonts w:ascii="Times New Roman" w:hAnsi="Times New Roman"/>
          <w:sz w:val="28"/>
          <w:szCs w:val="28"/>
        </w:rPr>
        <w:t>2. Участь у міжнародних програмах з метою використання фінансових інструментів Європейського Союзу та інших грантодавців для сталого розвитку Луцької міської територіальної громади.</w:t>
      </w:r>
    </w:p>
    <w:p w14:paraId="6C6855FD" w14:textId="77777777" w:rsidR="00C24D1F" w:rsidRDefault="00123A26">
      <w:pPr>
        <w:tabs>
          <w:tab w:val="left" w:pos="360"/>
          <w:tab w:val="left" w:pos="900"/>
        </w:tabs>
        <w:ind w:firstLine="567"/>
        <w:jc w:val="both"/>
        <w:rPr>
          <w:rFonts w:ascii="Times New Roman" w:hAnsi="Times New Roman"/>
        </w:rPr>
      </w:pPr>
      <w:r>
        <w:rPr>
          <w:rFonts w:ascii="Times New Roman" w:hAnsi="Times New Roman"/>
          <w:sz w:val="28"/>
          <w:szCs w:val="28"/>
        </w:rPr>
        <w:t>3. Підготовка проєктних заявок та ефективна реалізація проєктів міжнародної технічної допомоги з метою залучення позабюджетних коштів Луцької міської територіальної громади.</w:t>
      </w:r>
    </w:p>
    <w:p w14:paraId="79B7A98B" w14:textId="77777777" w:rsidR="00C24D1F" w:rsidRDefault="00123A26">
      <w:pPr>
        <w:tabs>
          <w:tab w:val="left" w:pos="360"/>
          <w:tab w:val="left" w:pos="900"/>
        </w:tabs>
        <w:ind w:firstLine="567"/>
        <w:jc w:val="both"/>
        <w:rPr>
          <w:rFonts w:ascii="Times New Roman" w:hAnsi="Times New Roman"/>
        </w:rPr>
      </w:pPr>
      <w:r>
        <w:rPr>
          <w:rFonts w:ascii="Times New Roman" w:hAnsi="Times New Roman"/>
          <w:sz w:val="28"/>
          <w:szCs w:val="28"/>
        </w:rPr>
        <w:t>4. Співпраця з дипломатичними представництвами іноземних держав та міжнародних організацій в Україні.</w:t>
      </w:r>
    </w:p>
    <w:p w14:paraId="15F02339" w14:textId="77777777" w:rsidR="00C24D1F" w:rsidRDefault="00123A26">
      <w:pPr>
        <w:tabs>
          <w:tab w:val="left" w:pos="360"/>
          <w:tab w:val="left" w:pos="900"/>
        </w:tabs>
        <w:ind w:firstLine="567"/>
        <w:jc w:val="both"/>
        <w:rPr>
          <w:rFonts w:ascii="Times New Roman" w:hAnsi="Times New Roman"/>
        </w:rPr>
      </w:pPr>
      <w:r>
        <w:rPr>
          <w:rFonts w:ascii="Times New Roman" w:hAnsi="Times New Roman"/>
          <w:sz w:val="28"/>
          <w:szCs w:val="28"/>
        </w:rPr>
        <w:t>5. Підвищення обізнаності населення Луцької міської територіальної громади про Європу, Європейський Союз, глобальні цілі сталого розвитку ООН до 2030 року.</w:t>
      </w:r>
    </w:p>
    <w:p w14:paraId="38840093" w14:textId="77777777" w:rsidR="00C24D1F" w:rsidRDefault="00123A26">
      <w:pPr>
        <w:tabs>
          <w:tab w:val="left" w:pos="540"/>
        </w:tabs>
        <w:ind w:firstLine="567"/>
        <w:jc w:val="both"/>
        <w:rPr>
          <w:rFonts w:ascii="Times New Roman" w:hAnsi="Times New Roman"/>
        </w:rPr>
      </w:pPr>
      <w:r>
        <w:rPr>
          <w:rFonts w:ascii="Times New Roman" w:hAnsi="Times New Roman"/>
          <w:sz w:val="28"/>
          <w:szCs w:val="28"/>
        </w:rPr>
        <w:t xml:space="preserve">6. Співпраця з партнерами, в тому числі міжнародними, з метою отримання гуманітарної допомоги для забезпечення потреб </w:t>
      </w:r>
      <w:r>
        <w:rPr>
          <w:rFonts w:ascii="Times New Roman" w:hAnsi="Times New Roman"/>
          <w:color w:val="auto"/>
          <w:sz w:val="28"/>
          <w:szCs w:val="28"/>
        </w:rPr>
        <w:t xml:space="preserve">Луцької міської територіальної громади, внутрішньо переміщених осіб, які проживають у громаді, </w:t>
      </w:r>
      <w:bookmarkStart w:id="3" w:name="__DdeLink__414_3234628272"/>
      <w:r>
        <w:rPr>
          <w:rFonts w:ascii="Times New Roman" w:hAnsi="Times New Roman"/>
          <w:color w:val="auto"/>
          <w:sz w:val="28"/>
          <w:szCs w:val="28"/>
        </w:rPr>
        <w:t>Збройних сил України</w:t>
      </w:r>
      <w:bookmarkEnd w:id="3"/>
      <w:r>
        <w:rPr>
          <w:rFonts w:ascii="Times New Roman" w:hAnsi="Times New Roman"/>
          <w:color w:val="auto"/>
          <w:sz w:val="28"/>
          <w:szCs w:val="28"/>
        </w:rPr>
        <w:t>.</w:t>
      </w:r>
    </w:p>
    <w:p w14:paraId="3B16CA17" w14:textId="77777777" w:rsidR="00C24D1F" w:rsidRDefault="00C24D1F">
      <w:pPr>
        <w:tabs>
          <w:tab w:val="left" w:pos="540"/>
        </w:tabs>
        <w:ind w:firstLine="567"/>
        <w:jc w:val="both"/>
        <w:rPr>
          <w:rFonts w:ascii="Times New Roman" w:hAnsi="Times New Roman"/>
          <w:sz w:val="10"/>
          <w:szCs w:val="10"/>
        </w:rPr>
      </w:pPr>
    </w:p>
    <w:p w14:paraId="7453A127" w14:textId="77777777" w:rsidR="00C24D1F" w:rsidRDefault="00123A26">
      <w:pPr>
        <w:pStyle w:val="21"/>
        <w:tabs>
          <w:tab w:val="left" w:pos="540"/>
        </w:tabs>
        <w:spacing w:after="0" w:line="240" w:lineRule="auto"/>
        <w:ind w:firstLine="567"/>
        <w:jc w:val="both"/>
        <w:rPr>
          <w:rFonts w:ascii="Times New Roman" w:hAnsi="Times New Roman"/>
        </w:rPr>
      </w:pPr>
      <w:r>
        <w:rPr>
          <w:rFonts w:ascii="Times New Roman" w:hAnsi="Times New Roman" w:cs="Times New Roman"/>
          <w:b/>
          <w:sz w:val="28"/>
          <w:szCs w:val="28"/>
          <w:shd w:val="clear" w:color="auto" w:fill="FFFFFF"/>
        </w:rPr>
        <w:t>Основні заходи</w:t>
      </w:r>
    </w:p>
    <w:p w14:paraId="475A5C57" w14:textId="77777777" w:rsidR="00C24D1F" w:rsidRDefault="00123A26">
      <w:pPr>
        <w:pStyle w:val="21"/>
        <w:tabs>
          <w:tab w:val="left" w:pos="540"/>
        </w:tabs>
        <w:spacing w:after="0" w:line="240" w:lineRule="auto"/>
        <w:ind w:firstLine="567"/>
        <w:jc w:val="both"/>
        <w:rPr>
          <w:rFonts w:ascii="Times New Roman" w:hAnsi="Times New Roman"/>
        </w:rPr>
      </w:pPr>
      <w:r>
        <w:rPr>
          <w:rFonts w:ascii="Times New Roman" w:hAnsi="Times New Roman"/>
          <w:sz w:val="28"/>
          <w:szCs w:val="28"/>
        </w:rPr>
        <w:t>1. Організаційний супровід під час прийомів іноземних делегацій і дипломатичних представників у Луцькій міській раді, участь у підготовці та проведенні міжнародних зустрічей, що організовують виконавчі органи Луцької міської ради, забезпечення участі офіційних делегацій Луцької міської територіальної громади у міжнародних заходах за кордоном відповідно до офіційних запрошень: тематичні конференції, форуми, виставки, офіційні заходи з нагоди державних свят і локальних подій тощо.</w:t>
      </w:r>
    </w:p>
    <w:p w14:paraId="70954327" w14:textId="77777777" w:rsidR="00C24D1F" w:rsidRDefault="00123A26">
      <w:pPr>
        <w:tabs>
          <w:tab w:val="left" w:pos="540"/>
        </w:tabs>
        <w:ind w:firstLine="567"/>
        <w:jc w:val="both"/>
        <w:rPr>
          <w:rFonts w:ascii="Times New Roman" w:hAnsi="Times New Roman"/>
        </w:rPr>
      </w:pPr>
      <w:r>
        <w:rPr>
          <w:rFonts w:ascii="Times New Roman" w:hAnsi="Times New Roman"/>
          <w:sz w:val="28"/>
          <w:szCs w:val="28"/>
        </w:rPr>
        <w:t xml:space="preserve">2. Ефективна реалізація заходів проєктів міжнародної технічної допомоги з метою досягнення цілей проєктів відповідно до грантових договорів, партнерських угод і міських цільових програм, зокрема Проєкту </w:t>
      </w:r>
      <w:r>
        <w:rPr>
          <w:rFonts w:ascii="Times New Roman" w:hAnsi="Times New Roman" w:cs="Times New Roman"/>
          <w:color w:val="auto"/>
          <w:spacing w:val="-1"/>
          <w:sz w:val="28"/>
          <w:szCs w:val="28"/>
          <w:lang w:eastAsia="uk-UA"/>
        </w:rPr>
        <w:t>«</w:t>
      </w:r>
      <w:r>
        <w:rPr>
          <w:rFonts w:ascii="Times New Roman" w:hAnsi="Times New Roman" w:cs="Times New Roman"/>
          <w:color w:val="auto"/>
          <w:spacing w:val="-4"/>
          <w:sz w:val="28"/>
          <w:szCs w:val="28"/>
          <w:lang w:eastAsia="uk-UA"/>
        </w:rPr>
        <w:t>Спільний пошук нових рішень у комунальному господарстві: поводження з органічними відходами у Луцькій міській територіальній громаді</w:t>
      </w:r>
      <w:r>
        <w:rPr>
          <w:rFonts w:ascii="Times New Roman" w:hAnsi="Times New Roman" w:cs="Times New Roman"/>
          <w:bCs/>
          <w:color w:val="auto"/>
          <w:spacing w:val="-1"/>
          <w:sz w:val="28"/>
          <w:szCs w:val="28"/>
          <w:lang w:eastAsia="uk-UA"/>
        </w:rPr>
        <w:t>»</w:t>
      </w:r>
      <w:r>
        <w:rPr>
          <w:rFonts w:ascii="Times New Roman" w:hAnsi="Times New Roman" w:cs="Times New Roman"/>
          <w:color w:val="auto"/>
          <w:sz w:val="28"/>
          <w:szCs w:val="28"/>
        </w:rPr>
        <w:t xml:space="preserve"> (</w:t>
      </w:r>
      <w:r>
        <w:rPr>
          <w:rFonts w:ascii="Times New Roman" w:hAnsi="Times New Roman" w:cs="Times New Roman"/>
          <w:bCs/>
          <w:color w:val="auto"/>
          <w:sz w:val="28"/>
          <w:szCs w:val="28"/>
        </w:rPr>
        <w:t xml:space="preserve">Програма </w:t>
      </w:r>
      <w:r>
        <w:rPr>
          <w:rFonts w:ascii="Times New Roman" w:hAnsi="Times New Roman" w:cs="Times New Roman"/>
          <w:color w:val="auto"/>
          <w:spacing w:val="-1"/>
          <w:sz w:val="28"/>
          <w:szCs w:val="28"/>
          <w:lang w:eastAsia="uk-UA"/>
        </w:rPr>
        <w:t>«Сталий розвиток громад через партнерські проєкти</w:t>
      </w:r>
      <w:r>
        <w:rPr>
          <w:rFonts w:ascii="Times New Roman" w:hAnsi="Times New Roman" w:cs="Times New Roman"/>
          <w:bCs/>
          <w:color w:val="auto"/>
          <w:spacing w:val="-1"/>
          <w:sz w:val="28"/>
          <w:szCs w:val="28"/>
          <w:lang w:eastAsia="uk-UA"/>
        </w:rPr>
        <w:t xml:space="preserve"> </w:t>
      </w:r>
      <w:r>
        <w:rPr>
          <w:rFonts w:ascii="Times New Roman" w:hAnsi="Times New Roman" w:cs="Times New Roman"/>
          <w:bCs/>
          <w:color w:val="auto"/>
          <w:spacing w:val="-2"/>
          <w:sz w:val="28"/>
          <w:szCs w:val="28"/>
        </w:rPr>
        <w:t xml:space="preserve">– </w:t>
      </w:r>
      <w:r>
        <w:rPr>
          <w:rFonts w:ascii="Times New Roman" w:hAnsi="Times New Roman" w:cs="Times New Roman"/>
          <w:bCs/>
          <w:color w:val="auto"/>
          <w:sz w:val="28"/>
          <w:szCs w:val="28"/>
        </w:rPr>
        <w:t>NAKOPA 2020</w:t>
      </w:r>
      <w:r>
        <w:rPr>
          <w:rFonts w:ascii="Times New Roman" w:hAnsi="Times New Roman" w:cs="Times New Roman"/>
          <w:bCs/>
          <w:color w:val="auto"/>
          <w:spacing w:val="-1"/>
          <w:sz w:val="28"/>
          <w:szCs w:val="28"/>
          <w:lang w:eastAsia="uk-UA"/>
        </w:rPr>
        <w:t>»</w:t>
      </w:r>
      <w:r>
        <w:rPr>
          <w:rFonts w:ascii="Times New Roman" w:hAnsi="Times New Roman" w:cs="Times New Roman"/>
          <w:bCs/>
          <w:color w:val="auto"/>
          <w:sz w:val="28"/>
          <w:szCs w:val="28"/>
        </w:rPr>
        <w:t xml:space="preserve"> за підтримки Федерального міністерства економічного співробітництва і розвитку ФРН</w:t>
      </w:r>
      <w:r>
        <w:rPr>
          <w:rFonts w:ascii="Times New Roman" w:hAnsi="Times New Roman" w:cs="Times New Roman"/>
          <w:color w:val="auto"/>
          <w:sz w:val="28"/>
          <w:szCs w:val="28"/>
        </w:rPr>
        <w:t>). Основні заходи: закупівля та встановлення обладнання для очищення фільтрату на полігоні ТПВ у с. Брище.</w:t>
      </w:r>
    </w:p>
    <w:p w14:paraId="293E2F4C" w14:textId="77777777" w:rsidR="00C24D1F" w:rsidRDefault="00123A26">
      <w:pPr>
        <w:tabs>
          <w:tab w:val="left" w:pos="540"/>
        </w:tabs>
        <w:ind w:firstLine="567"/>
        <w:jc w:val="both"/>
        <w:rPr>
          <w:rFonts w:ascii="Times New Roman" w:hAnsi="Times New Roman"/>
        </w:rPr>
      </w:pPr>
      <w:r>
        <w:rPr>
          <w:rFonts w:ascii="Times New Roman" w:hAnsi="Times New Roman"/>
          <w:sz w:val="28"/>
          <w:szCs w:val="28"/>
        </w:rPr>
        <w:t xml:space="preserve">3. Підготовка проєктних заявок у межах грантових конкурсів, оголошених міжнародними або національними організаціями-донорами, з метою </w:t>
      </w:r>
      <w:r>
        <w:rPr>
          <w:rFonts w:ascii="Times New Roman" w:hAnsi="Times New Roman"/>
          <w:sz w:val="28"/>
          <w:szCs w:val="28"/>
        </w:rPr>
        <w:lastRenderedPageBreak/>
        <w:t>залучення позабюджетних коштів на реалізацію проєктів.</w:t>
      </w:r>
    </w:p>
    <w:p w14:paraId="51A94176" w14:textId="77777777" w:rsidR="00C24D1F" w:rsidRDefault="00123A26">
      <w:pPr>
        <w:tabs>
          <w:tab w:val="left" w:pos="540"/>
        </w:tabs>
        <w:ind w:firstLine="567"/>
        <w:jc w:val="both"/>
        <w:rPr>
          <w:rFonts w:ascii="Times New Roman" w:hAnsi="Times New Roman"/>
        </w:rPr>
      </w:pPr>
      <w:r>
        <w:rPr>
          <w:rFonts w:ascii="Times New Roman" w:hAnsi="Times New Roman"/>
          <w:sz w:val="28"/>
          <w:szCs w:val="28"/>
        </w:rPr>
        <w:t>4. </w:t>
      </w:r>
      <w:r>
        <w:rPr>
          <w:rFonts w:ascii="Times New Roman" w:hAnsi="Times New Roman"/>
          <w:sz w:val="28"/>
          <w:szCs w:val="28"/>
          <w:highlight w:val="white"/>
        </w:rPr>
        <w:t>Розвиток співробітництва з представниками іноземних держав і міжнародних організацій в Україні, надання методичної та організаційної підтримки виконавчим органам міської ради у здійсненні міждержавних зв’язків та забезпечення офіційної</w:t>
      </w:r>
      <w:r>
        <w:rPr>
          <w:rFonts w:ascii="Times New Roman" w:hAnsi="Times New Roman"/>
          <w:sz w:val="28"/>
          <w:szCs w:val="28"/>
        </w:rPr>
        <w:t xml:space="preserve"> ділової комунікації з дипломатичними представництвами іноземних держав і міжнародних організацій в Україні.</w:t>
      </w:r>
    </w:p>
    <w:p w14:paraId="65413750" w14:textId="77777777" w:rsidR="00C24D1F" w:rsidRDefault="00123A26">
      <w:pPr>
        <w:tabs>
          <w:tab w:val="left" w:pos="540"/>
        </w:tabs>
        <w:ind w:firstLine="567"/>
        <w:jc w:val="both"/>
        <w:rPr>
          <w:rFonts w:ascii="Times New Roman" w:hAnsi="Times New Roman"/>
        </w:rPr>
      </w:pPr>
      <w:r>
        <w:rPr>
          <w:rFonts w:ascii="Times New Roman" w:hAnsi="Times New Roman"/>
          <w:sz w:val="28"/>
          <w:szCs w:val="28"/>
        </w:rPr>
        <w:t>5. </w:t>
      </w:r>
      <w:r>
        <w:rPr>
          <w:rFonts w:ascii="Times New Roman" w:hAnsi="Times New Roman"/>
          <w:sz w:val="28"/>
          <w:szCs w:val="28"/>
          <w:highlight w:val="white"/>
        </w:rPr>
        <w:t>Проведення інформаційно-просвітницьких заходів до Дня Європи в Луцькій міській територіальній громаді, в тому числі за участі запрошених делегацій із дружніх і партнерських міст з-за кордону.</w:t>
      </w:r>
    </w:p>
    <w:p w14:paraId="11F3E40A" w14:textId="77777777" w:rsidR="00C24D1F" w:rsidRDefault="00123A26">
      <w:pPr>
        <w:tabs>
          <w:tab w:val="left" w:pos="540"/>
        </w:tabs>
        <w:ind w:firstLine="567"/>
        <w:jc w:val="both"/>
        <w:rPr>
          <w:rFonts w:ascii="Times New Roman" w:hAnsi="Times New Roman"/>
        </w:rPr>
      </w:pPr>
      <w:r>
        <w:rPr>
          <w:rFonts w:ascii="Times New Roman" w:hAnsi="Times New Roman"/>
          <w:sz w:val="28"/>
          <w:szCs w:val="28"/>
          <w:highlight w:val="white"/>
        </w:rPr>
        <w:t>6. Розповсюдження інформації серед потенційних учасників грантових програм (закладів освіти, охорони здоров’я, підприємств житлово-комунального господарства, громадських організацій, представників бізнесу тощо) про актуальні грантові конкурси, які проводять донорські організації.</w:t>
      </w:r>
    </w:p>
    <w:p w14:paraId="547FFD4B" w14:textId="77777777" w:rsidR="00C24D1F" w:rsidRDefault="00123A26">
      <w:pPr>
        <w:tabs>
          <w:tab w:val="left" w:pos="540"/>
        </w:tabs>
        <w:ind w:firstLine="567"/>
        <w:jc w:val="both"/>
        <w:rPr>
          <w:rFonts w:ascii="Times New Roman" w:hAnsi="Times New Roman"/>
        </w:rPr>
      </w:pPr>
      <w:r>
        <w:rPr>
          <w:rFonts w:ascii="Times New Roman" w:hAnsi="Times New Roman"/>
          <w:sz w:val="28"/>
          <w:szCs w:val="28"/>
        </w:rPr>
        <w:t xml:space="preserve">7. Здійснення комунікації з міжнародними партнерами з метою залучення міжнародної технічної допомоги та отримання гуманітарної допомоги </w:t>
      </w:r>
      <w:bookmarkStart w:id="4" w:name="__DdeLink__4702_267061492"/>
      <w:r>
        <w:rPr>
          <w:rFonts w:ascii="Times New Roman" w:hAnsi="Times New Roman"/>
          <w:sz w:val="28"/>
          <w:szCs w:val="28"/>
        </w:rPr>
        <w:t xml:space="preserve">для потреб Луцької міської територіальної громади, внутрішньо переміщених осіб, які проживають у громаді, </w:t>
      </w:r>
      <w:bookmarkStart w:id="5" w:name="__DdeLink__414_32346282722"/>
      <w:r>
        <w:rPr>
          <w:rFonts w:ascii="Times New Roman" w:hAnsi="Times New Roman"/>
          <w:sz w:val="28"/>
          <w:szCs w:val="28"/>
        </w:rPr>
        <w:t>Збройних сил України</w:t>
      </w:r>
      <w:bookmarkEnd w:id="5"/>
      <w:r>
        <w:rPr>
          <w:rFonts w:ascii="Times New Roman" w:hAnsi="Times New Roman"/>
          <w:sz w:val="28"/>
          <w:szCs w:val="28"/>
        </w:rPr>
        <w:t>,</w:t>
      </w:r>
      <w:bookmarkEnd w:id="4"/>
      <w:r>
        <w:rPr>
          <w:rFonts w:ascii="Times New Roman" w:hAnsi="Times New Roman"/>
          <w:sz w:val="28"/>
          <w:szCs w:val="28"/>
        </w:rPr>
        <w:t xml:space="preserve"> а також організаційний супровід для її перевезення та доставки в Луцьку міську територіальну громаду.</w:t>
      </w:r>
    </w:p>
    <w:p w14:paraId="4D24FFC9" w14:textId="77777777" w:rsidR="00C24D1F" w:rsidRDefault="00123A26">
      <w:pPr>
        <w:pStyle w:val="21"/>
        <w:tabs>
          <w:tab w:val="left" w:pos="540"/>
        </w:tabs>
        <w:spacing w:after="0" w:line="240" w:lineRule="auto"/>
        <w:ind w:firstLine="567"/>
        <w:jc w:val="both"/>
        <w:rPr>
          <w:rFonts w:ascii="Times New Roman" w:hAnsi="Times New Roman"/>
        </w:rPr>
      </w:pPr>
      <w:r>
        <w:rPr>
          <w:rFonts w:ascii="Times New Roman" w:hAnsi="Times New Roman" w:cs="Times New Roman"/>
          <w:bCs/>
          <w:sz w:val="28"/>
          <w:szCs w:val="28"/>
        </w:rPr>
        <w:t>8. Забезпечення перекладу на англійську мову актуальної інформації з метою розміщення на англомовній версії офіційного сайту Луцької міської ради.</w:t>
      </w:r>
    </w:p>
    <w:p w14:paraId="1F759E2F" w14:textId="77777777" w:rsidR="00C24D1F" w:rsidRDefault="00C24D1F">
      <w:pPr>
        <w:pStyle w:val="Standard"/>
        <w:ind w:firstLine="567"/>
        <w:jc w:val="center"/>
        <w:rPr>
          <w:rFonts w:ascii="Times New Roman" w:hAnsi="Times New Roman" w:cs="Times New Roman"/>
          <w:b/>
          <w:bCs/>
          <w:sz w:val="28"/>
          <w:szCs w:val="28"/>
        </w:rPr>
      </w:pPr>
    </w:p>
    <w:p w14:paraId="7E423495"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2.1.9. Система надання адміністративних послуг.</w:t>
      </w:r>
    </w:p>
    <w:p w14:paraId="4CE82B38"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Електронне урядування</w:t>
      </w:r>
    </w:p>
    <w:p w14:paraId="01CEDD30" w14:textId="77777777" w:rsidR="00C24D1F" w:rsidRDefault="00C24D1F">
      <w:pPr>
        <w:pStyle w:val="Standard"/>
        <w:ind w:firstLine="567"/>
        <w:jc w:val="center"/>
        <w:rPr>
          <w:rFonts w:ascii="Times New Roman" w:hAnsi="Times New Roman" w:cs="Times New Roman"/>
          <w:b/>
          <w:bCs/>
          <w:sz w:val="10"/>
          <w:szCs w:val="10"/>
        </w:rPr>
      </w:pPr>
    </w:p>
    <w:p w14:paraId="780825BE"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використання технологій для трансформації надання якісних адміністративних послуг мешканцям територіальної громади, підвищення ефективності виконавчих органів, сприяння прозорості та підзвітності та розширення можливостей жителів громади.</w:t>
      </w:r>
    </w:p>
    <w:p w14:paraId="6B9CE9C7" w14:textId="77777777" w:rsidR="00C24D1F" w:rsidRDefault="00C24D1F">
      <w:pPr>
        <w:pStyle w:val="Standard"/>
        <w:ind w:firstLine="567"/>
        <w:jc w:val="both"/>
        <w:rPr>
          <w:sz w:val="10"/>
          <w:szCs w:val="10"/>
        </w:rPr>
      </w:pPr>
    </w:p>
    <w:p w14:paraId="7DC15C85"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Пріоритетні завдання</w:t>
      </w:r>
    </w:p>
    <w:p w14:paraId="7E074370"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Забезпечення високого рівня обслуговування, шляхом дотримання затверджених стандартів надання адміністративних послуг.</w:t>
      </w:r>
    </w:p>
    <w:p w14:paraId="77B319E4"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2. З</w:t>
      </w:r>
      <w:r>
        <w:rPr>
          <w:rFonts w:ascii="Times New Roman" w:hAnsi="Times New Roman"/>
          <w:sz w:val="28"/>
          <w:szCs w:val="28"/>
        </w:rPr>
        <w:t>абезпечення широкого спектру адміністративних послуг, доступності та комфортності їх отримання.</w:t>
      </w:r>
    </w:p>
    <w:p w14:paraId="2CF549EC" w14:textId="77777777" w:rsidR="00C24D1F" w:rsidRDefault="00123A26">
      <w:pPr>
        <w:pStyle w:val="Standard"/>
        <w:ind w:firstLine="567"/>
        <w:jc w:val="both"/>
        <w:rPr>
          <w:rFonts w:ascii="Times New Roman" w:hAnsi="Times New Roman"/>
        </w:rPr>
      </w:pPr>
      <w:r>
        <w:rPr>
          <w:rFonts w:ascii="Times New Roman" w:hAnsi="Times New Roman"/>
          <w:sz w:val="28"/>
          <w:szCs w:val="28"/>
        </w:rPr>
        <w:t>3. Підвищення рівня безбар’єрності адміністративного приміщення ЦНАП.</w:t>
      </w:r>
    </w:p>
    <w:p w14:paraId="5921B395" w14:textId="77777777" w:rsidR="00C24D1F" w:rsidRDefault="00123A26">
      <w:pPr>
        <w:pStyle w:val="Standard"/>
        <w:ind w:firstLine="567"/>
        <w:jc w:val="both"/>
        <w:rPr>
          <w:rFonts w:ascii="Times New Roman" w:hAnsi="Times New Roman"/>
        </w:rPr>
      </w:pPr>
      <w:r>
        <w:rPr>
          <w:rFonts w:ascii="Times New Roman" w:hAnsi="Times New Roman"/>
          <w:sz w:val="28"/>
          <w:szCs w:val="28"/>
        </w:rPr>
        <w:t>4. Створення комплексного підходу до надання послуг ветеранам та членам їх родин.</w:t>
      </w:r>
    </w:p>
    <w:p w14:paraId="7CF33497" w14:textId="77777777" w:rsidR="00C24D1F" w:rsidRDefault="00123A26">
      <w:pPr>
        <w:pStyle w:val="Standard"/>
        <w:ind w:firstLine="567"/>
        <w:jc w:val="both"/>
        <w:rPr>
          <w:rFonts w:ascii="Times New Roman" w:hAnsi="Times New Roman"/>
        </w:rPr>
      </w:pPr>
      <w:r>
        <w:rPr>
          <w:rFonts w:ascii="Times New Roman" w:hAnsi="Times New Roman"/>
          <w:sz w:val="28"/>
          <w:szCs w:val="28"/>
        </w:rPr>
        <w:t>5. П</w:t>
      </w:r>
      <w:r>
        <w:rPr>
          <w:rFonts w:ascii="Times New Roman" w:hAnsi="Times New Roman" w:cs="Times New Roman"/>
          <w:sz w:val="28"/>
          <w:szCs w:val="28"/>
        </w:rPr>
        <w:t>ідвищення оперативності реагування та взаємодії між аварійними та комунальними службами шляхом застосування цифрових технологій.</w:t>
      </w:r>
    </w:p>
    <w:p w14:paraId="1935806A"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6. З</w:t>
      </w:r>
      <w:r>
        <w:rPr>
          <w:rFonts w:ascii="Times New Roman" w:hAnsi="Times New Roman"/>
          <w:sz w:val="28"/>
          <w:szCs w:val="28"/>
          <w:lang w:eastAsia="uk-UA"/>
        </w:rPr>
        <w:t>астосування сучасних технологій для надання електронних послуг юридичним та фізичним особам.</w:t>
      </w:r>
    </w:p>
    <w:p w14:paraId="348C2A37" w14:textId="77777777" w:rsidR="00C24D1F" w:rsidRDefault="00123A26">
      <w:pPr>
        <w:pStyle w:val="Standard"/>
        <w:ind w:firstLine="567"/>
        <w:jc w:val="both"/>
        <w:rPr>
          <w:rFonts w:ascii="Times New Roman" w:hAnsi="Times New Roman"/>
        </w:rPr>
      </w:pPr>
      <w:r>
        <w:rPr>
          <w:rFonts w:ascii="Times New Roman" w:hAnsi="Times New Roman"/>
          <w:sz w:val="28"/>
          <w:szCs w:val="28"/>
          <w:lang w:eastAsia="uk-UA"/>
        </w:rPr>
        <w:t>7. Підвищення культури роботи з даними, застосування аналітичних систем обробки даних у діяльності виконавчих органів.</w:t>
      </w:r>
    </w:p>
    <w:p w14:paraId="003C534E" w14:textId="77777777" w:rsidR="001627C0" w:rsidRDefault="001627C0">
      <w:pPr>
        <w:pStyle w:val="Standard"/>
        <w:ind w:firstLine="567"/>
        <w:jc w:val="both"/>
        <w:rPr>
          <w:rFonts w:ascii="Times New Roman" w:hAnsi="Times New Roman"/>
          <w:sz w:val="28"/>
          <w:szCs w:val="28"/>
          <w:lang w:eastAsia="uk-UA"/>
        </w:rPr>
      </w:pPr>
    </w:p>
    <w:p w14:paraId="25548A37" w14:textId="77777777" w:rsidR="001627C0" w:rsidRDefault="001627C0">
      <w:pPr>
        <w:pStyle w:val="Standard"/>
        <w:ind w:firstLine="567"/>
        <w:jc w:val="both"/>
        <w:rPr>
          <w:rFonts w:ascii="Times New Roman" w:hAnsi="Times New Roman"/>
          <w:sz w:val="28"/>
          <w:szCs w:val="28"/>
          <w:lang w:eastAsia="uk-UA"/>
        </w:rPr>
      </w:pPr>
    </w:p>
    <w:p w14:paraId="37472045" w14:textId="77777777" w:rsidR="00C24D1F" w:rsidRDefault="00123A26">
      <w:pPr>
        <w:pStyle w:val="Standard"/>
        <w:ind w:firstLine="567"/>
        <w:jc w:val="both"/>
        <w:rPr>
          <w:rFonts w:ascii="Times New Roman" w:hAnsi="Times New Roman"/>
        </w:rPr>
      </w:pPr>
      <w:r>
        <w:rPr>
          <w:rFonts w:ascii="Times New Roman" w:hAnsi="Times New Roman"/>
          <w:sz w:val="28"/>
          <w:szCs w:val="28"/>
          <w:lang w:eastAsia="uk-UA"/>
        </w:rPr>
        <w:t>8. Сприяння цифровій трансформації різних галузей (освіта, медицина, транспорт тощо).</w:t>
      </w:r>
    </w:p>
    <w:p w14:paraId="3EADD973" w14:textId="77777777" w:rsidR="00C24D1F" w:rsidRDefault="00123A26">
      <w:pPr>
        <w:pStyle w:val="Standard"/>
        <w:ind w:firstLine="567"/>
        <w:jc w:val="both"/>
        <w:rPr>
          <w:rFonts w:ascii="Times New Roman" w:hAnsi="Times New Roman"/>
        </w:rPr>
      </w:pPr>
      <w:r>
        <w:rPr>
          <w:rFonts w:ascii="Times New Roman" w:hAnsi="Times New Roman"/>
          <w:sz w:val="28"/>
          <w:szCs w:val="28"/>
          <w:lang w:eastAsia="uk-UA"/>
        </w:rPr>
        <w:t>9. С</w:t>
      </w:r>
      <w:r>
        <w:rPr>
          <w:rFonts w:ascii="Times New Roman" w:hAnsi="Times New Roman" w:cs="Times New Roman"/>
          <w:sz w:val="28"/>
          <w:szCs w:val="28"/>
          <w:lang w:eastAsia="uk-UA"/>
        </w:rPr>
        <w:t>прияння об’єднанню інформаційних систем виконавчих органів міської ради у єдине інформаційно-телекомунікаційне середовище.</w:t>
      </w:r>
    </w:p>
    <w:p w14:paraId="2E7BD736"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lang w:eastAsia="uk-UA"/>
        </w:rPr>
        <w:t>10. Сприяння у проведенні заходів щодо підвищення рівня цифрової грамотності населення громади.</w:t>
      </w:r>
    </w:p>
    <w:p w14:paraId="5FFC0290" w14:textId="77777777" w:rsidR="00C24D1F" w:rsidRDefault="00C24D1F">
      <w:pPr>
        <w:pStyle w:val="Standard"/>
        <w:ind w:firstLine="567"/>
        <w:jc w:val="both"/>
        <w:rPr>
          <w:rFonts w:ascii="Times New Roman" w:hAnsi="Times New Roman"/>
          <w:sz w:val="18"/>
          <w:szCs w:val="18"/>
        </w:rPr>
      </w:pPr>
    </w:p>
    <w:p w14:paraId="61FB473F"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Основні заходи</w:t>
      </w:r>
    </w:p>
    <w:p w14:paraId="7FE91C2A" w14:textId="77777777" w:rsidR="00C24D1F" w:rsidRDefault="00123A26">
      <w:pPr>
        <w:pStyle w:val="Standard"/>
        <w:ind w:firstLine="567"/>
        <w:jc w:val="both"/>
        <w:rPr>
          <w:rFonts w:ascii="Times New Roman" w:hAnsi="Times New Roman"/>
        </w:rPr>
      </w:pPr>
      <w:r>
        <w:rPr>
          <w:rFonts w:ascii="Times New Roman" w:hAnsi="Times New Roman"/>
          <w:sz w:val="28"/>
          <w:szCs w:val="28"/>
        </w:rPr>
        <w:t>1. Спрощення процедур надання адміністративних послуг місцевого значення та переведення їх онлайн.</w:t>
      </w:r>
    </w:p>
    <w:p w14:paraId="2CEA871F" w14:textId="77777777" w:rsidR="00C24D1F" w:rsidRDefault="00123A26">
      <w:pPr>
        <w:pStyle w:val="Standard"/>
        <w:ind w:firstLine="567"/>
        <w:jc w:val="both"/>
        <w:rPr>
          <w:rFonts w:ascii="Times New Roman" w:hAnsi="Times New Roman"/>
        </w:rPr>
      </w:pPr>
      <w:r>
        <w:rPr>
          <w:rFonts w:ascii="Times New Roman" w:hAnsi="Times New Roman"/>
          <w:sz w:val="28"/>
          <w:szCs w:val="28"/>
        </w:rPr>
        <w:t>2. Встановлення спеціального підйомника в адміністративному приміщенні для маломобільних верств населення та осіб з інвалідністю.</w:t>
      </w:r>
    </w:p>
    <w:p w14:paraId="3C4E8083" w14:textId="77777777" w:rsidR="00C24D1F" w:rsidRDefault="00123A26">
      <w:pPr>
        <w:pStyle w:val="Standard"/>
        <w:ind w:firstLine="567"/>
        <w:jc w:val="both"/>
        <w:rPr>
          <w:rFonts w:ascii="Times New Roman" w:hAnsi="Times New Roman"/>
        </w:rPr>
      </w:pPr>
      <w:r>
        <w:rPr>
          <w:rFonts w:ascii="Times New Roman" w:hAnsi="Times New Roman"/>
          <w:sz w:val="28"/>
          <w:szCs w:val="28"/>
        </w:rPr>
        <w:t>3. О</w:t>
      </w:r>
      <w:r>
        <w:rPr>
          <w:rFonts w:ascii="Times New Roman" w:eastAsiaTheme="minorEastAsia" w:hAnsi="Times New Roman"/>
          <w:sz w:val="28"/>
          <w:szCs w:val="28"/>
          <w:lang w:eastAsia="uk-UA"/>
        </w:rPr>
        <w:t>птимізація процедур отримання адміністративних послуг за допомогою розширення спектру комплексних послуг за життєвими подіями та «швидких» послуг, які надаються за одне звернення.</w:t>
      </w:r>
    </w:p>
    <w:p w14:paraId="2AA4E9AC" w14:textId="77777777" w:rsidR="00C24D1F" w:rsidRDefault="00123A26">
      <w:pPr>
        <w:pStyle w:val="Standard"/>
        <w:ind w:firstLine="567"/>
        <w:jc w:val="both"/>
        <w:rPr>
          <w:rFonts w:ascii="Times New Roman" w:hAnsi="Times New Roman"/>
        </w:rPr>
      </w:pPr>
      <w:r>
        <w:rPr>
          <w:rFonts w:ascii="Times New Roman" w:eastAsiaTheme="minorEastAsia" w:hAnsi="Times New Roman"/>
          <w:sz w:val="28"/>
          <w:szCs w:val="28"/>
          <w:lang w:eastAsia="uk-UA"/>
        </w:rPr>
        <w:t>4. П</w:t>
      </w:r>
      <w:r>
        <w:rPr>
          <w:rFonts w:ascii="Times New Roman" w:hAnsi="Times New Roman"/>
          <w:sz w:val="28"/>
          <w:szCs w:val="28"/>
        </w:rPr>
        <w:t>очаток надання адміністративних послуг з оформлення біометричних документів у філії № 1 департаменту ЦНАП.</w:t>
      </w:r>
    </w:p>
    <w:p w14:paraId="13A53B49" w14:textId="77777777" w:rsidR="00C24D1F" w:rsidRDefault="00123A26">
      <w:pPr>
        <w:pStyle w:val="Standard"/>
        <w:ind w:firstLine="567"/>
        <w:jc w:val="both"/>
        <w:rPr>
          <w:rFonts w:ascii="Times New Roman" w:hAnsi="Times New Roman"/>
        </w:rPr>
      </w:pPr>
      <w:r>
        <w:rPr>
          <w:rFonts w:ascii="Times New Roman" w:hAnsi="Times New Roman"/>
          <w:sz w:val="28"/>
          <w:szCs w:val="28"/>
        </w:rPr>
        <w:t>5. Початок надання послуги щодо складання теоретичного іспиту для отримання водійського посвідчення.</w:t>
      </w:r>
    </w:p>
    <w:p w14:paraId="44E02427" w14:textId="77777777" w:rsidR="00C24D1F" w:rsidRDefault="00123A26">
      <w:pPr>
        <w:pStyle w:val="Standard"/>
        <w:ind w:firstLine="567"/>
        <w:jc w:val="both"/>
        <w:rPr>
          <w:rFonts w:ascii="Times New Roman" w:hAnsi="Times New Roman"/>
        </w:rPr>
      </w:pPr>
      <w:r>
        <w:rPr>
          <w:rFonts w:ascii="Times New Roman" w:hAnsi="Times New Roman"/>
          <w:sz w:val="28"/>
          <w:szCs w:val="28"/>
        </w:rPr>
        <w:t>6. Початок надання окремих адміністративних послуг Державної податкової служби України.</w:t>
      </w:r>
    </w:p>
    <w:p w14:paraId="65D7D4B1" w14:textId="77777777" w:rsidR="00C24D1F" w:rsidRDefault="00123A26">
      <w:pPr>
        <w:pStyle w:val="Standard"/>
        <w:ind w:firstLine="567"/>
        <w:jc w:val="both"/>
        <w:rPr>
          <w:rFonts w:ascii="Times New Roman" w:hAnsi="Times New Roman"/>
        </w:rPr>
      </w:pPr>
      <w:r>
        <w:rPr>
          <w:rFonts w:ascii="Times New Roman" w:hAnsi="Times New Roman"/>
          <w:sz w:val="28"/>
          <w:szCs w:val="28"/>
        </w:rPr>
        <w:t>7. Організація надання комплексу послуг ветеранам та членам їх родин для забезпечення якісного сервісу з реалізації їх прав, а також надання вичерпних консультацій в онлайн та офлайн-форматах.</w:t>
      </w:r>
    </w:p>
    <w:p w14:paraId="2407730D" w14:textId="77777777" w:rsidR="00C24D1F" w:rsidRDefault="00123A26">
      <w:pPr>
        <w:pStyle w:val="Standard"/>
        <w:ind w:firstLine="567"/>
        <w:jc w:val="both"/>
        <w:rPr>
          <w:rFonts w:ascii="Times New Roman" w:hAnsi="Times New Roman"/>
        </w:rPr>
      </w:pPr>
      <w:r>
        <w:rPr>
          <w:rFonts w:ascii="Times New Roman" w:hAnsi="Times New Roman"/>
          <w:sz w:val="28"/>
          <w:szCs w:val="28"/>
        </w:rPr>
        <w:t>8. Моніторинг якості надання адміністративних послуг.</w:t>
      </w:r>
    </w:p>
    <w:p w14:paraId="4CD59103" w14:textId="788DD2E7" w:rsidR="00C24D1F" w:rsidRDefault="00123A26">
      <w:pPr>
        <w:pStyle w:val="Standard"/>
        <w:ind w:firstLine="567"/>
        <w:jc w:val="both"/>
        <w:rPr>
          <w:rFonts w:ascii="Times New Roman" w:hAnsi="Times New Roman"/>
        </w:rPr>
      </w:pPr>
      <w:r>
        <w:rPr>
          <w:rFonts w:ascii="Times New Roman" w:hAnsi="Times New Roman"/>
          <w:sz w:val="28"/>
          <w:szCs w:val="28"/>
        </w:rPr>
        <w:t>9. Популяризація комунікаційних каналів для налагодження всебічного діалогу з жителями громади, зокрема</w:t>
      </w:r>
      <w:r w:rsidR="009C676C">
        <w:rPr>
          <w:rFonts w:ascii="Times New Roman" w:hAnsi="Times New Roman"/>
          <w:sz w:val="28"/>
          <w:szCs w:val="28"/>
        </w:rPr>
        <w:t>,</w:t>
      </w:r>
      <w:r>
        <w:rPr>
          <w:rFonts w:ascii="Times New Roman" w:hAnsi="Times New Roman"/>
          <w:sz w:val="28"/>
          <w:szCs w:val="28"/>
        </w:rPr>
        <w:t xml:space="preserve"> що належать до програмного забезпечення «Visual Service», вдосконалення процесів роботи контакт-центру.</w:t>
      </w:r>
    </w:p>
    <w:p w14:paraId="38291162" w14:textId="77777777" w:rsidR="00C24D1F" w:rsidRDefault="00123A26">
      <w:pPr>
        <w:pStyle w:val="Standard"/>
        <w:ind w:firstLine="567"/>
        <w:jc w:val="both"/>
        <w:rPr>
          <w:rFonts w:ascii="Times New Roman" w:hAnsi="Times New Roman"/>
        </w:rPr>
      </w:pPr>
      <w:r>
        <w:rPr>
          <w:rFonts w:ascii="Times New Roman" w:hAnsi="Times New Roman"/>
          <w:sz w:val="28"/>
          <w:szCs w:val="28"/>
        </w:rPr>
        <w:t>10. С</w:t>
      </w:r>
      <w:r>
        <w:rPr>
          <w:rFonts w:ascii="Times New Roman" w:hAnsi="Times New Roman"/>
          <w:sz w:val="28"/>
          <w:szCs w:val="28"/>
          <w:lang w:eastAsia="uk-UA"/>
        </w:rPr>
        <w:t>творення єдиного інформаційно-телекомунікаційного простору виконавчих органів міської ради, установ, організацій, закладів, які беруть участь у процесах життєдіяльності громади, шляхом застосування сучасних технологій обміну інформацією.</w:t>
      </w:r>
    </w:p>
    <w:p w14:paraId="1A8CA8A8" w14:textId="77777777" w:rsidR="00C24D1F" w:rsidRDefault="00123A26">
      <w:pPr>
        <w:pStyle w:val="Standard"/>
        <w:ind w:firstLine="567"/>
        <w:jc w:val="both"/>
        <w:rPr>
          <w:rFonts w:ascii="Times New Roman" w:hAnsi="Times New Roman"/>
        </w:rPr>
      </w:pPr>
      <w:r>
        <w:rPr>
          <w:rFonts w:ascii="Times New Roman" w:hAnsi="Times New Roman"/>
          <w:sz w:val="28"/>
          <w:szCs w:val="28"/>
          <w:lang w:eastAsia="uk-UA"/>
        </w:rPr>
        <w:t>11. Сприяння впровадженню засобів забезпечення віддаленого доступу до відкритої інформації.</w:t>
      </w:r>
    </w:p>
    <w:p w14:paraId="212EF685" w14:textId="77777777" w:rsidR="00C24D1F" w:rsidRDefault="00123A26">
      <w:pPr>
        <w:pStyle w:val="Standard"/>
        <w:ind w:firstLine="567"/>
        <w:jc w:val="both"/>
        <w:rPr>
          <w:rFonts w:ascii="Times New Roman" w:hAnsi="Times New Roman"/>
        </w:rPr>
      </w:pPr>
      <w:r>
        <w:rPr>
          <w:rFonts w:ascii="Times New Roman" w:hAnsi="Times New Roman"/>
          <w:sz w:val="28"/>
          <w:szCs w:val="28"/>
          <w:lang w:eastAsia="uk-UA"/>
        </w:rPr>
        <w:t>12. Сприяння спрощенню інформування про діяльність виконавчих органів Луцької міської ради та наданню електронних послуг із застосуванням сучасних технологій.</w:t>
      </w:r>
    </w:p>
    <w:p w14:paraId="21B41CB7" w14:textId="77777777" w:rsidR="00C24D1F" w:rsidRDefault="00123A26">
      <w:pPr>
        <w:pStyle w:val="Standard"/>
        <w:ind w:firstLine="567"/>
        <w:jc w:val="both"/>
        <w:rPr>
          <w:rFonts w:ascii="Times New Roman" w:hAnsi="Times New Roman"/>
        </w:rPr>
      </w:pPr>
      <w:r>
        <w:rPr>
          <w:rFonts w:ascii="Times New Roman" w:hAnsi="Times New Roman"/>
          <w:sz w:val="28"/>
          <w:szCs w:val="28"/>
          <w:lang w:eastAsia="uk-UA"/>
        </w:rPr>
        <w:t>13. Використання сучасних технологій Smart city для створення цифрової інфраструктури громади.</w:t>
      </w:r>
    </w:p>
    <w:p w14:paraId="15BE6E80" w14:textId="77777777" w:rsidR="00C24D1F" w:rsidRDefault="00123A26">
      <w:pPr>
        <w:pStyle w:val="Standard"/>
        <w:ind w:firstLine="567"/>
        <w:jc w:val="both"/>
        <w:rPr>
          <w:rFonts w:ascii="Times New Roman" w:hAnsi="Times New Roman"/>
        </w:rPr>
      </w:pPr>
      <w:r>
        <w:rPr>
          <w:rFonts w:ascii="Times New Roman" w:hAnsi="Times New Roman"/>
          <w:sz w:val="28"/>
          <w:szCs w:val="28"/>
          <w:lang w:eastAsia="uk-UA"/>
        </w:rPr>
        <w:t>14. Застосування єдиної системи резервування даних для підвищення рівня безпеки та захисту інформації.</w:t>
      </w:r>
    </w:p>
    <w:p w14:paraId="45A1EC0E" w14:textId="77777777" w:rsidR="00C24D1F" w:rsidRDefault="00123A26">
      <w:pPr>
        <w:pStyle w:val="Standard"/>
        <w:ind w:firstLine="567"/>
        <w:jc w:val="both"/>
        <w:rPr>
          <w:rFonts w:ascii="Times New Roman" w:hAnsi="Times New Roman"/>
        </w:rPr>
      </w:pPr>
      <w:r>
        <w:rPr>
          <w:rFonts w:ascii="Times New Roman" w:hAnsi="Times New Roman"/>
          <w:sz w:val="28"/>
          <w:szCs w:val="28"/>
          <w:lang w:eastAsia="uk-UA"/>
        </w:rPr>
        <w:t>15. Розвиток сфери відкритих даних, сприяння залученню широкого кола зацікавлених осіб для розвитку цієї сфери.</w:t>
      </w:r>
    </w:p>
    <w:p w14:paraId="6FE9C0D5" w14:textId="77777777" w:rsidR="00C24D1F" w:rsidRDefault="00123A26">
      <w:pPr>
        <w:pStyle w:val="Standard"/>
        <w:ind w:firstLine="567"/>
        <w:jc w:val="both"/>
        <w:rPr>
          <w:rFonts w:ascii="Times New Roman" w:hAnsi="Times New Roman"/>
        </w:rPr>
      </w:pPr>
      <w:r>
        <w:rPr>
          <w:rFonts w:ascii="Times New Roman" w:hAnsi="Times New Roman"/>
          <w:sz w:val="28"/>
          <w:szCs w:val="28"/>
          <w:lang w:eastAsia="uk-UA"/>
        </w:rPr>
        <w:t>16. Створення освітніх матеріалів для інформаційних хабів з метою</w:t>
      </w:r>
      <w:r>
        <w:rPr>
          <w:rFonts w:ascii="Times New Roman" w:hAnsi="Times New Roman"/>
          <w:sz w:val="28"/>
          <w:szCs w:val="28"/>
          <w:highlight w:val="yellow"/>
          <w:lang w:eastAsia="uk-UA"/>
        </w:rPr>
        <w:t xml:space="preserve"> </w:t>
      </w:r>
      <w:r>
        <w:rPr>
          <w:rFonts w:ascii="Times New Roman" w:hAnsi="Times New Roman"/>
          <w:sz w:val="28"/>
          <w:szCs w:val="28"/>
          <w:lang w:eastAsia="uk-UA"/>
        </w:rPr>
        <w:t xml:space="preserve">підвищення рівня обізнаності громадян у використанні електронних сервісів </w:t>
      </w:r>
      <w:r>
        <w:rPr>
          <w:rFonts w:ascii="Times New Roman" w:hAnsi="Times New Roman"/>
          <w:sz w:val="28"/>
          <w:szCs w:val="28"/>
          <w:lang w:eastAsia="uk-UA"/>
        </w:rPr>
        <w:lastRenderedPageBreak/>
        <w:t>та інструментів електронної демократії.</w:t>
      </w:r>
    </w:p>
    <w:p w14:paraId="75978CDC" w14:textId="77777777" w:rsidR="00C24D1F" w:rsidRDefault="00C24D1F">
      <w:pPr>
        <w:pStyle w:val="Standard"/>
        <w:ind w:firstLine="567"/>
        <w:jc w:val="center"/>
        <w:rPr>
          <w:rFonts w:ascii="Times New Roman" w:hAnsi="Times New Roman" w:cs="Times New Roman"/>
          <w:b/>
          <w:bCs/>
          <w:sz w:val="28"/>
          <w:szCs w:val="28"/>
        </w:rPr>
      </w:pPr>
    </w:p>
    <w:p w14:paraId="5203B9E6"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2.2. СТВОРЕННЯ УМОВ ДЛЯ ПІДВИЩЕННЯ</w:t>
      </w:r>
    </w:p>
    <w:p w14:paraId="73FF8EA2"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КОМФОРТУ ЖИТТЯ</w:t>
      </w:r>
    </w:p>
    <w:p w14:paraId="2E0FD424" w14:textId="77777777" w:rsidR="00C24D1F" w:rsidRDefault="00C24D1F">
      <w:pPr>
        <w:pStyle w:val="Standard"/>
        <w:ind w:firstLine="567"/>
        <w:jc w:val="center"/>
        <w:rPr>
          <w:rFonts w:ascii="Times New Roman" w:hAnsi="Times New Roman" w:cs="Times New Roman"/>
          <w:b/>
          <w:bCs/>
          <w:sz w:val="10"/>
          <w:szCs w:val="10"/>
        </w:rPr>
      </w:pPr>
    </w:p>
    <w:p w14:paraId="304A2326"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2.2.1. Житлово-комунальне господарство</w:t>
      </w:r>
    </w:p>
    <w:p w14:paraId="273339E1" w14:textId="77777777" w:rsidR="00C24D1F" w:rsidRDefault="00C24D1F">
      <w:pPr>
        <w:pStyle w:val="Standard"/>
        <w:ind w:firstLine="567"/>
        <w:jc w:val="both"/>
        <w:rPr>
          <w:rFonts w:ascii="Times New Roman" w:hAnsi="Times New Roman" w:cs="Times New Roman"/>
          <w:b/>
          <w:bCs/>
          <w:sz w:val="10"/>
          <w:szCs w:val="10"/>
        </w:rPr>
      </w:pPr>
    </w:p>
    <w:p w14:paraId="734034BE"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w:t>
      </w:r>
      <w:r>
        <w:rPr>
          <w:rFonts w:ascii="Times New Roman" w:eastAsia="Times New Roman" w:hAnsi="Times New Roman" w:cs="Times New Roman"/>
          <w:sz w:val="28"/>
          <w:szCs w:val="28"/>
        </w:rPr>
        <w:t>підвищення якості житлово-комунальних послуг шляхом реформування та розвитку житлово-комунального господарства.</w:t>
      </w:r>
    </w:p>
    <w:p w14:paraId="01344C39" w14:textId="77777777" w:rsidR="00C24D1F" w:rsidRDefault="00C24D1F">
      <w:pPr>
        <w:pStyle w:val="Standard"/>
        <w:ind w:firstLine="567"/>
        <w:jc w:val="both"/>
        <w:rPr>
          <w:rFonts w:ascii="Times New Roman" w:hAnsi="Times New Roman"/>
          <w:sz w:val="10"/>
          <w:szCs w:val="10"/>
        </w:rPr>
      </w:pPr>
    </w:p>
    <w:p w14:paraId="4E5CC919"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Пріоритетні завдання</w:t>
      </w:r>
    </w:p>
    <w:p w14:paraId="589BAC3B" w14:textId="77777777" w:rsidR="00C24D1F" w:rsidRDefault="00123A26">
      <w:pPr>
        <w:pStyle w:val="Standard"/>
        <w:ind w:firstLine="567"/>
        <w:jc w:val="both"/>
        <w:rPr>
          <w:rFonts w:ascii="Times New Roman" w:hAnsi="Times New Roman"/>
        </w:rPr>
      </w:pPr>
      <w:r>
        <w:rPr>
          <w:rFonts w:ascii="Times New Roman" w:hAnsi="Times New Roman" w:cs="Times New Roman"/>
          <w:bCs/>
          <w:sz w:val="28"/>
          <w:szCs w:val="28"/>
        </w:rPr>
        <w:t>1</w:t>
      </w:r>
      <w:r>
        <w:rPr>
          <w:rFonts w:ascii="Times New Roman" w:hAnsi="Times New Roman" w:cs="Times New Roman"/>
          <w:sz w:val="28"/>
          <w:szCs w:val="28"/>
        </w:rPr>
        <w:t>. Покращення транспортно-експлуатаційного стану вулично-дорожньої мережі та приведення її у відповідність вимогам нормативних документів, створення належної дорожньої інфраструктури.</w:t>
      </w:r>
    </w:p>
    <w:p w14:paraId="672B4B2B"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2. Підвищення рівня безпеки дорожнього руху (зменшення кількості дорожньо-транспортних пригод та тяжкості їх наслідків, забезпечення безпеки всіх учасників дорожнього руху) за допомогою сучасних технічних засобів регулювання дорожнього руху.</w:t>
      </w:r>
    </w:p>
    <w:p w14:paraId="02EF9481"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3. Відновлення та збільшення пропускної здатності вулиць та доріг.</w:t>
      </w:r>
    </w:p>
    <w:p w14:paraId="3C20D136"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4. Удосконалення системи збору та розширення площ для утилізації твердих побутових відходів.</w:t>
      </w:r>
    </w:p>
    <w:p w14:paraId="5206CEDF"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5. Підвищення рівня благоустрою та покращення естетичного вигляду території скверів та парків міста: відновлення зелених насаджень, улаштування пішохідних доріжок, відновлення освітлення, встановлення лавок та урн.</w:t>
      </w:r>
    </w:p>
    <w:p w14:paraId="6A3B3214"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6. Поточний ремонт інженерних внутрішньо-будинкових мереж теплопостачання, посилення внутрішньо-будинкових електромереж житлових будинків та гуртожитків комунальної власності, капітальний ремонт покрівель, внутрішньо-будинкових мереж тепло-, водопостачання та водовідведення житлових будинків та гуртожитків, відновлення ліфтового господарства комунальної власності.</w:t>
      </w:r>
    </w:p>
    <w:p w14:paraId="7BFD06C6"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7. Реконструкція, реставрація, проведення капітального ремонту, технічне переоснащення житлових будинків об’єднань співвласників багатоквартирних будинків.</w:t>
      </w:r>
    </w:p>
    <w:p w14:paraId="34F9CE25"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8. Розвиток ініціатив ОСББ задля створення ефективного власника.</w:t>
      </w:r>
    </w:p>
    <w:p w14:paraId="6E6630CA"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9. Виконання заходів енергозбереження в житлових будинках.</w:t>
      </w:r>
    </w:p>
    <w:p w14:paraId="616A9CEF" w14:textId="32D4EC27" w:rsidR="00C24D1F" w:rsidRDefault="00123A26">
      <w:pPr>
        <w:pStyle w:val="Standard"/>
        <w:ind w:firstLine="567"/>
        <w:jc w:val="both"/>
        <w:rPr>
          <w:rFonts w:ascii="Times New Roman" w:hAnsi="Times New Roman"/>
        </w:rPr>
      </w:pPr>
      <w:r>
        <w:rPr>
          <w:rFonts w:ascii="Times New Roman" w:hAnsi="Times New Roman" w:cs="Times New Roman"/>
          <w:sz w:val="28"/>
          <w:szCs w:val="28"/>
        </w:rPr>
        <w:t>10. Стимулювання об’єднань співвласників багатоквартирних будинків до впровадження енергоефективних технологій шляхом відшкодування суми відсоткових ставок за рахунок місцевого бюджету.</w:t>
      </w:r>
    </w:p>
    <w:p w14:paraId="521357DC" w14:textId="77777777" w:rsidR="00C24D1F" w:rsidRDefault="00C24D1F">
      <w:pPr>
        <w:pStyle w:val="Standard"/>
        <w:ind w:firstLine="567"/>
        <w:jc w:val="both"/>
        <w:rPr>
          <w:rFonts w:ascii="Times New Roman" w:hAnsi="Times New Roman" w:cs="Times New Roman"/>
          <w:sz w:val="10"/>
          <w:szCs w:val="10"/>
          <w:highlight w:val="yellow"/>
        </w:rPr>
      </w:pPr>
    </w:p>
    <w:p w14:paraId="4B1E875C" w14:textId="77777777" w:rsidR="00C24D1F" w:rsidRDefault="00123A26">
      <w:pPr>
        <w:pStyle w:val="Standard"/>
        <w:shd w:val="clear" w:color="auto" w:fill="FFFFFF"/>
        <w:ind w:firstLine="567"/>
        <w:jc w:val="both"/>
        <w:rPr>
          <w:rFonts w:ascii="Times New Roman" w:hAnsi="Times New Roman"/>
        </w:rPr>
      </w:pPr>
      <w:r>
        <w:rPr>
          <w:rFonts w:ascii="Times New Roman" w:hAnsi="Times New Roman" w:cs="Times New Roman"/>
          <w:b/>
          <w:bCs/>
          <w:sz w:val="28"/>
          <w:szCs w:val="28"/>
        </w:rPr>
        <w:t>Основні заходи</w:t>
      </w:r>
    </w:p>
    <w:p w14:paraId="6D3BB899" w14:textId="77777777" w:rsidR="00C24D1F" w:rsidRDefault="00123A26">
      <w:pPr>
        <w:pStyle w:val="Standard"/>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1. Будівництво, реконструкція, поточний ремонт об'єктів вулично-дорожньої мережі. </w:t>
      </w:r>
    </w:p>
    <w:p w14:paraId="2725C02B" w14:textId="77777777" w:rsidR="00C24D1F" w:rsidRDefault="00123A26">
      <w:pPr>
        <w:pStyle w:val="Standard"/>
        <w:shd w:val="clear" w:color="auto" w:fill="FFFFFF"/>
        <w:ind w:firstLine="567"/>
        <w:jc w:val="both"/>
        <w:rPr>
          <w:rFonts w:ascii="Times New Roman" w:hAnsi="Times New Roman"/>
        </w:rPr>
      </w:pPr>
      <w:r>
        <w:rPr>
          <w:rFonts w:ascii="Times New Roman" w:hAnsi="Times New Roman" w:cs="Times New Roman"/>
          <w:sz w:val="28"/>
          <w:szCs w:val="28"/>
        </w:rPr>
        <w:t>2. Ремонт прибудинкових територій (за окремо визначеним переліком).</w:t>
      </w:r>
    </w:p>
    <w:p w14:paraId="6E49EB63"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3. Будівництво та реконструкція мереж зовнішнього освітлення вулиць та об’єктів світлофорного господарства Луцької міської територіальної громади.</w:t>
      </w:r>
    </w:p>
    <w:p w14:paraId="24D836E4" w14:textId="77777777" w:rsidR="00C24D1F" w:rsidRDefault="00123A26">
      <w:pPr>
        <w:pStyle w:val="Standard"/>
        <w:shd w:val="clear" w:color="auto" w:fill="FFFFFF"/>
        <w:ind w:firstLine="567"/>
        <w:jc w:val="both"/>
        <w:rPr>
          <w:rFonts w:ascii="Times New Roman" w:hAnsi="Times New Roman"/>
        </w:rPr>
      </w:pPr>
      <w:r>
        <w:rPr>
          <w:rFonts w:ascii="Times New Roman" w:hAnsi="Times New Roman" w:cs="Times New Roman"/>
          <w:sz w:val="28"/>
          <w:szCs w:val="28"/>
        </w:rPr>
        <w:t>4. Влаштування та поточний ремонт елементів безпеки (встановлення дорожніх пагорбів, напівсфер, боллардів та стовпців безпеки).</w:t>
      </w:r>
    </w:p>
    <w:p w14:paraId="15BEA179" w14:textId="77777777" w:rsidR="00C24D1F" w:rsidRDefault="00123A26">
      <w:pPr>
        <w:pStyle w:val="Standard"/>
        <w:shd w:val="clear" w:color="auto" w:fill="FFFFFF"/>
        <w:ind w:firstLine="567"/>
        <w:jc w:val="both"/>
        <w:rPr>
          <w:rFonts w:ascii="Times New Roman" w:hAnsi="Times New Roman"/>
        </w:rPr>
      </w:pPr>
      <w:r>
        <w:rPr>
          <w:rFonts w:ascii="Times New Roman" w:hAnsi="Times New Roman" w:cs="Times New Roman"/>
          <w:sz w:val="28"/>
          <w:szCs w:val="28"/>
        </w:rPr>
        <w:t xml:space="preserve">5. Розроблення схем організації дорожнього руху Луцької міської </w:t>
      </w:r>
      <w:r>
        <w:rPr>
          <w:rFonts w:ascii="Times New Roman" w:hAnsi="Times New Roman" w:cs="Times New Roman"/>
          <w:sz w:val="28"/>
          <w:szCs w:val="28"/>
        </w:rPr>
        <w:lastRenderedPageBreak/>
        <w:t>територіальної громади.</w:t>
      </w:r>
    </w:p>
    <w:p w14:paraId="4D454DDD" w14:textId="77777777" w:rsidR="00C24D1F" w:rsidRDefault="00123A26">
      <w:pPr>
        <w:pStyle w:val="Standard"/>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6. Санітарне утримання та озеленення проспектів, вулиць і майданів Луцької міської територіальної громади.</w:t>
      </w:r>
    </w:p>
    <w:p w14:paraId="76C8E5E2" w14:textId="77777777" w:rsidR="001627C0" w:rsidRDefault="001627C0">
      <w:pPr>
        <w:pStyle w:val="Standard"/>
        <w:shd w:val="clear" w:color="auto" w:fill="FFFFFF"/>
        <w:ind w:firstLine="567"/>
        <w:jc w:val="both"/>
        <w:rPr>
          <w:rFonts w:ascii="Times New Roman" w:hAnsi="Times New Roman"/>
        </w:rPr>
      </w:pPr>
      <w:r>
        <w:rPr>
          <w:rFonts w:ascii="Times New Roman" w:hAnsi="Times New Roman" w:cs="Times New Roman"/>
          <w:sz w:val="28"/>
          <w:szCs w:val="28"/>
        </w:rPr>
        <w:t>7. Реконструкція Алеї почесних поховань.</w:t>
      </w:r>
    </w:p>
    <w:p w14:paraId="1427FDB3" w14:textId="77777777" w:rsidR="00C24D1F" w:rsidRDefault="001627C0">
      <w:pPr>
        <w:pStyle w:val="Standard"/>
        <w:ind w:firstLine="567"/>
        <w:jc w:val="both"/>
        <w:rPr>
          <w:rFonts w:ascii="Times New Roman" w:hAnsi="Times New Roman"/>
        </w:rPr>
      </w:pPr>
      <w:r>
        <w:rPr>
          <w:rFonts w:ascii="Times New Roman" w:hAnsi="Times New Roman" w:cs="Times New Roman"/>
          <w:sz w:val="28"/>
          <w:szCs w:val="28"/>
        </w:rPr>
        <w:t>8</w:t>
      </w:r>
      <w:r w:rsidR="00123A26">
        <w:rPr>
          <w:rFonts w:ascii="Times New Roman" w:hAnsi="Times New Roman" w:cs="Times New Roman"/>
          <w:sz w:val="28"/>
          <w:szCs w:val="28"/>
        </w:rPr>
        <w:t>. Вдосконалення системи поводження з відходами шляхом впровадження роздільного збору сміття на території Луцької міської територіальної громади. Придбання сміттєвих урн на спеціальних умовах для малозахищених верств населення.</w:t>
      </w:r>
    </w:p>
    <w:p w14:paraId="5D3C7366" w14:textId="77777777" w:rsidR="00C24D1F" w:rsidRDefault="001627C0">
      <w:pPr>
        <w:pStyle w:val="Standard"/>
        <w:shd w:val="clear" w:color="auto" w:fill="FFFFFF"/>
        <w:ind w:firstLine="567"/>
        <w:jc w:val="both"/>
        <w:rPr>
          <w:rFonts w:ascii="Times New Roman" w:hAnsi="Times New Roman"/>
        </w:rPr>
      </w:pPr>
      <w:r>
        <w:rPr>
          <w:rFonts w:ascii="Times New Roman" w:hAnsi="Times New Roman" w:cs="Times New Roman"/>
          <w:sz w:val="28"/>
          <w:szCs w:val="28"/>
        </w:rPr>
        <w:t>9</w:t>
      </w:r>
      <w:r w:rsidR="00123A26">
        <w:rPr>
          <w:rFonts w:ascii="Times New Roman" w:hAnsi="Times New Roman" w:cs="Times New Roman"/>
          <w:sz w:val="28"/>
          <w:szCs w:val="28"/>
        </w:rPr>
        <w:t>. Поховальна справа (утримання кладовищ, поховання одиноких громадян, чергування катафалка).</w:t>
      </w:r>
    </w:p>
    <w:p w14:paraId="7323F2CF" w14:textId="77777777" w:rsidR="00C24D1F" w:rsidRDefault="001627C0">
      <w:pPr>
        <w:pStyle w:val="Standard"/>
        <w:shd w:val="clear" w:color="auto" w:fill="FFFFFF"/>
        <w:ind w:firstLine="567"/>
        <w:jc w:val="both"/>
        <w:rPr>
          <w:rFonts w:ascii="Times New Roman" w:hAnsi="Times New Roman"/>
        </w:rPr>
      </w:pPr>
      <w:r>
        <w:rPr>
          <w:rFonts w:ascii="Times New Roman" w:hAnsi="Times New Roman" w:cs="Times New Roman"/>
          <w:sz w:val="28"/>
          <w:szCs w:val="28"/>
        </w:rPr>
        <w:t>10</w:t>
      </w:r>
      <w:r w:rsidR="00123A26">
        <w:rPr>
          <w:rFonts w:ascii="Times New Roman" w:hAnsi="Times New Roman" w:cs="Times New Roman"/>
          <w:sz w:val="28"/>
          <w:szCs w:val="28"/>
        </w:rPr>
        <w:t>. Обслуговування пляжних територій в частині благоустрою.</w:t>
      </w:r>
    </w:p>
    <w:p w14:paraId="4526D879" w14:textId="77777777" w:rsidR="00C24D1F" w:rsidRDefault="00123A26">
      <w:pPr>
        <w:pStyle w:val="Standard"/>
        <w:shd w:val="clear" w:color="auto" w:fill="FFFFFF"/>
        <w:ind w:firstLine="567"/>
        <w:jc w:val="both"/>
        <w:rPr>
          <w:rFonts w:ascii="Times New Roman" w:hAnsi="Times New Roman"/>
        </w:rPr>
      </w:pPr>
      <w:r>
        <w:rPr>
          <w:rFonts w:ascii="Times New Roman" w:hAnsi="Times New Roman" w:cs="Times New Roman"/>
          <w:sz w:val="28"/>
          <w:szCs w:val="28"/>
        </w:rPr>
        <w:t>1</w:t>
      </w:r>
      <w:r w:rsidR="001627C0">
        <w:rPr>
          <w:rFonts w:ascii="Times New Roman" w:hAnsi="Times New Roman" w:cs="Times New Roman"/>
          <w:sz w:val="28"/>
          <w:szCs w:val="28"/>
        </w:rPr>
        <w:t>1</w:t>
      </w:r>
      <w:r>
        <w:rPr>
          <w:rFonts w:ascii="Times New Roman" w:hAnsi="Times New Roman" w:cs="Times New Roman"/>
          <w:sz w:val="28"/>
          <w:szCs w:val="28"/>
        </w:rPr>
        <w:t>. Утримання фонтанного господарства.</w:t>
      </w:r>
    </w:p>
    <w:p w14:paraId="7E4B7BBC" w14:textId="77777777" w:rsidR="00C24D1F" w:rsidRDefault="00123A26">
      <w:pPr>
        <w:pStyle w:val="Standard"/>
        <w:shd w:val="clear" w:color="auto" w:fill="FFFFFF"/>
        <w:ind w:firstLine="567"/>
        <w:jc w:val="both"/>
        <w:rPr>
          <w:rFonts w:ascii="Times New Roman" w:hAnsi="Times New Roman"/>
        </w:rPr>
      </w:pPr>
      <w:r>
        <w:rPr>
          <w:rFonts w:ascii="Times New Roman" w:hAnsi="Times New Roman" w:cs="Times New Roman"/>
          <w:sz w:val="28"/>
          <w:szCs w:val="28"/>
        </w:rPr>
        <w:t>1</w:t>
      </w:r>
      <w:r w:rsidR="001627C0">
        <w:rPr>
          <w:rFonts w:ascii="Times New Roman" w:hAnsi="Times New Roman" w:cs="Times New Roman"/>
          <w:sz w:val="28"/>
          <w:szCs w:val="28"/>
        </w:rPr>
        <w:t>2</w:t>
      </w:r>
      <w:r>
        <w:rPr>
          <w:rFonts w:ascii="Times New Roman" w:hAnsi="Times New Roman" w:cs="Times New Roman"/>
          <w:sz w:val="28"/>
          <w:szCs w:val="28"/>
        </w:rPr>
        <w:t>. Водовідведення дощових і талих вод з території Луцької міської територіальної громади.</w:t>
      </w:r>
    </w:p>
    <w:p w14:paraId="30D6DD13" w14:textId="77777777" w:rsidR="00C24D1F" w:rsidRDefault="001627C0">
      <w:pPr>
        <w:pStyle w:val="Standard"/>
        <w:shd w:val="clear" w:color="auto" w:fill="FFFFFF"/>
        <w:ind w:firstLine="567"/>
        <w:jc w:val="both"/>
        <w:rPr>
          <w:rFonts w:ascii="Times New Roman" w:hAnsi="Times New Roman"/>
        </w:rPr>
      </w:pPr>
      <w:r>
        <w:rPr>
          <w:rFonts w:ascii="Times New Roman" w:hAnsi="Times New Roman" w:cs="Times New Roman"/>
          <w:sz w:val="28"/>
          <w:szCs w:val="28"/>
        </w:rPr>
        <w:t>13</w:t>
      </w:r>
      <w:r w:rsidR="00123A26">
        <w:rPr>
          <w:rFonts w:ascii="Times New Roman" w:hAnsi="Times New Roman" w:cs="Times New Roman"/>
          <w:sz w:val="28"/>
          <w:szCs w:val="28"/>
        </w:rPr>
        <w:t>. Ремонт об’єктів та елементів благоустрою Луцької міської територіальної громади.</w:t>
      </w:r>
    </w:p>
    <w:p w14:paraId="3DEBEC75" w14:textId="77777777" w:rsidR="00C24D1F" w:rsidRDefault="001627C0">
      <w:pPr>
        <w:pStyle w:val="Standard"/>
        <w:shd w:val="clear" w:color="auto" w:fill="FFFFFF"/>
        <w:ind w:firstLine="567"/>
        <w:jc w:val="both"/>
        <w:rPr>
          <w:rFonts w:ascii="Times New Roman" w:hAnsi="Times New Roman"/>
        </w:rPr>
      </w:pPr>
      <w:r>
        <w:rPr>
          <w:rFonts w:ascii="Times New Roman" w:hAnsi="Times New Roman" w:cs="Times New Roman"/>
          <w:sz w:val="28"/>
          <w:szCs w:val="28"/>
        </w:rPr>
        <w:t>14</w:t>
      </w:r>
      <w:r w:rsidR="00123A26">
        <w:rPr>
          <w:rFonts w:ascii="Times New Roman" w:hAnsi="Times New Roman" w:cs="Times New Roman"/>
          <w:sz w:val="28"/>
          <w:szCs w:val="28"/>
        </w:rPr>
        <w:t>. Виконання заходів щодо відновлення та підтримання сприятливого гідрологічного режиму, санітарного стану та благоустрою річок, ставків та меліоративних каналів (очищення водойм та прибережних смуг, вирізування самонасіву та інше), утримання в належному стані прибережних захисних смуг та русел річок.</w:t>
      </w:r>
    </w:p>
    <w:p w14:paraId="1EDB1415" w14:textId="77777777" w:rsidR="00C24D1F" w:rsidRDefault="001627C0">
      <w:pPr>
        <w:pStyle w:val="Standard"/>
        <w:shd w:val="clear" w:color="auto" w:fill="FFFFFF"/>
        <w:ind w:firstLine="567"/>
        <w:jc w:val="both"/>
        <w:rPr>
          <w:rFonts w:ascii="Times New Roman" w:hAnsi="Times New Roman"/>
        </w:rPr>
      </w:pPr>
      <w:r>
        <w:rPr>
          <w:rFonts w:ascii="Times New Roman" w:hAnsi="Times New Roman" w:cs="Times New Roman"/>
          <w:sz w:val="28"/>
          <w:szCs w:val="28"/>
        </w:rPr>
        <w:t>15</w:t>
      </w:r>
      <w:r w:rsidR="00123A26">
        <w:rPr>
          <w:rFonts w:ascii="Times New Roman" w:hAnsi="Times New Roman" w:cs="Times New Roman"/>
          <w:sz w:val="28"/>
          <w:szCs w:val="28"/>
        </w:rPr>
        <w:t>. Проведення ремонтів фасадів житлових будинків, визнаних пам’ятками архітектури національного значення та таких, що псують архітектурну виразність Луцької міської територіальної громади і потребують ремонту.</w:t>
      </w:r>
    </w:p>
    <w:p w14:paraId="559E195B" w14:textId="77777777" w:rsidR="00C24D1F" w:rsidRDefault="001627C0">
      <w:pPr>
        <w:pStyle w:val="Standard"/>
        <w:shd w:val="clear" w:color="auto" w:fill="FFFFFF"/>
        <w:ind w:firstLine="567"/>
        <w:jc w:val="both"/>
        <w:rPr>
          <w:rFonts w:ascii="Times New Roman" w:hAnsi="Times New Roman"/>
        </w:rPr>
      </w:pPr>
      <w:r>
        <w:rPr>
          <w:rFonts w:ascii="Times New Roman" w:hAnsi="Times New Roman" w:cs="Times New Roman"/>
          <w:sz w:val="28"/>
          <w:szCs w:val="28"/>
        </w:rPr>
        <w:t>16</w:t>
      </w:r>
      <w:r w:rsidR="00123A26">
        <w:rPr>
          <w:rFonts w:ascii="Times New Roman" w:hAnsi="Times New Roman" w:cs="Times New Roman"/>
          <w:sz w:val="28"/>
          <w:szCs w:val="28"/>
        </w:rPr>
        <w:t>. Проведення робіт з підсилення несучих конструкцій житлових будинків, які визнані такими, що загрожують втраті несучої здатності та можуть призвести до надзвичайної ситуації.</w:t>
      </w:r>
    </w:p>
    <w:p w14:paraId="2D3FACF3" w14:textId="77777777" w:rsidR="00C24D1F" w:rsidRDefault="001627C0">
      <w:pPr>
        <w:pStyle w:val="Standard"/>
        <w:shd w:val="clear" w:color="auto" w:fill="FFFFFF"/>
        <w:ind w:firstLine="567"/>
        <w:jc w:val="both"/>
        <w:rPr>
          <w:rFonts w:ascii="Times New Roman" w:hAnsi="Times New Roman"/>
        </w:rPr>
      </w:pPr>
      <w:r>
        <w:rPr>
          <w:rFonts w:ascii="Times New Roman" w:hAnsi="Times New Roman" w:cs="Times New Roman"/>
          <w:sz w:val="28"/>
          <w:szCs w:val="28"/>
        </w:rPr>
        <w:t>17</w:t>
      </w:r>
      <w:r w:rsidR="00123A26">
        <w:rPr>
          <w:rFonts w:ascii="Times New Roman" w:hAnsi="Times New Roman" w:cs="Times New Roman"/>
          <w:sz w:val="28"/>
          <w:szCs w:val="28"/>
        </w:rPr>
        <w:t>. Ремонт житлових будинків ОСББ та управителів міської територіальної громади на умовах співфінансування з мешканцями (ремонт ліфтів, покрівель, інженерних мереж тощо).</w:t>
      </w:r>
    </w:p>
    <w:p w14:paraId="7EDAA789" w14:textId="77777777" w:rsidR="00C24D1F" w:rsidRDefault="00123A26">
      <w:pPr>
        <w:pStyle w:val="Standard"/>
        <w:shd w:val="clear" w:color="auto" w:fill="FFFFFF"/>
        <w:ind w:firstLine="567"/>
        <w:jc w:val="both"/>
        <w:rPr>
          <w:rFonts w:ascii="Times New Roman" w:hAnsi="Times New Roman"/>
        </w:rPr>
      </w:pPr>
      <w:r>
        <w:rPr>
          <w:rFonts w:ascii="Times New Roman" w:hAnsi="Times New Roman" w:cs="Times New Roman"/>
          <w:sz w:val="28"/>
          <w:szCs w:val="28"/>
        </w:rPr>
        <w:t>1</w:t>
      </w:r>
      <w:r w:rsidR="001627C0">
        <w:rPr>
          <w:rFonts w:ascii="Times New Roman" w:hAnsi="Times New Roman" w:cs="Times New Roman"/>
          <w:sz w:val="28"/>
          <w:szCs w:val="28"/>
        </w:rPr>
        <w:t>8</w:t>
      </w:r>
      <w:r>
        <w:rPr>
          <w:rFonts w:ascii="Times New Roman" w:hAnsi="Times New Roman" w:cs="Times New Roman"/>
          <w:sz w:val="28"/>
          <w:szCs w:val="28"/>
        </w:rPr>
        <w:t>. Відшкодування відсотків по кредитах (на роботи виконані до 2020 року) та частини суми кредиту ОСББ на впровадження заходів енергозбереження в житлових будинках ОСББ та ЖБК, що виконувались по державній програмі «Енергодім».</w:t>
      </w:r>
    </w:p>
    <w:p w14:paraId="255A3AFE" w14:textId="77777777" w:rsidR="00C24D1F" w:rsidRDefault="001627C0">
      <w:pPr>
        <w:pStyle w:val="Standard"/>
        <w:shd w:val="clear" w:color="auto" w:fill="FFFFFF"/>
        <w:ind w:firstLine="567"/>
        <w:jc w:val="both"/>
        <w:rPr>
          <w:rFonts w:ascii="Times New Roman" w:hAnsi="Times New Roman"/>
          <w:color w:val="FF0000"/>
        </w:rPr>
      </w:pPr>
      <w:r>
        <w:rPr>
          <w:rFonts w:ascii="Times New Roman" w:hAnsi="Times New Roman" w:cs="Times New Roman"/>
          <w:sz w:val="28"/>
          <w:szCs w:val="28"/>
        </w:rPr>
        <w:t>19</w:t>
      </w:r>
      <w:r w:rsidR="00123A26">
        <w:rPr>
          <w:rFonts w:ascii="Times New Roman" w:hAnsi="Times New Roman" w:cs="Times New Roman"/>
          <w:sz w:val="28"/>
          <w:szCs w:val="28"/>
        </w:rPr>
        <w:t>. Часткове відшкодування вартості незалежних джерел електричної енергії, які придбані ОСББ, житлово-будівельними кооперативами та управителями багатоквартирних житлових будинків для забезпечення потреб співвласників багатоквартирних житлових будинків.</w:t>
      </w:r>
      <w:r w:rsidR="00123A26">
        <w:rPr>
          <w:rFonts w:ascii="Times New Roman" w:hAnsi="Times New Roman"/>
        </w:rPr>
        <w:t xml:space="preserve"> </w:t>
      </w:r>
    </w:p>
    <w:p w14:paraId="1195DE72" w14:textId="77777777" w:rsidR="00C24D1F" w:rsidRDefault="00C24D1F">
      <w:pPr>
        <w:pStyle w:val="Standard"/>
        <w:ind w:firstLine="567"/>
        <w:jc w:val="center"/>
        <w:rPr>
          <w:rFonts w:ascii="Times New Roman" w:hAnsi="Times New Roman" w:cs="Times New Roman"/>
          <w:b/>
          <w:bCs/>
          <w:sz w:val="28"/>
          <w:szCs w:val="28"/>
        </w:rPr>
      </w:pPr>
    </w:p>
    <w:p w14:paraId="3D83696C" w14:textId="77777777" w:rsidR="001627C0" w:rsidRDefault="001627C0">
      <w:pPr>
        <w:pStyle w:val="Standard"/>
        <w:ind w:firstLine="567"/>
        <w:jc w:val="center"/>
        <w:rPr>
          <w:rFonts w:ascii="Times New Roman" w:hAnsi="Times New Roman" w:cs="Times New Roman"/>
          <w:b/>
          <w:bCs/>
          <w:sz w:val="28"/>
          <w:szCs w:val="28"/>
        </w:rPr>
      </w:pPr>
    </w:p>
    <w:p w14:paraId="75701BF0" w14:textId="77777777" w:rsidR="001627C0" w:rsidRDefault="001627C0">
      <w:pPr>
        <w:pStyle w:val="Standard"/>
        <w:ind w:firstLine="567"/>
        <w:jc w:val="center"/>
        <w:rPr>
          <w:rFonts w:ascii="Times New Roman" w:hAnsi="Times New Roman" w:cs="Times New Roman"/>
          <w:b/>
          <w:bCs/>
          <w:sz w:val="28"/>
          <w:szCs w:val="28"/>
        </w:rPr>
      </w:pPr>
    </w:p>
    <w:p w14:paraId="68ECBFDE" w14:textId="77777777" w:rsidR="00DF1B20" w:rsidRDefault="00DF1B20">
      <w:pPr>
        <w:pStyle w:val="Standard"/>
        <w:ind w:firstLine="567"/>
        <w:jc w:val="center"/>
        <w:rPr>
          <w:rFonts w:ascii="Times New Roman" w:hAnsi="Times New Roman" w:cs="Times New Roman"/>
          <w:b/>
          <w:bCs/>
          <w:sz w:val="28"/>
          <w:szCs w:val="28"/>
        </w:rPr>
      </w:pPr>
    </w:p>
    <w:p w14:paraId="5D89A740" w14:textId="77777777" w:rsidR="00DF1B20" w:rsidRDefault="00DF1B20">
      <w:pPr>
        <w:pStyle w:val="Standard"/>
        <w:ind w:firstLine="567"/>
        <w:jc w:val="center"/>
        <w:rPr>
          <w:rFonts w:ascii="Times New Roman" w:hAnsi="Times New Roman" w:cs="Times New Roman"/>
          <w:b/>
          <w:bCs/>
          <w:sz w:val="28"/>
          <w:szCs w:val="28"/>
        </w:rPr>
      </w:pPr>
    </w:p>
    <w:p w14:paraId="04E228E8" w14:textId="77777777" w:rsidR="00DF1B20" w:rsidRDefault="00DF1B20">
      <w:pPr>
        <w:pStyle w:val="Standard"/>
        <w:ind w:firstLine="567"/>
        <w:jc w:val="center"/>
        <w:rPr>
          <w:rFonts w:ascii="Times New Roman" w:hAnsi="Times New Roman" w:cs="Times New Roman"/>
          <w:b/>
          <w:bCs/>
          <w:sz w:val="28"/>
          <w:szCs w:val="28"/>
        </w:rPr>
      </w:pPr>
    </w:p>
    <w:p w14:paraId="7347F9E9" w14:textId="77777777" w:rsidR="001627C0" w:rsidRDefault="001627C0">
      <w:pPr>
        <w:pStyle w:val="Standard"/>
        <w:ind w:firstLine="567"/>
        <w:jc w:val="center"/>
        <w:rPr>
          <w:rFonts w:ascii="Times New Roman" w:hAnsi="Times New Roman" w:cs="Times New Roman"/>
          <w:b/>
          <w:bCs/>
          <w:sz w:val="28"/>
          <w:szCs w:val="28"/>
        </w:rPr>
      </w:pPr>
    </w:p>
    <w:p w14:paraId="2B4B513D" w14:textId="77777777" w:rsidR="001627C0" w:rsidRDefault="001627C0">
      <w:pPr>
        <w:pStyle w:val="Standard"/>
        <w:ind w:firstLine="567"/>
        <w:jc w:val="center"/>
        <w:rPr>
          <w:rFonts w:ascii="Times New Roman" w:hAnsi="Times New Roman" w:cs="Times New Roman"/>
          <w:b/>
          <w:bCs/>
          <w:sz w:val="28"/>
          <w:szCs w:val="28"/>
        </w:rPr>
      </w:pPr>
    </w:p>
    <w:p w14:paraId="3A0A5A93"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2.2.2. Містобудівна політика. Земельні відносини.</w:t>
      </w:r>
    </w:p>
    <w:p w14:paraId="3A418B4D"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Капітальне будівництво</w:t>
      </w:r>
    </w:p>
    <w:p w14:paraId="7F89D0E6" w14:textId="77777777" w:rsidR="00C24D1F" w:rsidRDefault="00C24D1F">
      <w:pPr>
        <w:pStyle w:val="Standard"/>
        <w:ind w:firstLine="567"/>
        <w:jc w:val="both"/>
        <w:rPr>
          <w:rFonts w:ascii="Times New Roman" w:hAnsi="Times New Roman"/>
          <w:sz w:val="10"/>
          <w:szCs w:val="10"/>
        </w:rPr>
      </w:pPr>
    </w:p>
    <w:p w14:paraId="65201624" w14:textId="77777777" w:rsidR="00C24D1F" w:rsidRDefault="00123A26">
      <w:pPr>
        <w:pStyle w:val="Standard"/>
        <w:ind w:firstLine="567"/>
        <w:jc w:val="both"/>
        <w:rPr>
          <w:rFonts w:ascii="Times New Roman" w:hAnsi="Times New Roman"/>
        </w:rPr>
      </w:pPr>
      <w:bookmarkStart w:id="6" w:name="_Hlk107915123"/>
      <w:bookmarkEnd w:id="6"/>
      <w:r>
        <w:rPr>
          <w:rFonts w:ascii="Times New Roman" w:hAnsi="Times New Roman" w:cs="Times New Roman"/>
          <w:b/>
          <w:bCs/>
          <w:sz w:val="28"/>
          <w:szCs w:val="28"/>
        </w:rPr>
        <w:t>Головна мета:</w:t>
      </w:r>
      <w:r>
        <w:rPr>
          <w:rFonts w:ascii="Times New Roman" w:hAnsi="Times New Roman" w:cs="Times New Roman"/>
          <w:sz w:val="28"/>
          <w:szCs w:val="28"/>
        </w:rPr>
        <w:t xml:space="preserve"> забезпечення проведення єдиної політики у сфері містобудування та архітектури, планування комплексу заходів з підвищення ефективності використання земельних ресурсів на території Луцької міської територіальної громади, а також наповнення місцевого бюджету за рахунок сплати орендної плати та земельного податку за користування земельними ділянками. Ефективне освоєння коштів, спрямованих на </w:t>
      </w:r>
      <w:r>
        <w:rPr>
          <w:rFonts w:ascii="Times New Roman" w:hAnsi="Times New Roman" w:cs="Times New Roman"/>
          <w:color w:val="auto"/>
          <w:sz w:val="28"/>
          <w:szCs w:val="28"/>
        </w:rPr>
        <w:t>капітальні вкладення</w:t>
      </w:r>
      <w:r>
        <w:rPr>
          <w:rFonts w:ascii="Times New Roman" w:hAnsi="Times New Roman" w:cs="Times New Roman"/>
          <w:sz w:val="28"/>
          <w:szCs w:val="28"/>
        </w:rPr>
        <w:t xml:space="preserve"> для виконання завдань з будівництва, капітального ремонту та реконструкції об’єктів освіти, охорони здоров’я та інших об’єктів соціально-культурного призначення з метою забезпечення реалізації державної політики у галузі будівництва.</w:t>
      </w:r>
    </w:p>
    <w:p w14:paraId="1AFE5665" w14:textId="77777777" w:rsidR="00C24D1F" w:rsidRDefault="00C24D1F">
      <w:pPr>
        <w:pStyle w:val="Standard"/>
        <w:ind w:firstLine="567"/>
        <w:jc w:val="both"/>
        <w:rPr>
          <w:rFonts w:ascii="Times New Roman" w:hAnsi="Times New Roman"/>
          <w:b/>
          <w:bCs/>
          <w:sz w:val="10"/>
          <w:szCs w:val="10"/>
        </w:rPr>
      </w:pPr>
    </w:p>
    <w:p w14:paraId="2A452913"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Пріоритетні завдання</w:t>
      </w:r>
    </w:p>
    <w:p w14:paraId="3A458336"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Сприяння громадянам та юридичним особам у реалізації своїх прав, передбачених земельним законодавством України.</w:t>
      </w:r>
    </w:p>
    <w:p w14:paraId="17C78922"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2. Забезпечення доступності, зручності та сталості надання адміністративних послуг у сфері земельних відносин на території Луцької міської територіальної громади.</w:t>
      </w:r>
    </w:p>
    <w:p w14:paraId="5CE4A103"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3. Освоєння прогресивних технологій будівництва об’єктів та збільшення інноваційної активності у будівництві.</w:t>
      </w:r>
    </w:p>
    <w:p w14:paraId="4A01CAC1"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4. Впровадження в будівництво прогресивних проєктних рішень, нових будівельних матеріалів та виробів, конструкцій, приділяючи значну увагу матеріалам, що відповідають екологічним вимогам та які не мають негативного впливу на довкілля.</w:t>
      </w:r>
    </w:p>
    <w:p w14:paraId="41CC1FB6"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5. Забезпечення реалізації заходів щодо енергозбереження в проєктуванні та при виконанні будівельних робіт.</w:t>
      </w:r>
    </w:p>
    <w:p w14:paraId="4EE95B8A"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6. Формування позабюджетних інвестицій у капітальне будівництво (залучення ресурсів для кредитування будівництва) за умови обмеженості фінансових ресурсів.</w:t>
      </w:r>
    </w:p>
    <w:p w14:paraId="69698F7A" w14:textId="77777777" w:rsidR="00C24D1F" w:rsidRDefault="00C24D1F">
      <w:pPr>
        <w:pStyle w:val="Standard"/>
        <w:ind w:firstLine="567"/>
        <w:jc w:val="both"/>
        <w:rPr>
          <w:rFonts w:ascii="Times New Roman" w:hAnsi="Times New Roman" w:cs="Times New Roman"/>
          <w:b/>
          <w:bCs/>
          <w:sz w:val="10"/>
          <w:szCs w:val="10"/>
        </w:rPr>
      </w:pPr>
    </w:p>
    <w:p w14:paraId="11B22D11"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Основні заходи</w:t>
      </w:r>
    </w:p>
    <w:p w14:paraId="7B778E4F"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Розроблення містобудівної документації, в тому числі Комплексного плану просторового розвитку території Луцької міської територіальної громади.</w:t>
      </w:r>
    </w:p>
    <w:p w14:paraId="349B6230"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2. Виготовлення топографо-геодезичної основи масштабу 1:2000 для розроблення містобудівної документації.</w:t>
      </w:r>
    </w:p>
    <w:p w14:paraId="48129E15"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3. Організація та проведення архітектурних та містобудівних конкурсів.</w:t>
      </w:r>
    </w:p>
    <w:p w14:paraId="0D4772E2"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4. Розроблення проєктної документації за результатами архітектурних та містобудівних конкурсів.</w:t>
      </w:r>
    </w:p>
    <w:p w14:paraId="090F071F"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5. Розроблення схеми розміщення засобів зовнішньої реклами.</w:t>
      </w:r>
    </w:p>
    <w:p w14:paraId="2090DA86"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6. Вдосконалення та розвиток містобудівного кадастру.</w:t>
      </w:r>
    </w:p>
    <w:p w14:paraId="701C0B3D"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7. Доповнення містобудівного кадастру даними щодо приєднаних населених пунктів.</w:t>
      </w:r>
    </w:p>
    <w:p w14:paraId="7EE804B7"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8. Розроблення землевпорядної та землеоціночної документації земельних ділянок, що пропонуватимуться до продажу на земельних торгах.</w:t>
      </w:r>
    </w:p>
    <w:p w14:paraId="2609CD81"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lastRenderedPageBreak/>
        <w:t>9. Розроблення документації з проведення експертних грошових оцінок земельних ділянок, продаж яких здійснюватиметься шляхом викупу власниками об’єктів нерухомого майна, які знаходяться на земельних ділянках комунальної власності, що підлягають продажу.</w:t>
      </w:r>
    </w:p>
    <w:p w14:paraId="611D8C6D"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10. Розроблення землевпорядної документації з метою поділу/об’єднання та відновлення меж земельних ділянок комунальної власності.</w:t>
      </w:r>
    </w:p>
    <w:p w14:paraId="45A12523"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11. Оновлення технічної документації щодо нормативної грошової оцінки земель м. Луцька та 35 населених пунктів.</w:t>
      </w:r>
    </w:p>
    <w:p w14:paraId="521A8D00"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12. Коригування меж населених пунктів, що приєдналися.</w:t>
      </w:r>
    </w:p>
    <w:p w14:paraId="5FA0184F"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13. Виготовлення паспортів водних об’єктів для продажу права оренди водних об’єктів на земельних торгах (аукціонах) з урахуванням топографо-геодезичних робіт.</w:t>
      </w:r>
    </w:p>
    <w:p w14:paraId="1BD16A57" w14:textId="77777777" w:rsidR="00C24D1F" w:rsidRDefault="00C24D1F">
      <w:pPr>
        <w:pStyle w:val="Standard"/>
        <w:tabs>
          <w:tab w:val="left" w:pos="795"/>
        </w:tabs>
        <w:ind w:firstLine="567"/>
        <w:jc w:val="center"/>
        <w:rPr>
          <w:rFonts w:ascii="Times New Roman" w:hAnsi="Times New Roman" w:cs="Times New Roman"/>
          <w:b/>
          <w:bCs/>
          <w:sz w:val="28"/>
          <w:szCs w:val="28"/>
        </w:rPr>
      </w:pPr>
    </w:p>
    <w:p w14:paraId="4BE944B3" w14:textId="77777777" w:rsidR="00C24D1F" w:rsidRDefault="00123A26">
      <w:pPr>
        <w:pStyle w:val="Standard"/>
        <w:tabs>
          <w:tab w:val="left" w:pos="795"/>
        </w:tabs>
        <w:ind w:firstLine="567"/>
        <w:jc w:val="center"/>
        <w:rPr>
          <w:rFonts w:ascii="Times New Roman" w:hAnsi="Times New Roman"/>
        </w:rPr>
      </w:pPr>
      <w:r>
        <w:rPr>
          <w:rFonts w:ascii="Times New Roman" w:hAnsi="Times New Roman" w:cs="Times New Roman"/>
          <w:b/>
          <w:bCs/>
          <w:sz w:val="28"/>
          <w:szCs w:val="28"/>
        </w:rPr>
        <w:t xml:space="preserve">2.2.3. Благоустрій та громадський порядок </w:t>
      </w:r>
    </w:p>
    <w:p w14:paraId="4EFD709A" w14:textId="77777777" w:rsidR="00C24D1F" w:rsidRDefault="00C24D1F">
      <w:pPr>
        <w:pStyle w:val="Standard"/>
        <w:tabs>
          <w:tab w:val="left" w:pos="795"/>
        </w:tabs>
        <w:ind w:firstLine="567"/>
        <w:jc w:val="center"/>
        <w:rPr>
          <w:rFonts w:ascii="Times New Roman" w:hAnsi="Times New Roman" w:cs="Times New Roman"/>
          <w:b/>
          <w:bCs/>
          <w:sz w:val="10"/>
          <w:szCs w:val="10"/>
        </w:rPr>
      </w:pPr>
    </w:p>
    <w:p w14:paraId="6BD59B29" w14:textId="7629FC81" w:rsidR="00C24D1F" w:rsidRDefault="00123A26">
      <w:pPr>
        <w:pStyle w:val="Standard"/>
        <w:tabs>
          <w:tab w:val="left" w:pos="795"/>
        </w:tabs>
        <w:ind w:firstLine="567"/>
        <w:jc w:val="both"/>
        <w:rPr>
          <w:rFonts w:ascii="Times New Roman" w:hAnsi="Times New Roman"/>
        </w:rPr>
      </w:pPr>
      <w:r>
        <w:rPr>
          <w:rFonts w:ascii="Times New Roman" w:hAnsi="Times New Roman" w:cs="Times New Roman"/>
          <w:b/>
          <w:sz w:val="28"/>
          <w:szCs w:val="28"/>
        </w:rPr>
        <w:t>Головна мета:</w:t>
      </w:r>
      <w:r>
        <w:rPr>
          <w:rFonts w:ascii="Times New Roman" w:hAnsi="Times New Roman" w:cs="Times New Roman"/>
          <w:sz w:val="28"/>
          <w:szCs w:val="28"/>
        </w:rPr>
        <w:t xml:space="preserve"> дотримання законодавства у сфері благоустрою, забезпечення належних умов проживання та відпочинку населення в урбанізованому середовищі відповідно до державних стандартів і норм. Створення та забезпечення на території Луцької міської територіальної громади сприятливих умов для життєдіяльності людини, безпечного проживання, належного утримання та раціонального використання територій, об’єктів благоустрою, дотримання громадського порядку, законності, прав, свобод і законних інтересів громадян. Зниження рівня адміністративних та кримінальних правопорушень.</w:t>
      </w:r>
    </w:p>
    <w:p w14:paraId="7CAE5E37" w14:textId="77777777" w:rsidR="00C24D1F" w:rsidRDefault="00C24D1F">
      <w:pPr>
        <w:pStyle w:val="Standard"/>
        <w:tabs>
          <w:tab w:val="left" w:pos="795"/>
        </w:tabs>
        <w:ind w:firstLine="567"/>
        <w:jc w:val="both"/>
        <w:rPr>
          <w:rFonts w:ascii="Times New Roman" w:hAnsi="Times New Roman" w:cs="Times New Roman"/>
          <w:sz w:val="10"/>
          <w:szCs w:val="10"/>
        </w:rPr>
      </w:pPr>
    </w:p>
    <w:p w14:paraId="48615A97"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b/>
          <w:sz w:val="28"/>
          <w:szCs w:val="28"/>
        </w:rPr>
        <w:t>Пріоритетні завдання</w:t>
      </w:r>
    </w:p>
    <w:p w14:paraId="59DD4160"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1. Забезпечення належного рівня благоустрою на території населених пунктів Луцької міської територіальної громади шляхом дотримання Правил благоустрою Луцької міської територіальної громади.</w:t>
      </w:r>
    </w:p>
    <w:p w14:paraId="1821D6A5"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2. Покращення паркувального простору на території м. Луцька  шляхом здійснення контролю за зупинкою, стоянкою транспортних засобів, розширення кількості паркувальних місць, удосконалення схем організації дорожнього руху.</w:t>
      </w:r>
    </w:p>
    <w:p w14:paraId="65343874"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3. Розширення мережі камер відеоспостереження на території громади.</w:t>
      </w:r>
    </w:p>
    <w:p w14:paraId="1F66A30B"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4. Оперативне реагування відповідними службами на надзвичайні ситуації та різноманітні правопорушення.</w:t>
      </w:r>
    </w:p>
    <w:p w14:paraId="3F899BDC" w14:textId="77777777" w:rsidR="00C24D1F" w:rsidRDefault="00C24D1F">
      <w:pPr>
        <w:pStyle w:val="Standard"/>
        <w:tabs>
          <w:tab w:val="left" w:pos="795"/>
        </w:tabs>
        <w:ind w:firstLine="567"/>
        <w:jc w:val="both"/>
        <w:rPr>
          <w:rFonts w:ascii="Times New Roman" w:hAnsi="Times New Roman" w:cs="Times New Roman"/>
          <w:b/>
          <w:sz w:val="10"/>
          <w:szCs w:val="10"/>
        </w:rPr>
      </w:pPr>
    </w:p>
    <w:p w14:paraId="1D2D2FF9"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b/>
          <w:sz w:val="28"/>
          <w:szCs w:val="28"/>
        </w:rPr>
        <w:t>Основні заходи</w:t>
      </w:r>
    </w:p>
    <w:p w14:paraId="69963042"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1. Оперативне реагування на звернення громадян щодо правопорушень у сфері благоустрою, паркування, пошкоджень комунального майна тощо.</w:t>
      </w:r>
    </w:p>
    <w:p w14:paraId="41C634C9" w14:textId="3CB18CE1"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2. Продовження реалізації комплексної програми «Безпечне місто Луцьк» шляхом реалізації проєктів з встановлення камер відеоспостереження на проспектах Волі, Молоді, Соборності</w:t>
      </w:r>
      <w:r w:rsidR="00CD2B3D">
        <w:rPr>
          <w:rFonts w:ascii="Times New Roman" w:hAnsi="Times New Roman" w:cs="Times New Roman"/>
          <w:sz w:val="28"/>
          <w:szCs w:val="28"/>
        </w:rPr>
        <w:t>,</w:t>
      </w:r>
      <w:r>
        <w:rPr>
          <w:rFonts w:ascii="Times New Roman" w:hAnsi="Times New Roman" w:cs="Times New Roman"/>
          <w:sz w:val="28"/>
          <w:szCs w:val="28"/>
        </w:rPr>
        <w:t xml:space="preserve"> інших вулицях міста Луцька та інших населених пунктах громади. Забезпечення безперервної, систематичної та оперативної обробки даних відеоспостереження та відео аналітики, щодо надзвичайних подій, порушень нормальних процесів життєдіяльності населення.</w:t>
      </w:r>
    </w:p>
    <w:p w14:paraId="6BE3D091" w14:textId="02767021"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 xml:space="preserve">3. Здійснення контролю за належним станом благоустрою на території </w:t>
      </w:r>
      <w:r>
        <w:rPr>
          <w:rFonts w:ascii="Times New Roman" w:hAnsi="Times New Roman" w:cs="Times New Roman"/>
          <w:sz w:val="28"/>
          <w:szCs w:val="28"/>
        </w:rPr>
        <w:lastRenderedPageBreak/>
        <w:t>Луцької міської територіальної громади шляхом проведення превентивної роботи, видачі приписів та складення адмінпротоколів, а саме: за викидання сміття та зливання нечистот, недопущення спалювання сміття, гілля, листя, за розміщення реклами у не дозволених місцях, за порядок вигулу домашніх тварин, неналежне утримання об’єктів благоустрою тощо.</w:t>
      </w:r>
    </w:p>
    <w:p w14:paraId="1DC54ACE"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4. Проведення демонтажу незаконно встановлених малих архітектурних форм, тимчасових споруд, металевих та дерев’яних конструкцій. Продовження заходів із вивезення старих автомобільних шин з вулиць і дворів міста.</w:t>
      </w:r>
    </w:p>
    <w:p w14:paraId="34D38BB1"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5. Вжиття заходів щодо недопущення засмічення території Луцької міської територіальної громади, шляхом видачі приписів, а саме: на укладання договорів на вивезення відходів, встановлення урн біля входів і виходів з адміністративних, навчальних, торгових будівель і споруд, торгових палаток, павільйонів, встановлення індивідуальних контейнерів для збирання відходів, косіння територій, вивезення листя тощо.</w:t>
      </w:r>
    </w:p>
    <w:p w14:paraId="32A2CA63"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6. Здійснення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p w14:paraId="2A3AFD93"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7. Інспектування території громади, оперативний виїзд на виклики «Групою швидкого реагування» з метою фіксації та припинення правопорушень.</w:t>
      </w:r>
    </w:p>
    <w:p w14:paraId="341EC06D"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8. Здійснення фіксації порушень громадянами правил зупинки, стоянки та паркування транспортних засобів.</w:t>
      </w:r>
    </w:p>
    <w:p w14:paraId="1AC8EF24"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9. Розширення місцевої мережі технічних засобів (приладів контролю) фіксації адміністративних правопорушень у сфері забезпечення безпеки дорожнього руху в автоматичному режимі на вулично-дорожній мережі Луцької міської територіальної громади.</w:t>
      </w:r>
    </w:p>
    <w:p w14:paraId="298AEDE1"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10. Протидія рекламі наркотиків (виявлення написів з посиланнями на рекламу наркотиків, прекурсорів та інших написів на фасадах будівель та споруд із негайним їх усуненням шляхом зафарбовування чи/та змивання реклами).</w:t>
      </w:r>
    </w:p>
    <w:p w14:paraId="51D4943F"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11. Здійснення контролю за дотриманням рішень Луцької міської ради, виконавчого комітету, розпоряджень міського голови, зокрема недопущення продажу алкоголю з рук, продажу алкоголю в нічний час, тютюнопаління у громадських місцях, дотримання режиму тиші тощо.</w:t>
      </w:r>
    </w:p>
    <w:p w14:paraId="634827FA"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12. Забезпечення правопорядку, охорони прав, свобод і законних інтересів громадян.</w:t>
      </w:r>
    </w:p>
    <w:p w14:paraId="62327BA8" w14:textId="77777777" w:rsidR="00C24D1F" w:rsidRDefault="00C24D1F">
      <w:pPr>
        <w:pStyle w:val="Standard"/>
        <w:tabs>
          <w:tab w:val="left" w:pos="795"/>
        </w:tabs>
        <w:ind w:firstLine="567"/>
        <w:jc w:val="center"/>
        <w:rPr>
          <w:rFonts w:ascii="Times New Roman" w:hAnsi="Times New Roman" w:cs="Times New Roman"/>
          <w:sz w:val="28"/>
          <w:szCs w:val="28"/>
        </w:rPr>
      </w:pPr>
    </w:p>
    <w:p w14:paraId="45BED411" w14:textId="77777777" w:rsidR="00C24D1F" w:rsidRDefault="00123A26">
      <w:pPr>
        <w:pStyle w:val="Standard"/>
        <w:tabs>
          <w:tab w:val="left" w:pos="795"/>
        </w:tabs>
        <w:ind w:firstLine="567"/>
        <w:jc w:val="center"/>
        <w:rPr>
          <w:rFonts w:ascii="Times New Roman" w:hAnsi="Times New Roman"/>
        </w:rPr>
      </w:pPr>
      <w:r>
        <w:rPr>
          <w:rFonts w:ascii="Times New Roman" w:hAnsi="Times New Roman" w:cs="Times New Roman"/>
          <w:b/>
          <w:bCs/>
          <w:sz w:val="28"/>
          <w:szCs w:val="28"/>
        </w:rPr>
        <w:t>2.2.4. Розвиток транспортної інфраструктури</w:t>
      </w:r>
    </w:p>
    <w:p w14:paraId="44DA6991" w14:textId="77777777" w:rsidR="00C24D1F" w:rsidRDefault="00C24D1F">
      <w:pPr>
        <w:pStyle w:val="Standard"/>
        <w:tabs>
          <w:tab w:val="left" w:pos="795"/>
        </w:tabs>
        <w:ind w:firstLine="567"/>
        <w:jc w:val="center"/>
        <w:rPr>
          <w:rFonts w:ascii="Times New Roman" w:hAnsi="Times New Roman"/>
          <w:color w:val="F10D0C"/>
          <w:sz w:val="10"/>
          <w:szCs w:val="10"/>
        </w:rPr>
      </w:pPr>
    </w:p>
    <w:p w14:paraId="0A10ADE8"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забезпечення </w:t>
      </w:r>
      <w:r>
        <w:rPr>
          <w:rFonts w:ascii="Times New Roman" w:eastAsia="Andale Sans UI;Arial Unicode MS" w:hAnsi="Times New Roman"/>
          <w:sz w:val="28"/>
          <w:szCs w:val="28"/>
        </w:rPr>
        <w:t>основних переміщень пасажирів безпересадковим сполученням, зменшення дублювання маршрутів та покращення екологічного стану міської територіальної громади</w:t>
      </w:r>
      <w:r>
        <w:rPr>
          <w:rFonts w:ascii="Times New Roman" w:eastAsia="Andale Sans UI;Arial Unicode MS" w:hAnsi="Times New Roman" w:cs="Times New Roman"/>
          <w:sz w:val="28"/>
          <w:szCs w:val="28"/>
        </w:rPr>
        <w:t>.</w:t>
      </w:r>
    </w:p>
    <w:p w14:paraId="3CEC42AC" w14:textId="77777777" w:rsidR="00C24D1F" w:rsidRDefault="00C24D1F">
      <w:pPr>
        <w:pStyle w:val="Standard"/>
        <w:tabs>
          <w:tab w:val="left" w:pos="795"/>
        </w:tabs>
        <w:ind w:firstLine="567"/>
        <w:jc w:val="both"/>
        <w:rPr>
          <w:rFonts w:ascii="Times New Roman" w:hAnsi="Times New Roman" w:cs="Times New Roman"/>
          <w:sz w:val="10"/>
          <w:szCs w:val="10"/>
        </w:rPr>
      </w:pPr>
    </w:p>
    <w:p w14:paraId="4EC68C76"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b/>
          <w:bCs/>
          <w:sz w:val="28"/>
          <w:szCs w:val="28"/>
        </w:rPr>
        <w:t>Пріоритетні завдання</w:t>
      </w:r>
    </w:p>
    <w:p w14:paraId="32076BC0" w14:textId="77777777" w:rsidR="00C24D1F" w:rsidRDefault="00123A26">
      <w:pPr>
        <w:tabs>
          <w:tab w:val="left" w:pos="720"/>
        </w:tabs>
        <w:ind w:firstLine="567"/>
        <w:jc w:val="both"/>
        <w:rPr>
          <w:rFonts w:ascii="Times New Roman" w:hAnsi="Times New Roman"/>
        </w:rPr>
      </w:pPr>
      <w:r>
        <w:rPr>
          <w:rFonts w:ascii="Times New Roman" w:hAnsi="Times New Roman"/>
          <w:sz w:val="28"/>
          <w:szCs w:val="28"/>
          <w:lang w:eastAsia="ru-RU"/>
        </w:rPr>
        <w:t>1. Підвищення рівня якості надання послуг з перевезень населення електричним транспортом.</w:t>
      </w:r>
    </w:p>
    <w:p w14:paraId="61BD7944" w14:textId="77777777" w:rsidR="00C24D1F" w:rsidRDefault="00123A26">
      <w:pPr>
        <w:tabs>
          <w:tab w:val="left" w:pos="720"/>
        </w:tabs>
        <w:ind w:firstLine="567"/>
        <w:jc w:val="both"/>
        <w:rPr>
          <w:rFonts w:ascii="Times New Roman" w:hAnsi="Times New Roman"/>
        </w:rPr>
      </w:pPr>
      <w:r>
        <w:rPr>
          <w:rFonts w:ascii="Times New Roman" w:hAnsi="Times New Roman"/>
          <w:sz w:val="28"/>
          <w:szCs w:val="28"/>
          <w:highlight w:val="white"/>
          <w:lang w:eastAsia="ru-RU"/>
        </w:rPr>
        <w:t xml:space="preserve">2. Підвищення рівня безпеки перевезення пасажирів та забезпечення </w:t>
      </w:r>
      <w:r>
        <w:rPr>
          <w:rFonts w:ascii="Times New Roman" w:hAnsi="Times New Roman"/>
          <w:sz w:val="28"/>
          <w:szCs w:val="28"/>
          <w:highlight w:val="white"/>
          <w:lang w:eastAsia="ru-RU"/>
        </w:rPr>
        <w:lastRenderedPageBreak/>
        <w:t>сталого функціонування і подальшого розвитку пасажирського транспорту міста.</w:t>
      </w:r>
    </w:p>
    <w:p w14:paraId="3CE221B6" w14:textId="77777777" w:rsidR="00C24D1F" w:rsidRDefault="00123A26">
      <w:pPr>
        <w:tabs>
          <w:tab w:val="left" w:pos="720"/>
        </w:tabs>
        <w:ind w:firstLine="567"/>
        <w:jc w:val="both"/>
        <w:rPr>
          <w:rFonts w:ascii="Times New Roman" w:hAnsi="Times New Roman"/>
        </w:rPr>
      </w:pPr>
      <w:r>
        <w:rPr>
          <w:rFonts w:ascii="Times New Roman" w:hAnsi="Times New Roman"/>
          <w:sz w:val="28"/>
          <w:szCs w:val="28"/>
          <w:highlight w:val="white"/>
          <w:lang w:eastAsia="ru-RU"/>
        </w:rPr>
        <w:t>3. Підвищення рівня екологічності та енергоефективності транспортної системи Луцької міської територіальної громади.</w:t>
      </w:r>
    </w:p>
    <w:p w14:paraId="4A340E32" w14:textId="77777777" w:rsidR="00C24D1F" w:rsidRDefault="00123A26">
      <w:pPr>
        <w:tabs>
          <w:tab w:val="left" w:pos="720"/>
        </w:tabs>
        <w:ind w:firstLine="567"/>
        <w:jc w:val="both"/>
        <w:rPr>
          <w:rFonts w:ascii="Times New Roman" w:hAnsi="Times New Roman"/>
          <w:sz w:val="28"/>
          <w:szCs w:val="28"/>
          <w:lang w:eastAsia="ru-RU"/>
        </w:rPr>
      </w:pPr>
      <w:r>
        <w:rPr>
          <w:rFonts w:ascii="Times New Roman" w:hAnsi="Times New Roman"/>
          <w:sz w:val="28"/>
          <w:szCs w:val="28"/>
          <w:highlight w:val="white"/>
          <w:lang w:eastAsia="ru-RU"/>
        </w:rPr>
        <w:t>4. Забезпечення розвитку інфраструктури в галузі електричного транспорту.</w:t>
      </w:r>
    </w:p>
    <w:p w14:paraId="4A116E27" w14:textId="77777777" w:rsidR="00C24D1F" w:rsidRDefault="00123A26">
      <w:pPr>
        <w:tabs>
          <w:tab w:val="left" w:pos="720"/>
        </w:tabs>
        <w:ind w:firstLine="567"/>
        <w:jc w:val="both"/>
        <w:rPr>
          <w:rFonts w:ascii="Times New Roman" w:hAnsi="Times New Roman"/>
          <w:color w:val="auto"/>
          <w:sz w:val="28"/>
        </w:rPr>
      </w:pPr>
      <w:r>
        <w:rPr>
          <w:rFonts w:ascii="Times New Roman" w:hAnsi="Times New Roman"/>
          <w:color w:val="auto"/>
          <w:sz w:val="28"/>
        </w:rPr>
        <w:t>5. Розвиток мережі станцій зарядки електротранспорту на території громади.</w:t>
      </w:r>
    </w:p>
    <w:p w14:paraId="19BBADC7" w14:textId="77777777" w:rsidR="00C24D1F" w:rsidRDefault="00C24D1F">
      <w:pPr>
        <w:pStyle w:val="Standard"/>
        <w:tabs>
          <w:tab w:val="left" w:pos="795"/>
        </w:tabs>
        <w:ind w:firstLine="567"/>
        <w:jc w:val="both"/>
        <w:rPr>
          <w:rFonts w:ascii="Times New Roman" w:hAnsi="Times New Roman"/>
          <w:sz w:val="10"/>
          <w:szCs w:val="10"/>
        </w:rPr>
      </w:pPr>
    </w:p>
    <w:p w14:paraId="50067C71"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b/>
          <w:bCs/>
          <w:sz w:val="28"/>
          <w:szCs w:val="28"/>
        </w:rPr>
        <w:t>Основні заходи</w:t>
      </w:r>
    </w:p>
    <w:p w14:paraId="23E0CA07" w14:textId="77777777" w:rsidR="00C24D1F" w:rsidRDefault="00123A26">
      <w:pPr>
        <w:ind w:firstLine="567"/>
        <w:jc w:val="both"/>
        <w:rPr>
          <w:rFonts w:ascii="Times New Roman" w:hAnsi="Times New Roman"/>
        </w:rPr>
      </w:pPr>
      <w:r>
        <w:rPr>
          <w:rFonts w:ascii="Times New Roman" w:eastAsia="Andale Sans UI;Arial Unicode MS" w:hAnsi="Times New Roman"/>
          <w:sz w:val="28"/>
          <w:szCs w:val="28"/>
        </w:rPr>
        <w:t>1. Проведення оптимізації маршрутної мережі.</w:t>
      </w:r>
    </w:p>
    <w:p w14:paraId="01B33342" w14:textId="14B8540B" w:rsidR="00C24D1F" w:rsidRDefault="00123A26">
      <w:pPr>
        <w:ind w:firstLine="567"/>
        <w:jc w:val="both"/>
        <w:rPr>
          <w:rFonts w:ascii="Times New Roman" w:hAnsi="Times New Roman"/>
        </w:rPr>
      </w:pPr>
      <w:r>
        <w:rPr>
          <w:rFonts w:ascii="Times New Roman" w:hAnsi="Times New Roman"/>
          <w:sz w:val="28"/>
          <w:szCs w:val="28"/>
        </w:rPr>
        <w:t>2. Оновлення автобусного парку приватних перевізників, використання автобусів з екологічними вимогами не нижче Євро-5.</w:t>
      </w:r>
    </w:p>
    <w:p w14:paraId="52C20DBE" w14:textId="77777777" w:rsidR="00C24D1F" w:rsidRDefault="00123A26">
      <w:pPr>
        <w:ind w:firstLine="567"/>
        <w:jc w:val="both"/>
        <w:rPr>
          <w:rFonts w:ascii="Times New Roman" w:hAnsi="Times New Roman"/>
        </w:rPr>
      </w:pPr>
      <w:r>
        <w:rPr>
          <w:rFonts w:ascii="Times New Roman" w:hAnsi="Times New Roman"/>
          <w:sz w:val="28"/>
          <w:szCs w:val="28"/>
        </w:rPr>
        <w:t>3. </w:t>
      </w:r>
      <w:r>
        <w:rPr>
          <w:rFonts w:ascii="Times New Roman" w:hAnsi="Times New Roman" w:cs="Times New Roman"/>
          <w:sz w:val="28"/>
          <w:szCs w:val="28"/>
        </w:rPr>
        <w:t xml:space="preserve">Здійснення </w:t>
      </w:r>
      <w:r>
        <w:rPr>
          <w:rFonts w:ascii="Times New Roman" w:hAnsi="Times New Roman"/>
          <w:sz w:val="28"/>
          <w:szCs w:val="28"/>
        </w:rPr>
        <w:t>контролю за наданням транспортних послуг.</w:t>
      </w:r>
    </w:p>
    <w:p w14:paraId="799616A7" w14:textId="77777777" w:rsidR="00C24D1F" w:rsidRDefault="00123A26">
      <w:pPr>
        <w:ind w:firstLine="567"/>
        <w:jc w:val="both"/>
        <w:rPr>
          <w:rFonts w:ascii="Times New Roman" w:hAnsi="Times New Roman"/>
        </w:rPr>
      </w:pPr>
      <w:r>
        <w:rPr>
          <w:rFonts w:ascii="Times New Roman" w:hAnsi="Times New Roman"/>
          <w:sz w:val="28"/>
          <w:szCs w:val="28"/>
        </w:rPr>
        <w:t>4. Моніторинг пасажиропотоків за допомогою системи АСООП, вивчення громадської думки щодо оптимізації маршрутної мережі.</w:t>
      </w:r>
    </w:p>
    <w:p w14:paraId="0DEFF357" w14:textId="77777777" w:rsidR="00C24D1F" w:rsidRDefault="00123A26">
      <w:pPr>
        <w:tabs>
          <w:tab w:val="left" w:pos="795"/>
        </w:tabs>
        <w:ind w:firstLine="567"/>
        <w:jc w:val="both"/>
        <w:rPr>
          <w:rFonts w:ascii="Times New Roman" w:hAnsi="Times New Roman"/>
        </w:rPr>
      </w:pPr>
      <w:r>
        <w:rPr>
          <w:rFonts w:ascii="Times New Roman" w:hAnsi="Times New Roman" w:cs="Times New Roman"/>
          <w:sz w:val="28"/>
          <w:szCs w:val="28"/>
        </w:rPr>
        <w:t>5. П</w:t>
      </w:r>
      <w:r>
        <w:rPr>
          <w:rFonts w:ascii="Times New Roman" w:eastAsia="Andale Sans UI;Arial Unicode MS" w:hAnsi="Times New Roman"/>
          <w:sz w:val="28"/>
          <w:szCs w:val="28"/>
        </w:rPr>
        <w:t>ерепланування, удосконалення транспортної системи, яка буде сприяти підвищенню якості життя громадян та гостей громади</w:t>
      </w:r>
      <w:r>
        <w:rPr>
          <w:rFonts w:ascii="Times New Roman" w:hAnsi="Times New Roman" w:cs="Times New Roman"/>
          <w:sz w:val="28"/>
          <w:szCs w:val="28"/>
        </w:rPr>
        <w:t>.</w:t>
      </w:r>
    </w:p>
    <w:p w14:paraId="49570F05" w14:textId="77777777" w:rsidR="00C24D1F" w:rsidRDefault="00C24D1F">
      <w:pPr>
        <w:pStyle w:val="Standard"/>
        <w:ind w:firstLine="567"/>
        <w:rPr>
          <w:rFonts w:ascii="Times New Roman" w:hAnsi="Times New Roman" w:cs="Times New Roman"/>
          <w:sz w:val="28"/>
          <w:szCs w:val="28"/>
        </w:rPr>
      </w:pPr>
    </w:p>
    <w:p w14:paraId="2BE8186C" w14:textId="77777777" w:rsidR="001627C0" w:rsidRDefault="001627C0">
      <w:pPr>
        <w:pStyle w:val="Standard"/>
        <w:jc w:val="center"/>
        <w:rPr>
          <w:rFonts w:ascii="Times New Roman" w:hAnsi="Times New Roman" w:cs="Times New Roman"/>
          <w:b/>
          <w:bCs/>
          <w:sz w:val="28"/>
          <w:szCs w:val="28"/>
        </w:rPr>
      </w:pPr>
    </w:p>
    <w:p w14:paraId="01FDA667" w14:textId="77777777" w:rsidR="00C24D1F" w:rsidRDefault="00123A26">
      <w:pPr>
        <w:pStyle w:val="Standard"/>
        <w:jc w:val="center"/>
        <w:rPr>
          <w:rFonts w:ascii="Times New Roman" w:hAnsi="Times New Roman"/>
        </w:rPr>
      </w:pPr>
      <w:r>
        <w:rPr>
          <w:rFonts w:ascii="Times New Roman" w:hAnsi="Times New Roman" w:cs="Times New Roman"/>
          <w:b/>
          <w:bCs/>
          <w:sz w:val="28"/>
          <w:szCs w:val="28"/>
        </w:rPr>
        <w:t>2.3. СТВОРЕННЯ УМОВ</w:t>
      </w:r>
    </w:p>
    <w:p w14:paraId="7AE5759C" w14:textId="77777777" w:rsidR="00C24D1F" w:rsidRDefault="00123A26">
      <w:pPr>
        <w:pStyle w:val="Standard"/>
        <w:jc w:val="center"/>
        <w:rPr>
          <w:rFonts w:ascii="Times New Roman" w:hAnsi="Times New Roman"/>
        </w:rPr>
      </w:pPr>
      <w:r>
        <w:rPr>
          <w:rFonts w:ascii="Times New Roman" w:hAnsi="Times New Roman" w:cs="Times New Roman"/>
          <w:b/>
          <w:bCs/>
          <w:sz w:val="28"/>
          <w:szCs w:val="28"/>
        </w:rPr>
        <w:t>ДЛЯ ПОКРАЩЕННЯ ЯКОСТІ ЖИТТЯ</w:t>
      </w:r>
    </w:p>
    <w:p w14:paraId="4FDDEAB8" w14:textId="77777777" w:rsidR="00C24D1F" w:rsidRDefault="00C24D1F">
      <w:pPr>
        <w:pStyle w:val="Standard"/>
        <w:ind w:firstLine="567"/>
        <w:jc w:val="center"/>
        <w:rPr>
          <w:rFonts w:ascii="Times New Roman" w:hAnsi="Times New Roman"/>
          <w:sz w:val="28"/>
          <w:szCs w:val="28"/>
        </w:rPr>
      </w:pPr>
    </w:p>
    <w:p w14:paraId="0F8267CB" w14:textId="77777777" w:rsidR="00C24D1F" w:rsidRDefault="00123A26">
      <w:pPr>
        <w:pStyle w:val="Standard"/>
        <w:tabs>
          <w:tab w:val="left" w:pos="795"/>
        </w:tabs>
        <w:jc w:val="center"/>
        <w:rPr>
          <w:rFonts w:ascii="Times New Roman" w:hAnsi="Times New Roman"/>
        </w:rPr>
      </w:pPr>
      <w:r>
        <w:rPr>
          <w:rFonts w:ascii="Times New Roman" w:hAnsi="Times New Roman" w:cs="Times New Roman"/>
          <w:b/>
          <w:bCs/>
          <w:sz w:val="28"/>
          <w:szCs w:val="28"/>
        </w:rPr>
        <w:t>2.3.1. Охорона здоров’я</w:t>
      </w:r>
    </w:p>
    <w:p w14:paraId="18D48D26" w14:textId="77777777" w:rsidR="00C24D1F" w:rsidRDefault="00C24D1F">
      <w:pPr>
        <w:pStyle w:val="Standard"/>
        <w:tabs>
          <w:tab w:val="left" w:pos="795"/>
        </w:tabs>
        <w:ind w:firstLine="567"/>
        <w:jc w:val="center"/>
        <w:rPr>
          <w:rFonts w:ascii="Times New Roman" w:hAnsi="Times New Roman"/>
          <w:color w:val="F10D0C"/>
          <w:sz w:val="10"/>
          <w:szCs w:val="10"/>
        </w:rPr>
      </w:pPr>
    </w:p>
    <w:p w14:paraId="2D379956"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забезпечення в умовах воєнного стану функціонування комунальної галузі охорони здоров’я Луцької міської територіальної громади для можливості надання якісної, доступної і вчасної медичної допомоги мешканцям громади, внутрішньо переміщеним особам з урахуванням виконання вимог наказу МОЗ України від 24.02.2022 № 374 «Про затвердження Тимчасових заходів у закладах охорони здоров'я з метою забезпечення їх готовності для надання медичної допомоги постраждалим внаслідок військової агресії російської федерації проти України (в редакції від 20.03.2022 № 507)». </w:t>
      </w:r>
    </w:p>
    <w:p w14:paraId="49024A5D" w14:textId="77777777" w:rsidR="00C24D1F" w:rsidRDefault="00C24D1F">
      <w:pPr>
        <w:pStyle w:val="Standard"/>
        <w:tabs>
          <w:tab w:val="left" w:pos="795"/>
        </w:tabs>
        <w:ind w:firstLine="567"/>
        <w:jc w:val="both"/>
        <w:rPr>
          <w:rFonts w:ascii="Times New Roman" w:hAnsi="Times New Roman" w:cs="Times New Roman"/>
          <w:sz w:val="10"/>
          <w:szCs w:val="10"/>
        </w:rPr>
      </w:pPr>
    </w:p>
    <w:p w14:paraId="77EBAE9E"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b/>
          <w:bCs/>
          <w:sz w:val="28"/>
          <w:szCs w:val="28"/>
        </w:rPr>
        <w:t>Пріоритетні завдання</w:t>
      </w:r>
    </w:p>
    <w:p w14:paraId="2796E5A0"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1. Розвиток біопсихосоціальної моделі надання медичної допомоги пацієнтам з непрацездатністю, обмеженням життєдіяльності чи інвалідністю.</w:t>
      </w:r>
    </w:p>
    <w:p w14:paraId="62F3F946"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2. Продовження інформаційної кампанії з метою підвищення обізнаності щодо засобів профілактики вірусних інфекцій.</w:t>
      </w:r>
    </w:p>
    <w:p w14:paraId="44AEDD94"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3. Зниження рівня малюкової смертності.</w:t>
      </w:r>
    </w:p>
    <w:p w14:paraId="037746DE"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4. Зниження рівня смертності від захворювань органів кровообігу.</w:t>
      </w:r>
    </w:p>
    <w:p w14:paraId="11E66CCC"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5. Зменшення первинного виходу хворих на інвалідність.</w:t>
      </w:r>
    </w:p>
    <w:p w14:paraId="4FE87FC9" w14:textId="77777777" w:rsidR="00C24D1F" w:rsidRDefault="00C24D1F">
      <w:pPr>
        <w:pStyle w:val="Standard"/>
        <w:tabs>
          <w:tab w:val="left" w:pos="795"/>
        </w:tabs>
        <w:ind w:firstLine="567"/>
        <w:jc w:val="both"/>
        <w:rPr>
          <w:rFonts w:ascii="Times New Roman" w:hAnsi="Times New Roman"/>
          <w:sz w:val="10"/>
          <w:szCs w:val="10"/>
        </w:rPr>
      </w:pPr>
    </w:p>
    <w:p w14:paraId="257B2C45"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b/>
          <w:bCs/>
          <w:sz w:val="28"/>
          <w:szCs w:val="28"/>
        </w:rPr>
        <w:t>Основні заходи</w:t>
      </w:r>
    </w:p>
    <w:p w14:paraId="015E1C47"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1. Контрактування комунальних підприємств охорони здоров’я Луцької міської територіальної громади з Національної службою здоров’я договорів на пакети надання медичних послуг за програмою державних медичних гарантій на 2024 рік.</w:t>
      </w:r>
    </w:p>
    <w:p w14:paraId="126F6EAB"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lastRenderedPageBreak/>
        <w:t>2. Виконання соціальних гарантій пільгових категорій мешканців Луцької міської територіальної громади в частині безоплатного та пільгового відпуску лікарських засобів, препаратів за життєво необхідними показами та певними категоріями захворювання в рамках виконання заходів Програми «Здоров’я мешканців Луцької міської територіальної громади на 2021-2025 роки».</w:t>
      </w:r>
    </w:p>
    <w:p w14:paraId="57F5434E"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3. Зміцнення репродуктивного здоров’я жіночого населення громади як важливої складової загального здоров’я, впливу на демографічну ситуацію, запровадження превентивних заходів у боротьбі з онкопатологіями та зменшення рівня захворюваності на рак шийки матки.</w:t>
      </w:r>
    </w:p>
    <w:p w14:paraId="7723DA9E"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 xml:space="preserve">4. Оновлення та осучаснення матеріально-технічної бази комунальних підприємств охорони здоров’я Луцької міської територіальної громади в </w:t>
      </w:r>
      <w:r w:rsidR="00BA776E">
        <w:rPr>
          <w:rFonts w:ascii="Times New Roman" w:hAnsi="Times New Roman" w:cs="Times New Roman"/>
          <w:sz w:val="28"/>
          <w:szCs w:val="28"/>
        </w:rPr>
        <w:t>(придбання рентгенапарату та пересувного флюорографа для КП «Медичне об’єднання Луцької міської територіальної громади», системи офісної гістероскопії, пульсоксиметру з неонатальним датчиком для КП «Луцький клінічний пологовий будинок», придбання апарату для виготовлення комп’ютерних томографічних знімків для КП «Луцька міська стоматологічна поліклініка» тощо).</w:t>
      </w:r>
    </w:p>
    <w:p w14:paraId="3586C84D"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5. Забезпечення чіткої послідовності («маршрут пацієнта») в наданні якісної і доступної медичної допомоги жителям Луцької міської територіальної громади та підвищення юридичної відповідальності за організацію і наданням медичної допомоги.</w:t>
      </w:r>
    </w:p>
    <w:p w14:paraId="0EBEF0D7" w14:textId="77777777" w:rsidR="00C24D1F" w:rsidRDefault="00123A26">
      <w:pPr>
        <w:pStyle w:val="Standard"/>
        <w:tabs>
          <w:tab w:val="left" w:pos="795"/>
        </w:tabs>
        <w:ind w:firstLine="567"/>
        <w:jc w:val="both"/>
        <w:rPr>
          <w:rFonts w:ascii="Times New Roman" w:hAnsi="Times New Roman"/>
        </w:rPr>
      </w:pPr>
      <w:r>
        <w:rPr>
          <w:rFonts w:ascii="Times New Roman" w:hAnsi="Times New Roman" w:cs="Times New Roman"/>
          <w:sz w:val="28"/>
          <w:szCs w:val="28"/>
        </w:rPr>
        <w:t>6. Подальше впровадження сучасних медичних технологій.</w:t>
      </w:r>
    </w:p>
    <w:p w14:paraId="4E2A2ACB" w14:textId="77777777" w:rsidR="00C24D1F" w:rsidRDefault="00C24D1F">
      <w:pPr>
        <w:pStyle w:val="Standard"/>
        <w:ind w:firstLine="567"/>
        <w:jc w:val="both"/>
        <w:rPr>
          <w:rFonts w:ascii="Times New Roman" w:hAnsi="Times New Roman"/>
          <w:sz w:val="28"/>
          <w:szCs w:val="28"/>
        </w:rPr>
      </w:pPr>
    </w:p>
    <w:p w14:paraId="42B87A8C" w14:textId="77777777" w:rsidR="00C24D1F" w:rsidRDefault="00123A26">
      <w:pPr>
        <w:pStyle w:val="Standard"/>
        <w:jc w:val="center"/>
        <w:rPr>
          <w:rFonts w:ascii="Times New Roman" w:hAnsi="Times New Roman"/>
        </w:rPr>
      </w:pPr>
      <w:r>
        <w:rPr>
          <w:rFonts w:ascii="Times New Roman" w:hAnsi="Times New Roman" w:cs="Times New Roman"/>
          <w:b/>
          <w:bCs/>
          <w:sz w:val="28"/>
          <w:szCs w:val="28"/>
        </w:rPr>
        <w:t>2.3.2. Освіта</w:t>
      </w:r>
    </w:p>
    <w:p w14:paraId="3A422DAB" w14:textId="77777777" w:rsidR="00C24D1F" w:rsidRDefault="00C24D1F">
      <w:pPr>
        <w:pStyle w:val="Standard"/>
        <w:ind w:firstLine="567"/>
        <w:jc w:val="center"/>
        <w:rPr>
          <w:rFonts w:ascii="Times New Roman" w:hAnsi="Times New Roman"/>
          <w:sz w:val="10"/>
          <w:szCs w:val="10"/>
        </w:rPr>
      </w:pPr>
    </w:p>
    <w:p w14:paraId="17DEC6AD"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 xml:space="preserve">Головна мета: </w:t>
      </w:r>
      <w:r>
        <w:rPr>
          <w:rFonts w:ascii="Times New Roman" w:hAnsi="Times New Roman" w:cs="Times New Roman"/>
          <w:sz w:val="28"/>
          <w:szCs w:val="28"/>
        </w:rPr>
        <w:t>забезпечення рівного доступу до освіти; упровадження нового її змісту, заснованого на формуванні ключових компетентностей, які є основою для успішної самореалізації учня як особистості; сприяння реалізації фахових та інтелектуальних напрацювань педагогів та здобувачів освіти; модернізація умов, які впливають на якість освітнього процесу, подальше удосконалення форм і методів навчання й виховання з урахуванням</w:t>
      </w:r>
      <w:r>
        <w:rPr>
          <w:rFonts w:ascii="Times New Roman" w:hAnsi="Times New Roman" w:cs="Times New Roman"/>
          <w:sz w:val="28"/>
          <w:szCs w:val="28"/>
          <w:shd w:val="clear" w:color="auto" w:fill="FFFFFF"/>
          <w:lang w:eastAsia="uk-UA"/>
        </w:rPr>
        <w:t xml:space="preserve"> перспектив розвитку освіти  Луцької міської територіальної громади в реаліях сьогодення.</w:t>
      </w:r>
    </w:p>
    <w:p w14:paraId="58788E3F" w14:textId="77777777" w:rsidR="00C24D1F" w:rsidRDefault="00C24D1F">
      <w:pPr>
        <w:pStyle w:val="Standard"/>
        <w:ind w:firstLine="567"/>
        <w:jc w:val="both"/>
        <w:rPr>
          <w:rFonts w:ascii="Times New Roman" w:hAnsi="Times New Roman"/>
          <w:sz w:val="10"/>
          <w:szCs w:val="10"/>
        </w:rPr>
      </w:pPr>
    </w:p>
    <w:p w14:paraId="23F5F7F5" w14:textId="77777777" w:rsidR="00C24D1F" w:rsidRDefault="00123A26">
      <w:pPr>
        <w:pStyle w:val="Standard"/>
        <w:ind w:firstLine="567"/>
        <w:jc w:val="both"/>
        <w:rPr>
          <w:rFonts w:ascii="Times New Roman" w:hAnsi="Times New Roman"/>
        </w:rPr>
      </w:pPr>
      <w:r>
        <w:rPr>
          <w:rFonts w:ascii="Times New Roman" w:hAnsi="Times New Roman" w:cs="Times New Roman"/>
          <w:b/>
          <w:bCs/>
          <w:color w:val="auto"/>
          <w:sz w:val="28"/>
          <w:szCs w:val="28"/>
        </w:rPr>
        <w:t>Пріоритетні завдання</w:t>
      </w:r>
    </w:p>
    <w:p w14:paraId="2E362927" w14:textId="77777777" w:rsidR="00C24D1F" w:rsidRDefault="00123A26">
      <w:pPr>
        <w:pStyle w:val="Standard"/>
        <w:ind w:firstLine="567"/>
        <w:jc w:val="both"/>
        <w:rPr>
          <w:rFonts w:ascii="Times New Roman" w:hAnsi="Times New Roman"/>
        </w:rPr>
      </w:pPr>
      <w:r>
        <w:rPr>
          <w:rFonts w:ascii="Times New Roman" w:hAnsi="Times New Roman" w:cs="Times New Roman"/>
          <w:color w:val="auto"/>
          <w:sz w:val="28"/>
          <w:szCs w:val="28"/>
        </w:rPr>
        <w:t>1. З</w:t>
      </w:r>
      <w:r>
        <w:rPr>
          <w:rFonts w:ascii="Times New Roman" w:hAnsi="Times New Roman" w:cs="Times New Roman"/>
          <w:color w:val="auto"/>
          <w:sz w:val="28"/>
          <w:szCs w:val="28"/>
          <w:lang w:eastAsia="uk-UA"/>
        </w:rPr>
        <w:t>абезпечення якісного функціонування та розвитку дошкільної, загальної середньої та позашкільної освіти відповідно до вимог законів України «Про освіту», «Про повну загальну середню освіту», «Про дошкільну освіту», «Про позашкільну освіту».</w:t>
      </w:r>
    </w:p>
    <w:p w14:paraId="6ED58B04" w14:textId="77777777" w:rsidR="00C24D1F" w:rsidRDefault="00123A26">
      <w:pPr>
        <w:ind w:firstLine="567"/>
        <w:jc w:val="both"/>
        <w:rPr>
          <w:rFonts w:ascii="Times New Roman" w:hAnsi="Times New Roman"/>
        </w:rPr>
      </w:pPr>
      <w:r>
        <w:rPr>
          <w:rFonts w:ascii="Times New Roman" w:hAnsi="Times New Roman"/>
          <w:color w:val="auto"/>
          <w:sz w:val="28"/>
          <w:szCs w:val="28"/>
          <w:lang w:eastAsia="uk-UA"/>
        </w:rPr>
        <w:t>2. Покращення матеріально-технічного забезпечення захисних споруд (протирадіаційних укриттів та найпростіших укриттів) на базі закладів освіти.</w:t>
      </w:r>
    </w:p>
    <w:p w14:paraId="11430E18" w14:textId="77777777" w:rsidR="00C24D1F" w:rsidRDefault="00C24D1F">
      <w:pPr>
        <w:pStyle w:val="Standard"/>
        <w:ind w:firstLine="567"/>
        <w:jc w:val="both"/>
        <w:rPr>
          <w:rFonts w:ascii="Times New Roman" w:hAnsi="Times New Roman" w:cs="Times New Roman"/>
          <w:b/>
          <w:bCs/>
          <w:color w:val="auto"/>
          <w:sz w:val="10"/>
          <w:szCs w:val="10"/>
        </w:rPr>
      </w:pPr>
    </w:p>
    <w:p w14:paraId="54806916"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Основні заходи</w:t>
      </w:r>
    </w:p>
    <w:p w14:paraId="5D4C5DF0" w14:textId="77777777" w:rsidR="00C24D1F" w:rsidRDefault="00123A26">
      <w:pPr>
        <w:ind w:firstLine="567"/>
        <w:jc w:val="both"/>
        <w:rPr>
          <w:rFonts w:ascii="Times New Roman" w:hAnsi="Times New Roman"/>
        </w:rPr>
      </w:pPr>
      <w:r>
        <w:rPr>
          <w:rFonts w:ascii="Times New Roman" w:hAnsi="Times New Roman"/>
          <w:sz w:val="28"/>
          <w:szCs w:val="28"/>
          <w:lang w:eastAsia="uk-UA"/>
        </w:rPr>
        <w:t>1. З</w:t>
      </w:r>
      <w:r>
        <w:rPr>
          <w:rFonts w:ascii="Times New Roman" w:hAnsi="Times New Roman"/>
          <w:sz w:val="28"/>
          <w:szCs w:val="28"/>
        </w:rPr>
        <w:t>абезпечення психологічного супроводу освітнього процесу та впровадження програм психоемоційної підтримки для учасників освітнього процесу.</w:t>
      </w:r>
    </w:p>
    <w:p w14:paraId="55BC9E12" w14:textId="77777777" w:rsidR="00C24D1F" w:rsidRDefault="00123A26">
      <w:pPr>
        <w:ind w:firstLine="567"/>
        <w:jc w:val="both"/>
        <w:rPr>
          <w:rFonts w:ascii="Times New Roman" w:hAnsi="Times New Roman"/>
          <w:color w:val="FF0000"/>
        </w:rPr>
      </w:pPr>
      <w:r>
        <w:rPr>
          <w:rFonts w:ascii="Times New Roman" w:hAnsi="Times New Roman"/>
          <w:sz w:val="28"/>
          <w:szCs w:val="28"/>
          <w:lang w:eastAsia="uk-UA"/>
        </w:rPr>
        <w:t>2. Продовження ф</w:t>
      </w:r>
      <w:r>
        <w:rPr>
          <w:rFonts w:ascii="Times New Roman" w:hAnsi="Times New Roman"/>
          <w:sz w:val="28"/>
          <w:szCs w:val="28"/>
        </w:rPr>
        <w:t>ормування нового освітнього простору в закладах освіти згідно із засадами нової української школи в умовах воєнного стану.</w:t>
      </w:r>
    </w:p>
    <w:p w14:paraId="4009093B" w14:textId="77777777" w:rsidR="00C24D1F" w:rsidRDefault="00123A26">
      <w:pPr>
        <w:tabs>
          <w:tab w:val="left" w:pos="2520"/>
        </w:tabs>
        <w:ind w:firstLine="567"/>
        <w:jc w:val="both"/>
        <w:rPr>
          <w:rFonts w:ascii="Times New Roman" w:hAnsi="Times New Roman"/>
        </w:rPr>
      </w:pPr>
      <w:r>
        <w:rPr>
          <w:rFonts w:ascii="Times New Roman" w:hAnsi="Times New Roman"/>
          <w:sz w:val="28"/>
          <w:szCs w:val="28"/>
          <w:lang w:eastAsia="uk-UA"/>
        </w:rPr>
        <w:t>3. Забезпечення належної к</w:t>
      </w:r>
      <w:r>
        <w:rPr>
          <w:rFonts w:ascii="Times New Roman" w:hAnsi="Times New Roman"/>
          <w:sz w:val="28"/>
          <w:szCs w:val="28"/>
        </w:rPr>
        <w:t xml:space="preserve">оординації процесу впровадження в практику </w:t>
      </w:r>
      <w:r>
        <w:rPr>
          <w:rFonts w:ascii="Times New Roman" w:hAnsi="Times New Roman"/>
          <w:sz w:val="28"/>
          <w:szCs w:val="28"/>
        </w:rPr>
        <w:lastRenderedPageBreak/>
        <w:t>роботи закладів загальної середньої освіти електронних журналів.</w:t>
      </w:r>
    </w:p>
    <w:p w14:paraId="35B3FD77" w14:textId="77777777" w:rsidR="00C24D1F" w:rsidRDefault="00123A26">
      <w:pPr>
        <w:ind w:firstLine="567"/>
        <w:jc w:val="both"/>
        <w:rPr>
          <w:rFonts w:ascii="Times New Roman" w:hAnsi="Times New Roman"/>
        </w:rPr>
      </w:pPr>
      <w:r>
        <w:rPr>
          <w:rFonts w:ascii="Times New Roman" w:hAnsi="Times New Roman"/>
          <w:sz w:val="28"/>
          <w:szCs w:val="28"/>
          <w:lang w:eastAsia="uk-UA"/>
        </w:rPr>
        <w:t>4. Продовження дієвої співпраці із закладами дошкільної та загальної середньої освіти приватної форми власності, що розташовані на території Луцької міської територіальної громади.</w:t>
      </w:r>
    </w:p>
    <w:p w14:paraId="550FA0AF"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5. Впровадження енергосервісних послуг у 35 закладах освіти.</w:t>
      </w:r>
    </w:p>
    <w:p w14:paraId="53944D56" w14:textId="77777777" w:rsidR="00C24D1F" w:rsidRDefault="00123A26">
      <w:pPr>
        <w:ind w:firstLine="567"/>
        <w:jc w:val="both"/>
        <w:rPr>
          <w:rFonts w:ascii="Times New Roman" w:hAnsi="Times New Roman"/>
        </w:rPr>
      </w:pPr>
      <w:r>
        <w:rPr>
          <w:rFonts w:ascii="Times New Roman" w:hAnsi="Times New Roman"/>
          <w:sz w:val="28"/>
          <w:szCs w:val="28"/>
          <w:lang w:eastAsia="uk-UA"/>
        </w:rPr>
        <w:t>6. Продовження удосконалення мережевої освіти на базі Міжшкільного ресурсного центру.</w:t>
      </w:r>
    </w:p>
    <w:p w14:paraId="7B67CE6E"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7. Д</w:t>
      </w:r>
      <w:r>
        <w:rPr>
          <w:rFonts w:ascii="Times New Roman" w:hAnsi="Times New Roman"/>
          <w:sz w:val="28"/>
          <w:szCs w:val="28"/>
        </w:rPr>
        <w:t>обудова закладу загальної середньої освіти № 13.</w:t>
      </w:r>
    </w:p>
    <w:p w14:paraId="58674B45" w14:textId="77777777" w:rsidR="00C24D1F" w:rsidRDefault="00123A26">
      <w:pPr>
        <w:ind w:firstLine="567"/>
        <w:rPr>
          <w:rFonts w:ascii="Times New Roman" w:hAnsi="Times New Roman"/>
        </w:rPr>
      </w:pPr>
      <w:r>
        <w:rPr>
          <w:rFonts w:ascii="Times New Roman" w:hAnsi="Times New Roman"/>
          <w:sz w:val="28"/>
          <w:szCs w:val="28"/>
        </w:rPr>
        <w:t>8. Добудова закладу загальної середньої освіти № 32.</w:t>
      </w:r>
    </w:p>
    <w:p w14:paraId="0DBF72E8" w14:textId="77777777" w:rsidR="00C24D1F" w:rsidRDefault="00123A26">
      <w:pPr>
        <w:ind w:firstLine="567"/>
        <w:jc w:val="both"/>
        <w:rPr>
          <w:rFonts w:ascii="Times New Roman" w:hAnsi="Times New Roman"/>
        </w:rPr>
      </w:pPr>
      <w:r>
        <w:rPr>
          <w:rFonts w:ascii="Times New Roman" w:hAnsi="Times New Roman"/>
          <w:sz w:val="28"/>
          <w:szCs w:val="28"/>
          <w:lang w:eastAsia="uk-UA"/>
        </w:rPr>
        <w:t>9. Формування регіонального замовлення на підготовку робітничих кадрів (мережі спеціальностей, груп та учнів) у закладах професійно-технічної освіти.</w:t>
      </w:r>
    </w:p>
    <w:p w14:paraId="04A7E3C9" w14:textId="77777777" w:rsidR="00C24D1F" w:rsidRDefault="00123A26">
      <w:pPr>
        <w:ind w:firstLine="567"/>
        <w:jc w:val="both"/>
        <w:rPr>
          <w:rFonts w:ascii="Times New Roman" w:hAnsi="Times New Roman"/>
        </w:rPr>
      </w:pPr>
      <w:r>
        <w:rPr>
          <w:rFonts w:ascii="Times New Roman" w:hAnsi="Times New Roman"/>
          <w:sz w:val="28"/>
          <w:szCs w:val="28"/>
          <w:lang w:eastAsia="uk-UA"/>
        </w:rPr>
        <w:t xml:space="preserve">10. Реалізація </w:t>
      </w:r>
      <w:r>
        <w:rPr>
          <w:rFonts w:ascii="Times New Roman" w:hAnsi="Times New Roman"/>
          <w:sz w:val="28"/>
          <w:szCs w:val="28"/>
        </w:rPr>
        <w:t xml:space="preserve">проєктів-переможців </w:t>
      </w:r>
      <w:r>
        <w:rPr>
          <w:rFonts w:ascii="Times New Roman" w:hAnsi="Times New Roman"/>
          <w:sz w:val="28"/>
          <w:szCs w:val="28"/>
          <w:lang w:eastAsia="uk-UA"/>
        </w:rPr>
        <w:t>Бюджету участі Луцької міської територіальної громади:</w:t>
      </w:r>
    </w:p>
    <w:p w14:paraId="37DA3DA8" w14:textId="77777777" w:rsidR="00C24D1F" w:rsidRDefault="00123A26">
      <w:pPr>
        <w:ind w:firstLine="567"/>
        <w:jc w:val="both"/>
        <w:rPr>
          <w:rFonts w:ascii="Times New Roman" w:hAnsi="Times New Roman"/>
        </w:rPr>
      </w:pPr>
      <w:r>
        <w:rPr>
          <w:rFonts w:ascii="Times New Roman" w:hAnsi="Times New Roman"/>
          <w:sz w:val="28"/>
          <w:szCs w:val="28"/>
          <w:lang w:eastAsia="uk-UA"/>
        </w:rPr>
        <w:t>Укомплектування укриття у ліцеї № 26 для організації безперервного освітнього процесу;</w:t>
      </w:r>
    </w:p>
    <w:p w14:paraId="4A7C333E" w14:textId="77777777" w:rsidR="00C24D1F" w:rsidRDefault="00123A26">
      <w:pPr>
        <w:ind w:firstLine="567"/>
        <w:jc w:val="both"/>
        <w:rPr>
          <w:rFonts w:ascii="Times New Roman" w:hAnsi="Times New Roman"/>
        </w:rPr>
      </w:pPr>
      <w:r>
        <w:rPr>
          <w:rFonts w:ascii="Times New Roman" w:hAnsi="Times New Roman"/>
          <w:sz w:val="28"/>
          <w:szCs w:val="28"/>
          <w:lang w:eastAsia="uk-UA"/>
        </w:rPr>
        <w:t>Легко дихати: облаштування елементів вентиляції в укритті Луцького ліцею № 21;</w:t>
      </w:r>
    </w:p>
    <w:p w14:paraId="19C6A9DE" w14:textId="77777777" w:rsidR="00C24D1F" w:rsidRDefault="00123A26">
      <w:pPr>
        <w:ind w:firstLine="567"/>
        <w:jc w:val="both"/>
        <w:rPr>
          <w:rFonts w:ascii="Times New Roman" w:hAnsi="Times New Roman"/>
        </w:rPr>
      </w:pPr>
      <w:r>
        <w:rPr>
          <w:rFonts w:ascii="Times New Roman" w:hAnsi="Times New Roman"/>
          <w:sz w:val="28"/>
          <w:szCs w:val="28"/>
          <w:lang w:eastAsia="uk-UA"/>
        </w:rPr>
        <w:t>3D-лабораторія в Луцькому ліцеї № 27 Луцької міської ради.</w:t>
      </w:r>
    </w:p>
    <w:p w14:paraId="756F630A" w14:textId="77777777" w:rsidR="00C24D1F" w:rsidRDefault="00123A26">
      <w:pPr>
        <w:ind w:firstLine="567"/>
        <w:jc w:val="both"/>
        <w:rPr>
          <w:rFonts w:ascii="Times New Roman" w:hAnsi="Times New Roman"/>
        </w:rPr>
      </w:pPr>
      <w:r>
        <w:rPr>
          <w:rFonts w:ascii="Times New Roman" w:hAnsi="Times New Roman"/>
          <w:sz w:val="28"/>
          <w:szCs w:val="28"/>
          <w:lang w:eastAsia="uk-UA"/>
        </w:rPr>
        <w:t xml:space="preserve">11. Координація роботи департаменту освіти, адміністрацій закладів та установ освіти зі </w:t>
      </w:r>
      <w:r>
        <w:rPr>
          <w:rFonts w:ascii="Times New Roman" w:hAnsi="Times New Roman"/>
          <w:sz w:val="28"/>
          <w:szCs w:val="28"/>
        </w:rPr>
        <w:t xml:space="preserve">створення безбар’єрного простору на територіях та у приміщеннях </w:t>
      </w:r>
      <w:r>
        <w:rPr>
          <w:rFonts w:ascii="Times New Roman" w:hAnsi="Times New Roman" w:cs="Times New Roman"/>
          <w:sz w:val="28"/>
          <w:szCs w:val="28"/>
        </w:rPr>
        <w:t>закладів дошкільної освіти</w:t>
      </w:r>
      <w:r>
        <w:rPr>
          <w:rFonts w:ascii="Times New Roman" w:hAnsi="Times New Roman"/>
          <w:sz w:val="28"/>
          <w:szCs w:val="28"/>
        </w:rPr>
        <w:t xml:space="preserve">, закладів загальної середньої освіти, закладів позашкільної освіти Луцької </w:t>
      </w:r>
      <w:r>
        <w:rPr>
          <w:rFonts w:ascii="Times New Roman" w:hAnsi="Times New Roman"/>
          <w:sz w:val="28"/>
          <w:szCs w:val="28"/>
          <w:lang w:eastAsia="uk-UA"/>
        </w:rPr>
        <w:t>міської територіальної громади</w:t>
      </w:r>
      <w:r>
        <w:rPr>
          <w:rFonts w:ascii="Times New Roman" w:hAnsi="Times New Roman"/>
          <w:sz w:val="28"/>
          <w:szCs w:val="28"/>
        </w:rPr>
        <w:t>.</w:t>
      </w:r>
    </w:p>
    <w:p w14:paraId="4D377C14" w14:textId="77777777" w:rsidR="00C24D1F" w:rsidRDefault="00123A26">
      <w:pPr>
        <w:ind w:firstLine="567"/>
        <w:jc w:val="both"/>
        <w:rPr>
          <w:rFonts w:ascii="Times New Roman" w:hAnsi="Times New Roman"/>
        </w:rPr>
      </w:pPr>
      <w:r>
        <w:rPr>
          <w:rFonts w:ascii="Times New Roman" w:hAnsi="Times New Roman"/>
          <w:sz w:val="28"/>
          <w:szCs w:val="28"/>
        </w:rPr>
        <w:t>12. Оновлення матеріально-технічної та навчально-методичної бази навчальних кабінетів закладів освіти, які здійснюють освітній процес за Державним</w:t>
      </w:r>
      <w:r>
        <w:rPr>
          <w:rFonts w:ascii="Times New Roman" w:hAnsi="Times New Roman"/>
          <w:spacing w:val="1"/>
          <w:sz w:val="28"/>
          <w:szCs w:val="28"/>
        </w:rPr>
        <w:t xml:space="preserve"> </w:t>
      </w:r>
      <w:r>
        <w:rPr>
          <w:rFonts w:ascii="Times New Roman" w:hAnsi="Times New Roman"/>
          <w:sz w:val="28"/>
          <w:szCs w:val="28"/>
        </w:rPr>
        <w:t>стандартом базової середньої освіти</w:t>
      </w:r>
      <w:r>
        <w:rPr>
          <w:rFonts w:ascii="Times New Roman" w:hAnsi="Times New Roman"/>
          <w:spacing w:val="1"/>
          <w:sz w:val="28"/>
          <w:szCs w:val="28"/>
        </w:rPr>
        <w:t xml:space="preserve"> </w:t>
      </w:r>
      <w:r>
        <w:rPr>
          <w:rFonts w:ascii="Times New Roman" w:hAnsi="Times New Roman"/>
          <w:sz w:val="28"/>
          <w:szCs w:val="28"/>
        </w:rPr>
        <w:t>в першому (адаптаційному) циклі середньої освіти (5-6 класи) та пілотних 7-их класів закладів загальної середньої освіти №№ 1, 4.</w:t>
      </w:r>
    </w:p>
    <w:p w14:paraId="649FF86F" w14:textId="77777777" w:rsidR="00C24D1F" w:rsidRDefault="00123A26">
      <w:pPr>
        <w:ind w:firstLine="567"/>
        <w:jc w:val="both"/>
        <w:rPr>
          <w:rFonts w:ascii="Times New Roman" w:hAnsi="Times New Roman"/>
        </w:rPr>
      </w:pPr>
      <w:r>
        <w:rPr>
          <w:rFonts w:ascii="Times New Roman" w:hAnsi="Times New Roman"/>
          <w:sz w:val="28"/>
          <w:szCs w:val="28"/>
        </w:rPr>
        <w:t>13. Підтримання інженерних мереж закладів освіти в робочому стані.</w:t>
      </w:r>
    </w:p>
    <w:p w14:paraId="680AAD1D" w14:textId="77777777" w:rsidR="00C24D1F" w:rsidRDefault="00123A26">
      <w:pPr>
        <w:ind w:firstLine="567"/>
        <w:jc w:val="both"/>
        <w:rPr>
          <w:rFonts w:ascii="Times New Roman" w:hAnsi="Times New Roman"/>
          <w:sz w:val="28"/>
          <w:szCs w:val="28"/>
        </w:rPr>
      </w:pPr>
      <w:r>
        <w:rPr>
          <w:rFonts w:ascii="Times New Roman" w:hAnsi="Times New Roman"/>
          <w:sz w:val="28"/>
          <w:szCs w:val="28"/>
        </w:rPr>
        <w:t>14. </w:t>
      </w:r>
      <w:r w:rsidR="009A3BE1">
        <w:rPr>
          <w:rFonts w:ascii="Times New Roman" w:hAnsi="Times New Roman"/>
          <w:sz w:val="28"/>
          <w:szCs w:val="28"/>
        </w:rPr>
        <w:t>Проведення к</w:t>
      </w:r>
      <w:r>
        <w:rPr>
          <w:rFonts w:ascii="Times New Roman" w:hAnsi="Times New Roman"/>
          <w:sz w:val="28"/>
          <w:szCs w:val="28"/>
        </w:rPr>
        <w:t>апітальн</w:t>
      </w:r>
      <w:r w:rsidR="009A3BE1">
        <w:rPr>
          <w:rFonts w:ascii="Times New Roman" w:hAnsi="Times New Roman"/>
          <w:sz w:val="28"/>
          <w:szCs w:val="28"/>
        </w:rPr>
        <w:t>ого</w:t>
      </w:r>
      <w:r>
        <w:rPr>
          <w:rFonts w:ascii="Times New Roman" w:hAnsi="Times New Roman"/>
          <w:sz w:val="28"/>
          <w:szCs w:val="28"/>
        </w:rPr>
        <w:t xml:space="preserve"> ремонт</w:t>
      </w:r>
      <w:r w:rsidR="009A3BE1">
        <w:rPr>
          <w:rFonts w:ascii="Times New Roman" w:hAnsi="Times New Roman"/>
          <w:sz w:val="28"/>
          <w:szCs w:val="28"/>
        </w:rPr>
        <w:t>у</w:t>
      </w:r>
      <w:r>
        <w:rPr>
          <w:rFonts w:ascii="Times New Roman" w:hAnsi="Times New Roman"/>
          <w:sz w:val="28"/>
          <w:szCs w:val="28"/>
        </w:rPr>
        <w:t xml:space="preserve"> будівлі (підсилення несучих конструкцій для усунення аварійного стану) комунального закладу загальної середньої освіти «Луцький ліцей № 2 Луцької міської ради» на вул. Львівській, 28 у м. Луцьку.</w:t>
      </w:r>
    </w:p>
    <w:p w14:paraId="7CA015DC" w14:textId="77777777" w:rsidR="009A3BE1" w:rsidRDefault="009A3BE1">
      <w:pPr>
        <w:ind w:firstLine="567"/>
        <w:jc w:val="both"/>
        <w:rPr>
          <w:rFonts w:ascii="Times New Roman" w:hAnsi="Times New Roman"/>
        </w:rPr>
      </w:pPr>
      <w:r>
        <w:rPr>
          <w:rFonts w:ascii="Times New Roman" w:hAnsi="Times New Roman"/>
          <w:sz w:val="28"/>
          <w:szCs w:val="28"/>
        </w:rPr>
        <w:t>15. Здійснення капітального ремонту харчоблоку у комунальному закладі дошкільної освіти (ясла-садок) № 38 комбінованого Луцької міської ради.</w:t>
      </w:r>
    </w:p>
    <w:p w14:paraId="2473A171" w14:textId="77777777" w:rsidR="00C24D1F" w:rsidRDefault="009A3BE1">
      <w:pPr>
        <w:pStyle w:val="Standard"/>
        <w:ind w:firstLine="567"/>
        <w:jc w:val="both"/>
        <w:rPr>
          <w:rFonts w:ascii="Times New Roman" w:hAnsi="Times New Roman"/>
        </w:rPr>
      </w:pPr>
      <w:r>
        <w:rPr>
          <w:rFonts w:ascii="Times New Roman" w:hAnsi="Times New Roman" w:cs="Times New Roman"/>
          <w:sz w:val="28"/>
          <w:szCs w:val="28"/>
        </w:rPr>
        <w:t>16</w:t>
      </w:r>
      <w:r w:rsidR="00123A26">
        <w:rPr>
          <w:rFonts w:ascii="Times New Roman" w:hAnsi="Times New Roman" w:cs="Times New Roman"/>
          <w:sz w:val="28"/>
          <w:szCs w:val="28"/>
        </w:rPr>
        <w:t>. Встановлення пожежної сигналізації в закладі загальної середньої освіти № 7, закладах дошкільної освіти №№ 1, 2.</w:t>
      </w:r>
    </w:p>
    <w:p w14:paraId="03054418" w14:textId="77777777" w:rsidR="00C24D1F" w:rsidRDefault="00C24D1F">
      <w:pPr>
        <w:pStyle w:val="Standard"/>
        <w:ind w:firstLine="567"/>
        <w:jc w:val="both"/>
        <w:rPr>
          <w:rFonts w:ascii="Times New Roman" w:hAnsi="Times New Roman"/>
          <w:sz w:val="28"/>
          <w:szCs w:val="28"/>
        </w:rPr>
      </w:pPr>
    </w:p>
    <w:p w14:paraId="7C12109A" w14:textId="77777777" w:rsidR="00C24D1F" w:rsidRDefault="00123A26">
      <w:pPr>
        <w:pStyle w:val="Standard"/>
        <w:ind w:firstLine="567"/>
        <w:jc w:val="center"/>
        <w:rPr>
          <w:rFonts w:ascii="Times New Roman" w:hAnsi="Times New Roman"/>
        </w:rPr>
      </w:pPr>
      <w:r>
        <w:rPr>
          <w:rFonts w:ascii="Times New Roman" w:hAnsi="Times New Roman" w:cs="Times New Roman"/>
          <w:b/>
          <w:bCs/>
          <w:color w:val="auto"/>
          <w:sz w:val="28"/>
          <w:szCs w:val="28"/>
        </w:rPr>
        <w:t>2.3.3. Зайнятість населення та охорона праці</w:t>
      </w:r>
    </w:p>
    <w:p w14:paraId="5C13D384" w14:textId="77777777" w:rsidR="00C24D1F" w:rsidRDefault="00C24D1F">
      <w:pPr>
        <w:pStyle w:val="Standard"/>
        <w:ind w:firstLine="567"/>
        <w:jc w:val="center"/>
        <w:rPr>
          <w:rFonts w:ascii="Times New Roman" w:hAnsi="Times New Roman" w:cs="Times New Roman"/>
          <w:b/>
          <w:bCs/>
          <w:color w:val="FF0000"/>
          <w:sz w:val="10"/>
          <w:szCs w:val="10"/>
        </w:rPr>
      </w:pPr>
    </w:p>
    <w:p w14:paraId="7FA64B30" w14:textId="77777777" w:rsidR="00C24D1F" w:rsidRDefault="00123A26">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w:t>
      </w:r>
      <w:r>
        <w:rPr>
          <w:rFonts w:ascii="Times New Roman" w:hAnsi="Times New Roman" w:cs="Times New Roman"/>
          <w:color w:val="auto"/>
          <w:sz w:val="28"/>
          <w:szCs w:val="28"/>
        </w:rPr>
        <w:t xml:space="preserve"> </w:t>
      </w:r>
      <w:r>
        <w:rPr>
          <w:rFonts w:ascii="Times New Roman" w:hAnsi="Times New Roman"/>
          <w:color w:val="auto"/>
          <w:sz w:val="28"/>
          <w:szCs w:val="28"/>
        </w:rPr>
        <w:t>з</w:t>
      </w:r>
      <w:r>
        <w:rPr>
          <w:rFonts w:ascii="Times New Roman" w:hAnsi="Times New Roman" w:cs="Times New Roman"/>
          <w:color w:val="auto"/>
          <w:sz w:val="28"/>
          <w:szCs w:val="28"/>
        </w:rPr>
        <w:t>абезпечення на території міської територіальної громади регулювання трудових, соціальних, економічних відносин та забезпечення підвищення рівня оплати праці найманих працівників та легалізації їх праці</w:t>
      </w:r>
      <w:r>
        <w:rPr>
          <w:rFonts w:ascii="Times New Roman" w:hAnsi="Times New Roman"/>
          <w:color w:val="auto"/>
          <w:sz w:val="28"/>
          <w:szCs w:val="28"/>
        </w:rPr>
        <w:t>.</w:t>
      </w:r>
    </w:p>
    <w:p w14:paraId="299F6148" w14:textId="77777777" w:rsidR="00C24D1F" w:rsidRDefault="00C24D1F">
      <w:pPr>
        <w:pStyle w:val="Standard"/>
        <w:ind w:firstLine="567"/>
        <w:jc w:val="both"/>
        <w:rPr>
          <w:rFonts w:ascii="Times New Roman" w:hAnsi="Times New Roman"/>
          <w:color w:val="auto"/>
          <w:sz w:val="12"/>
          <w:szCs w:val="12"/>
        </w:rPr>
      </w:pPr>
    </w:p>
    <w:p w14:paraId="6263CFE9" w14:textId="77777777" w:rsidR="00C24D1F" w:rsidRDefault="00123A26">
      <w:pPr>
        <w:pStyle w:val="Standard"/>
        <w:ind w:firstLine="567"/>
        <w:jc w:val="both"/>
        <w:rPr>
          <w:rFonts w:ascii="Times New Roman" w:hAnsi="Times New Roman"/>
        </w:rPr>
      </w:pPr>
      <w:r>
        <w:rPr>
          <w:rFonts w:ascii="Times New Roman" w:hAnsi="Times New Roman" w:cs="Times New Roman"/>
          <w:b/>
          <w:bCs/>
          <w:color w:val="auto"/>
          <w:sz w:val="28"/>
          <w:szCs w:val="28"/>
        </w:rPr>
        <w:t>Пріоритетні завдання</w:t>
      </w:r>
    </w:p>
    <w:p w14:paraId="2A2C05CC"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Забезпечення формування професійно-кваліфікаційного складу робочої сили відповідно до потреб економіки та ситуації на ринку праці.</w:t>
      </w:r>
    </w:p>
    <w:p w14:paraId="75E72904"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lastRenderedPageBreak/>
        <w:t>2. Збереження ефективно функціонуючих і створення нових робочих місць.</w:t>
      </w:r>
    </w:p>
    <w:p w14:paraId="401D6A5A"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3. Підвищення якості робочої сили, посилення мотивації до легальної продуктивної зайнятості та створення умов для самостійної зайнятості населення і розвитку підприємницької ініціативи.</w:t>
      </w:r>
    </w:p>
    <w:p w14:paraId="4385C7C0"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 xml:space="preserve">4. Здійснення контролю щодо дотримання роботодавцями мінімальних соціальних гарантій в оплаті праці, встановленні розміру заробітної плати залежно від складності роботи та умов її виконання, встановленні конкретних строків виплати заробітної плати. </w:t>
      </w:r>
      <w:r>
        <w:rPr>
          <w:rFonts w:ascii="Times New Roman" w:hAnsi="Times New Roman" w:cs="Times New Roman"/>
          <w:bCs/>
          <w:color w:val="auto"/>
          <w:sz w:val="28"/>
          <w:szCs w:val="28"/>
        </w:rPr>
        <w:t>Забезпечення належного рівня оплати праці.</w:t>
      </w:r>
    </w:p>
    <w:p w14:paraId="7E4CEE68" w14:textId="255F4229" w:rsidR="00C24D1F" w:rsidRDefault="00123A26">
      <w:pPr>
        <w:pStyle w:val="Standard"/>
        <w:ind w:firstLine="567"/>
        <w:jc w:val="both"/>
        <w:rPr>
          <w:rFonts w:ascii="Times New Roman" w:hAnsi="Times New Roman"/>
        </w:rPr>
      </w:pPr>
      <w:r>
        <w:rPr>
          <w:rFonts w:ascii="Times New Roman" w:hAnsi="Times New Roman" w:cs="Times New Roman"/>
          <w:sz w:val="28"/>
          <w:szCs w:val="28"/>
        </w:rPr>
        <w:t>5. Забезпечення обліку та аналізу повідомлень про нещасні випадки невиробничого характеру</w:t>
      </w:r>
      <w:r w:rsidR="000A48BB">
        <w:rPr>
          <w:rFonts w:ascii="Times New Roman" w:hAnsi="Times New Roman" w:cs="Times New Roman"/>
          <w:sz w:val="28"/>
          <w:szCs w:val="28"/>
        </w:rPr>
        <w:t>,</w:t>
      </w:r>
      <w:r>
        <w:rPr>
          <w:rFonts w:ascii="Times New Roman" w:hAnsi="Times New Roman" w:cs="Times New Roman"/>
          <w:sz w:val="28"/>
          <w:szCs w:val="28"/>
        </w:rPr>
        <w:t xml:space="preserve"> в тому числі зі смертельними наслідками, що сталися на території громади, відповідно до Порядку розслідування та обліку нещасних випадків, професійних захворювань та аварій на виробництві затвердженого </w:t>
      </w:r>
      <w:r w:rsidR="009D2043">
        <w:rPr>
          <w:rFonts w:ascii="Times New Roman" w:hAnsi="Times New Roman" w:cs="Times New Roman"/>
          <w:sz w:val="28"/>
          <w:szCs w:val="28"/>
        </w:rPr>
        <w:t>п</w:t>
      </w:r>
      <w:r>
        <w:rPr>
          <w:rFonts w:ascii="Times New Roman" w:hAnsi="Times New Roman" w:cs="Times New Roman"/>
          <w:sz w:val="28"/>
          <w:szCs w:val="28"/>
        </w:rPr>
        <w:t>остановою Кабінету Міністрів України № 337 від 17.04.2019.</w:t>
      </w:r>
    </w:p>
    <w:p w14:paraId="68630DEE" w14:textId="77777777" w:rsidR="00C24D1F" w:rsidRDefault="00C24D1F">
      <w:pPr>
        <w:pStyle w:val="Standard"/>
        <w:tabs>
          <w:tab w:val="left" w:pos="570"/>
        </w:tabs>
        <w:ind w:firstLine="567"/>
        <w:jc w:val="both"/>
        <w:rPr>
          <w:sz w:val="12"/>
          <w:szCs w:val="12"/>
        </w:rPr>
      </w:pPr>
    </w:p>
    <w:p w14:paraId="3B1A50EF"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b/>
          <w:bCs/>
          <w:color w:val="auto"/>
          <w:sz w:val="28"/>
          <w:szCs w:val="28"/>
        </w:rPr>
        <w:t>Основні заходи</w:t>
      </w:r>
    </w:p>
    <w:p w14:paraId="7B9FA2C2" w14:textId="77777777" w:rsidR="00C24D1F" w:rsidRDefault="00123A26">
      <w:pPr>
        <w:pStyle w:val="Standard"/>
        <w:ind w:firstLine="567"/>
        <w:jc w:val="both"/>
        <w:rPr>
          <w:rFonts w:ascii="Times New Roman" w:hAnsi="Times New Roman"/>
        </w:rPr>
      </w:pPr>
      <w:r>
        <w:rPr>
          <w:rFonts w:ascii="Times New Roman" w:hAnsi="Times New Roman"/>
          <w:color w:val="auto"/>
          <w:sz w:val="28"/>
          <w:szCs w:val="28"/>
        </w:rPr>
        <w:t>1. Сприяння непрацюючим громадянам у пошуку та підборі робочого місця, а роботодавцям – у підборі на вакантні робочі місця тих працівників, які володіють необхідними професійними навичками. Поширення інформації про ринок праці шляхом організації міні-ярмарків вакансій, презентацій роботодавця, економічних екскурсій, використання рекрутингового підходу та електронних сервісів служби зайнятості.</w:t>
      </w:r>
    </w:p>
    <w:p w14:paraId="3633E6AF" w14:textId="77777777" w:rsidR="00C24D1F" w:rsidRDefault="00123A26">
      <w:pPr>
        <w:tabs>
          <w:tab w:val="left" w:pos="567"/>
        </w:tabs>
        <w:ind w:firstLine="567"/>
        <w:jc w:val="both"/>
        <w:rPr>
          <w:rFonts w:ascii="Times New Roman" w:hAnsi="Times New Roman"/>
        </w:rPr>
      </w:pPr>
      <w:r>
        <w:rPr>
          <w:rFonts w:ascii="Times New Roman" w:hAnsi="Times New Roman"/>
          <w:sz w:val="28"/>
          <w:szCs w:val="28"/>
        </w:rPr>
        <w:t>2. Розширення сфери застосування праці та стимулювання заінтересованості роботодавців у створенні нових робочих місць шляхом застосування компенсаторних механізмів працевлаштування зареєстрованих безробітних.</w:t>
      </w:r>
    </w:p>
    <w:p w14:paraId="0025AB4F" w14:textId="77777777" w:rsidR="00C24D1F" w:rsidRDefault="00123A26">
      <w:pPr>
        <w:tabs>
          <w:tab w:val="left" w:pos="567"/>
        </w:tabs>
        <w:ind w:firstLine="567"/>
        <w:jc w:val="both"/>
        <w:rPr>
          <w:rFonts w:ascii="Times New Roman" w:hAnsi="Times New Roman"/>
          <w:color w:val="FF0000"/>
        </w:rPr>
      </w:pPr>
      <w:r>
        <w:rPr>
          <w:rFonts w:ascii="Times New Roman" w:hAnsi="Times New Roman"/>
          <w:sz w:val="28"/>
          <w:szCs w:val="28"/>
        </w:rPr>
        <w:t>3. Сприяння продуктивній зайнятості населення, у тому числі молоді, внутрішньо переміщеним особам, учасникам бойових дій, іншим соціально-вразливим категоріям населення, шляхом індивідуального та адресного підходу у вирішенні питань зайнятості.</w:t>
      </w:r>
      <w:r>
        <w:rPr>
          <w:rFonts w:ascii="Times New Roman" w:hAnsi="Times New Roman"/>
        </w:rPr>
        <w:t xml:space="preserve"> </w:t>
      </w:r>
    </w:p>
    <w:p w14:paraId="4029A01C" w14:textId="5279EEB1" w:rsidR="00C24D1F" w:rsidRDefault="00123A26">
      <w:pPr>
        <w:pStyle w:val="11"/>
        <w:spacing w:before="0" w:after="0"/>
        <w:ind w:firstLine="567"/>
        <w:jc w:val="both"/>
        <w:rPr>
          <w:rFonts w:ascii="Times New Roman" w:hAnsi="Times New Roman"/>
        </w:rPr>
      </w:pPr>
      <w:r>
        <w:rPr>
          <w:rFonts w:ascii="Times New Roman" w:hAnsi="Times New Roman"/>
          <w:sz w:val="28"/>
          <w:szCs w:val="28"/>
        </w:rPr>
        <w:t>4. Підвищення конкурентоспроможності на ринку праці осіб, віком старше 45 років, учасників бойових дій, внутрішньо переміщених громадян, осіб з інвалідністю шляхом отримання ваучера для проходження перепідготовки або підвищення кваліфікації.</w:t>
      </w:r>
    </w:p>
    <w:p w14:paraId="17F024AC" w14:textId="77777777" w:rsidR="00C24D1F" w:rsidRDefault="00123A26">
      <w:pPr>
        <w:tabs>
          <w:tab w:val="left" w:pos="567"/>
        </w:tabs>
        <w:ind w:firstLine="567"/>
        <w:jc w:val="both"/>
        <w:rPr>
          <w:rFonts w:ascii="Times New Roman" w:hAnsi="Times New Roman"/>
        </w:rPr>
      </w:pPr>
      <w:r>
        <w:rPr>
          <w:rFonts w:ascii="Times New Roman" w:hAnsi="Times New Roman"/>
          <w:sz w:val="28"/>
          <w:szCs w:val="28"/>
        </w:rPr>
        <w:t>5. Організація заходів, спрямованих на підвищення активності безробітних у пошуку роботи, посилення їхньої мотивації до трудової діяльності, підвищення конкурентоспроможності на ринку праці: організація професійного навчання, у тому числі проходження стажування безпосередньо на робочому місці; проведення семінарів з безробітними по техніці пошуку роботи; залучення незайнятих громадян до участі в громадських та інших роботах тимчасового характеру, а в умовах воєнного стану – до суспільно корисних робіт.</w:t>
      </w:r>
    </w:p>
    <w:p w14:paraId="72BB9BD2" w14:textId="77777777" w:rsidR="00C24D1F" w:rsidRDefault="00123A26">
      <w:pPr>
        <w:tabs>
          <w:tab w:val="left" w:pos="567"/>
        </w:tabs>
        <w:ind w:firstLine="567"/>
        <w:jc w:val="both"/>
        <w:rPr>
          <w:rFonts w:ascii="Times New Roman" w:hAnsi="Times New Roman"/>
          <w:color w:val="auto"/>
        </w:rPr>
      </w:pPr>
      <w:r>
        <w:rPr>
          <w:rFonts w:ascii="Times New Roman" w:hAnsi="Times New Roman"/>
          <w:sz w:val="28"/>
          <w:szCs w:val="28"/>
        </w:rPr>
        <w:t xml:space="preserve">6. Забезпечення системної роботи щодо орієнтації безробітних громадян </w:t>
      </w:r>
      <w:r>
        <w:rPr>
          <w:rFonts w:ascii="Times New Roman" w:hAnsi="Times New Roman"/>
          <w:color w:val="auto"/>
          <w:sz w:val="28"/>
          <w:szCs w:val="28"/>
        </w:rPr>
        <w:t>на організацію власної справи, залучення до участі у грантових програмах різного спрямування.</w:t>
      </w:r>
    </w:p>
    <w:p w14:paraId="2255B01E" w14:textId="77777777" w:rsidR="00C24D1F" w:rsidRDefault="00123A26">
      <w:pPr>
        <w:tabs>
          <w:tab w:val="left" w:pos="567"/>
        </w:tabs>
        <w:ind w:firstLine="567"/>
        <w:jc w:val="both"/>
        <w:rPr>
          <w:rFonts w:ascii="Times New Roman" w:hAnsi="Times New Roman"/>
        </w:rPr>
      </w:pPr>
      <w:r>
        <w:rPr>
          <w:rFonts w:ascii="Times New Roman" w:hAnsi="Times New Roman"/>
          <w:sz w:val="28"/>
          <w:szCs w:val="28"/>
        </w:rPr>
        <w:t>7. </w:t>
      </w:r>
      <w:r>
        <w:rPr>
          <w:rFonts w:ascii="Times New Roman" w:hAnsi="Times New Roman"/>
          <w:color w:val="auto"/>
          <w:sz w:val="28"/>
          <w:szCs w:val="28"/>
        </w:rPr>
        <w:t xml:space="preserve">Забезпечення проведення профорієнтаційної роботи із застосуванням інноваційних форм, на основі соціального партнерства, з різними цільовими </w:t>
      </w:r>
      <w:r>
        <w:rPr>
          <w:rFonts w:ascii="Times New Roman" w:hAnsi="Times New Roman"/>
          <w:color w:val="auto"/>
          <w:sz w:val="28"/>
          <w:szCs w:val="28"/>
        </w:rPr>
        <w:lastRenderedPageBreak/>
        <w:t>групами незайнятого населення.</w:t>
      </w:r>
    </w:p>
    <w:p w14:paraId="4C5226DF" w14:textId="77777777" w:rsidR="00C24D1F" w:rsidRDefault="00123A26">
      <w:pPr>
        <w:tabs>
          <w:tab w:val="left" w:pos="567"/>
        </w:tabs>
        <w:ind w:firstLine="567"/>
        <w:jc w:val="both"/>
        <w:rPr>
          <w:rFonts w:ascii="Times New Roman" w:hAnsi="Times New Roman"/>
        </w:rPr>
      </w:pPr>
      <w:r>
        <w:rPr>
          <w:rFonts w:ascii="Times New Roman" w:hAnsi="Times New Roman"/>
          <w:color w:val="auto"/>
          <w:sz w:val="28"/>
          <w:szCs w:val="28"/>
        </w:rPr>
        <w:t>8. З</w:t>
      </w:r>
      <w:r>
        <w:rPr>
          <w:rFonts w:ascii="Times New Roman" w:hAnsi="Times New Roman" w:cs="Times New Roman"/>
          <w:bCs/>
          <w:color w:val="auto"/>
          <w:sz w:val="28"/>
          <w:szCs w:val="28"/>
        </w:rPr>
        <w:t>дійснення повідомної реєстрації колективних договорів і територіальних угод, внесення зауважень та рекомендацій щодо приведення їх положень у відповідність до вимог чинного законодавства</w:t>
      </w:r>
      <w:r>
        <w:rPr>
          <w:rFonts w:ascii="Times New Roman" w:hAnsi="Times New Roman" w:cs="Times New Roman"/>
          <w:color w:val="auto"/>
          <w:sz w:val="28"/>
          <w:szCs w:val="28"/>
        </w:rPr>
        <w:t>.</w:t>
      </w:r>
    </w:p>
    <w:p w14:paraId="06AA06CB" w14:textId="77777777" w:rsidR="00C24D1F" w:rsidRDefault="00123A26">
      <w:pPr>
        <w:pStyle w:val="Standard"/>
        <w:ind w:firstLine="567"/>
        <w:jc w:val="both"/>
        <w:rPr>
          <w:rFonts w:ascii="Times New Roman" w:hAnsi="Times New Roman"/>
        </w:rPr>
      </w:pPr>
      <w:r>
        <w:rPr>
          <w:rFonts w:ascii="Times New Roman" w:hAnsi="Times New Roman" w:cs="Times New Roman"/>
          <w:color w:val="auto"/>
          <w:sz w:val="28"/>
          <w:szCs w:val="28"/>
        </w:rPr>
        <w:t>9. Інформування сторін соціального діалогу в частині розробки заходів для дотримання вимог законодавства з питань охорони праці в ході проведення колективно-договірної роботи.</w:t>
      </w:r>
    </w:p>
    <w:p w14:paraId="43D33BB0" w14:textId="77777777" w:rsidR="00C24D1F" w:rsidRDefault="00123A26">
      <w:pPr>
        <w:tabs>
          <w:tab w:val="left" w:pos="6954"/>
        </w:tabs>
        <w:ind w:firstLine="567"/>
        <w:jc w:val="both"/>
        <w:rPr>
          <w:rFonts w:ascii="Times New Roman" w:hAnsi="Times New Roman"/>
        </w:rPr>
      </w:pPr>
      <w:r>
        <w:rPr>
          <w:rFonts w:ascii="Times New Roman" w:hAnsi="Times New Roman" w:cs="Times New Roman"/>
          <w:color w:val="auto"/>
          <w:sz w:val="28"/>
          <w:szCs w:val="28"/>
        </w:rPr>
        <w:t>10. Проведення</w:t>
      </w:r>
      <w:r>
        <w:rPr>
          <w:rFonts w:ascii="Times New Roman" w:hAnsi="Times New Roman" w:cs="Times New Roman"/>
          <w:bCs/>
          <w:color w:val="auto"/>
          <w:sz w:val="28"/>
          <w:szCs w:val="28"/>
        </w:rPr>
        <w:t xml:space="preserve"> постійного моніторингу стану виплати заробітної плати та рівня оплати праці найманих працівників на підприємствах </w:t>
      </w:r>
      <w:r>
        <w:rPr>
          <w:rFonts w:ascii="Times New Roman" w:hAnsi="Times New Roman" w:cs="Times New Roman"/>
          <w:color w:val="auto"/>
          <w:sz w:val="28"/>
          <w:szCs w:val="28"/>
        </w:rPr>
        <w:t xml:space="preserve">Луцької міської територіальної громади. </w:t>
      </w:r>
    </w:p>
    <w:p w14:paraId="19A5B3A5" w14:textId="77777777" w:rsidR="00C24D1F" w:rsidRDefault="00123A26">
      <w:pPr>
        <w:tabs>
          <w:tab w:val="left" w:pos="6954"/>
        </w:tabs>
        <w:ind w:firstLine="567"/>
        <w:jc w:val="both"/>
        <w:rPr>
          <w:rFonts w:ascii="Times New Roman" w:hAnsi="Times New Roman"/>
        </w:rPr>
      </w:pPr>
      <w:r>
        <w:rPr>
          <w:rFonts w:ascii="Times New Roman" w:hAnsi="Times New Roman" w:cs="Times New Roman"/>
          <w:color w:val="auto"/>
          <w:sz w:val="28"/>
          <w:szCs w:val="28"/>
        </w:rPr>
        <w:t>11. Постійне здійснення моніторингу випадків виробничого травматизму та травм невиробничого характеру.</w:t>
      </w:r>
    </w:p>
    <w:p w14:paraId="04E97937" w14:textId="77777777" w:rsidR="00C24D1F" w:rsidRDefault="00123A26">
      <w:pPr>
        <w:tabs>
          <w:tab w:val="left" w:pos="6954"/>
        </w:tabs>
        <w:ind w:firstLine="567"/>
        <w:jc w:val="both"/>
        <w:rPr>
          <w:rFonts w:ascii="Times New Roman" w:hAnsi="Times New Roman"/>
        </w:rPr>
      </w:pPr>
      <w:r>
        <w:rPr>
          <w:rFonts w:ascii="Times New Roman" w:hAnsi="Times New Roman" w:cs="Times New Roman"/>
          <w:bCs/>
          <w:color w:val="auto"/>
          <w:sz w:val="28"/>
          <w:szCs w:val="28"/>
        </w:rPr>
        <w:t>12. Інформування роботодавців міської територіальної громади щодо організації трудових відносин в умовах воєнного стану, оформлення трудових відносин та негативних наслідків тіньової зайнятості, шляхом надання консультацій керівникам суб’єктів господарювання та найманим працівникам, а також розміщення на офіційному сайті Луцької міської ради відповідних статей.</w:t>
      </w:r>
    </w:p>
    <w:p w14:paraId="0BDBF645"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2.3.4. Соціальний захист</w:t>
      </w:r>
    </w:p>
    <w:p w14:paraId="10836CE4" w14:textId="77777777" w:rsidR="00C24D1F" w:rsidRDefault="00C24D1F">
      <w:pPr>
        <w:pStyle w:val="Standard"/>
        <w:ind w:firstLine="567"/>
        <w:jc w:val="center"/>
        <w:rPr>
          <w:rFonts w:ascii="Times New Roman" w:hAnsi="Times New Roman"/>
          <w:sz w:val="10"/>
          <w:szCs w:val="10"/>
        </w:rPr>
      </w:pPr>
    </w:p>
    <w:p w14:paraId="1CF526AB" w14:textId="77777777" w:rsidR="00C24D1F" w:rsidRDefault="00123A26">
      <w:pPr>
        <w:pStyle w:val="Standard"/>
        <w:ind w:firstLine="567"/>
        <w:jc w:val="both"/>
        <w:rPr>
          <w:rFonts w:ascii="Times New Roman" w:hAnsi="Times New Roman"/>
        </w:rPr>
      </w:pPr>
      <w:r>
        <w:rPr>
          <w:rFonts w:ascii="Times New Roman" w:hAnsi="Times New Roman"/>
          <w:b/>
          <w:bCs/>
          <w:sz w:val="28"/>
          <w:szCs w:val="28"/>
        </w:rPr>
        <w:t xml:space="preserve">Головна мета: </w:t>
      </w:r>
      <w:r>
        <w:rPr>
          <w:rFonts w:ascii="Times New Roman" w:hAnsi="Times New Roman" w:cs="Times New Roman"/>
          <w:sz w:val="28"/>
          <w:szCs w:val="28"/>
        </w:rPr>
        <w:t>забезпечення належного рівня та якості життя населення шляхом надання додаткових до встановлених законодавством гарантій соціального захисту окремим категоріям мешканців Луцької міської територіальної громади; надання соціальних послуг вразливим верствам населення, які знаходяться в складних життєвих обставинах, в тому числі постраждалим від воєнних дій; забезпечення комплексної допомоги ветеранам війни та членам їх сімей та надання якісних і оперативних послуг з підтримки переходу від військової служби до цивільного життя ветеранам в межах території Луцької міської територіальної громади; соціальна підтримка та сприяння всебічному розвитку дітей військовослужбовців та ветеранів війни; залучення до співпраці громадських та благодійних об’єднань соціального спрямування; підвищення рівня поінформованості населення з питань соціального захисту.</w:t>
      </w:r>
    </w:p>
    <w:p w14:paraId="03D93EAC" w14:textId="77777777" w:rsidR="00C24D1F" w:rsidRDefault="00C24D1F">
      <w:pPr>
        <w:pStyle w:val="Standard"/>
        <w:ind w:firstLine="567"/>
        <w:jc w:val="both"/>
        <w:rPr>
          <w:rFonts w:ascii="Times New Roman" w:hAnsi="Times New Roman"/>
          <w:b/>
          <w:bCs/>
          <w:sz w:val="20"/>
          <w:szCs w:val="20"/>
        </w:rPr>
      </w:pPr>
    </w:p>
    <w:p w14:paraId="40460A13" w14:textId="77777777" w:rsidR="00C24D1F" w:rsidRDefault="00123A26">
      <w:pPr>
        <w:pStyle w:val="Standard"/>
        <w:ind w:firstLine="567"/>
        <w:jc w:val="both"/>
        <w:rPr>
          <w:rFonts w:ascii="Times New Roman" w:hAnsi="Times New Roman"/>
        </w:rPr>
      </w:pPr>
      <w:r>
        <w:rPr>
          <w:rFonts w:ascii="Times New Roman" w:hAnsi="Times New Roman"/>
          <w:b/>
          <w:bCs/>
          <w:sz w:val="28"/>
          <w:szCs w:val="28"/>
        </w:rPr>
        <w:t>Пріоритетні завдання</w:t>
      </w:r>
    </w:p>
    <w:p w14:paraId="59FD6094" w14:textId="77777777" w:rsidR="00C24D1F" w:rsidRDefault="00123A26">
      <w:pPr>
        <w:pStyle w:val="11"/>
        <w:tabs>
          <w:tab w:val="left" w:pos="993"/>
        </w:tabs>
        <w:spacing w:before="0" w:after="0"/>
        <w:ind w:firstLine="567"/>
        <w:jc w:val="both"/>
        <w:textAlignment w:val="auto"/>
        <w:rPr>
          <w:rFonts w:ascii="Times New Roman" w:hAnsi="Times New Roman"/>
        </w:rPr>
      </w:pPr>
      <w:r>
        <w:rPr>
          <w:rFonts w:ascii="Times New Roman" w:hAnsi="Times New Roman" w:cs="Times New Roman"/>
          <w:sz w:val="28"/>
          <w:szCs w:val="28"/>
          <w:shd w:val="clear" w:color="auto" w:fill="FFFFFF"/>
        </w:rPr>
        <w:t>1. Забезпечення державних та місцевих гарантій з питань соціального захисту.</w:t>
      </w:r>
    </w:p>
    <w:p w14:paraId="686EFA42" w14:textId="77777777" w:rsidR="00C24D1F" w:rsidRDefault="00123A26">
      <w:pPr>
        <w:pStyle w:val="11"/>
        <w:tabs>
          <w:tab w:val="left" w:pos="993"/>
        </w:tabs>
        <w:spacing w:before="0" w:after="0"/>
        <w:ind w:firstLine="567"/>
        <w:jc w:val="both"/>
        <w:textAlignment w:val="auto"/>
        <w:rPr>
          <w:rFonts w:ascii="Times New Roman" w:hAnsi="Times New Roman"/>
        </w:rPr>
      </w:pPr>
      <w:r>
        <w:rPr>
          <w:rFonts w:ascii="Times New Roman" w:hAnsi="Times New Roman" w:cs="Times New Roman"/>
          <w:sz w:val="28"/>
          <w:szCs w:val="28"/>
        </w:rPr>
        <w:t xml:space="preserve">2. Розвиток системи надання соціальних послуг в Луцькій міській територіальній громаді </w:t>
      </w:r>
      <w:r>
        <w:rPr>
          <w:rFonts w:ascii="Times New Roman" w:hAnsi="Times New Roman" w:cs="Times New Roman"/>
          <w:bCs/>
          <w:sz w:val="28"/>
          <w:szCs w:val="28"/>
          <w:shd w:val="clear" w:color="auto" w:fill="FFFFFF"/>
        </w:rPr>
        <w:t>за принципами адресності, індивідуального підходу, відкритості, безбар’єрного доступу та добровільності</w:t>
      </w:r>
      <w:r>
        <w:rPr>
          <w:rFonts w:ascii="Times New Roman" w:hAnsi="Times New Roman" w:cs="Times New Roman"/>
          <w:sz w:val="28"/>
          <w:szCs w:val="28"/>
        </w:rPr>
        <w:t>.</w:t>
      </w:r>
    </w:p>
    <w:p w14:paraId="0483B6C8" w14:textId="77777777" w:rsidR="00C24D1F" w:rsidRDefault="00123A26">
      <w:pPr>
        <w:pStyle w:val="11"/>
        <w:tabs>
          <w:tab w:val="left" w:pos="993"/>
        </w:tabs>
        <w:spacing w:before="0" w:after="0"/>
        <w:ind w:firstLine="567"/>
        <w:jc w:val="both"/>
        <w:textAlignment w:val="auto"/>
      </w:pPr>
      <w:r>
        <w:rPr>
          <w:rFonts w:ascii="Times New Roman" w:hAnsi="Times New Roman" w:cs="Times New Roman"/>
          <w:sz w:val="28"/>
          <w:szCs w:val="28"/>
          <w:shd w:val="clear" w:color="auto" w:fill="FFFFFF"/>
        </w:rPr>
        <w:t>3. </w:t>
      </w:r>
      <w:r>
        <w:rPr>
          <w:rFonts w:ascii="Times New Roman" w:hAnsi="Times New Roman" w:cs="Times New Roman"/>
          <w:sz w:val="28"/>
          <w:szCs w:val="28"/>
        </w:rPr>
        <w:t>Забезпечення додаткових пільг і соціальних гарантій, комплексних медичних, психологічних та соціальних послуг ветеранам війни та членам їх сімей, членам сімей загиблих (померлих) ветеранів, членам сімей зниклих безвісти військовослужбовців та членам сімей військовополонених, військовослужбовців, які уклали контракт про проходження військової служби, бійців-добровольців</w:t>
      </w:r>
      <w:r>
        <w:rPr>
          <w:rStyle w:val="FontStyle22"/>
          <w:sz w:val="28"/>
          <w:szCs w:val="28"/>
        </w:rPr>
        <w:t xml:space="preserve"> антитерористичної операції, </w:t>
      </w:r>
      <w:r>
        <w:rPr>
          <w:rFonts w:ascii="Times New Roman" w:hAnsi="Times New Roman" w:cs="Times New Roman"/>
          <w:sz w:val="28"/>
          <w:szCs w:val="28"/>
        </w:rPr>
        <w:t>постраждалих учасників масових акцій громадського протесту.</w:t>
      </w:r>
    </w:p>
    <w:p w14:paraId="4C07D359" w14:textId="77777777" w:rsidR="00C24D1F" w:rsidRDefault="00123A26">
      <w:pPr>
        <w:pStyle w:val="11"/>
        <w:tabs>
          <w:tab w:val="left" w:pos="993"/>
        </w:tabs>
        <w:spacing w:before="0" w:after="0"/>
        <w:ind w:firstLine="567"/>
        <w:jc w:val="both"/>
        <w:textAlignment w:val="auto"/>
        <w:rPr>
          <w:rFonts w:ascii="Times New Roman" w:hAnsi="Times New Roman"/>
        </w:rPr>
      </w:pPr>
      <w:r>
        <w:rPr>
          <w:rFonts w:ascii="Times New Roman" w:hAnsi="Times New Roman" w:cs="Times New Roman"/>
          <w:sz w:val="28"/>
          <w:szCs w:val="28"/>
        </w:rPr>
        <w:lastRenderedPageBreak/>
        <w:t>4. Підтримка сімей військовополонених і військовослужбовців, які вважаються зниклими безвісти.</w:t>
      </w:r>
    </w:p>
    <w:p w14:paraId="6343DC1D" w14:textId="77777777" w:rsidR="00C24D1F" w:rsidRDefault="00123A26">
      <w:pPr>
        <w:pStyle w:val="11"/>
        <w:tabs>
          <w:tab w:val="left" w:pos="993"/>
        </w:tabs>
        <w:spacing w:before="0" w:after="0"/>
        <w:ind w:firstLine="567"/>
        <w:jc w:val="both"/>
        <w:textAlignment w:val="auto"/>
        <w:rPr>
          <w:rFonts w:ascii="Times New Roman" w:hAnsi="Times New Roman"/>
        </w:rPr>
      </w:pPr>
      <w:r>
        <w:rPr>
          <w:rFonts w:ascii="Times New Roman" w:hAnsi="Times New Roman" w:cs="Times New Roman"/>
          <w:sz w:val="28"/>
          <w:szCs w:val="28"/>
        </w:rPr>
        <w:t>5. Підтримка внутрішньо переміщених осіб та осіб, які постраждали внаслідок воєнних дій.</w:t>
      </w:r>
    </w:p>
    <w:p w14:paraId="3D603C1F" w14:textId="77777777" w:rsidR="00C24D1F" w:rsidRDefault="00123A26">
      <w:pPr>
        <w:pStyle w:val="11"/>
        <w:tabs>
          <w:tab w:val="left" w:pos="993"/>
        </w:tabs>
        <w:spacing w:before="0" w:after="0"/>
        <w:ind w:firstLine="567"/>
        <w:jc w:val="both"/>
        <w:textAlignment w:val="auto"/>
        <w:rPr>
          <w:rFonts w:ascii="Times New Roman" w:hAnsi="Times New Roman"/>
        </w:rPr>
      </w:pPr>
      <w:r>
        <w:rPr>
          <w:rFonts w:ascii="Times New Roman" w:hAnsi="Times New Roman" w:cs="Times New Roman"/>
          <w:sz w:val="28"/>
          <w:szCs w:val="28"/>
        </w:rPr>
        <w:t>6. Співробітництво та партнерство з громадськими об'єднаннями соціального спрямування.</w:t>
      </w:r>
    </w:p>
    <w:p w14:paraId="2FEF4735" w14:textId="77777777" w:rsidR="00C24D1F" w:rsidRDefault="00123A26">
      <w:pPr>
        <w:pStyle w:val="11"/>
        <w:tabs>
          <w:tab w:val="left" w:pos="993"/>
        </w:tabs>
        <w:spacing w:before="0" w:after="0"/>
        <w:ind w:firstLine="567"/>
        <w:jc w:val="both"/>
        <w:textAlignment w:val="auto"/>
        <w:rPr>
          <w:rFonts w:ascii="Times New Roman" w:hAnsi="Times New Roman"/>
        </w:rPr>
      </w:pPr>
      <w:r>
        <w:rPr>
          <w:rFonts w:ascii="Times New Roman" w:hAnsi="Times New Roman" w:cs="Times New Roman"/>
          <w:sz w:val="28"/>
          <w:szCs w:val="28"/>
        </w:rPr>
        <w:t>7. Сприяння інтеграції в активне суспільне життя громади осіб з інвалідністю.</w:t>
      </w:r>
    </w:p>
    <w:p w14:paraId="098B7CD9" w14:textId="77777777" w:rsidR="00C24D1F" w:rsidRDefault="00123A26">
      <w:pPr>
        <w:pStyle w:val="11"/>
        <w:tabs>
          <w:tab w:val="left" w:pos="993"/>
        </w:tabs>
        <w:spacing w:before="0" w:after="0"/>
        <w:ind w:firstLine="567"/>
        <w:jc w:val="both"/>
        <w:textAlignment w:val="auto"/>
        <w:rPr>
          <w:rFonts w:ascii="Times New Roman" w:hAnsi="Times New Roman"/>
        </w:rPr>
      </w:pPr>
      <w:r>
        <w:rPr>
          <w:rFonts w:ascii="Times New Roman" w:hAnsi="Times New Roman"/>
          <w:sz w:val="28"/>
          <w:szCs w:val="28"/>
          <w:shd w:val="clear" w:color="auto" w:fill="FFFFFF"/>
        </w:rPr>
        <w:t>8. Створення безперешкодного середовища для всіх груп населення, забезпечення рівних можливостей кожній людині реалізовувати свої права, отримувати соціальні послуги на рівні з іншими.</w:t>
      </w:r>
    </w:p>
    <w:p w14:paraId="474133F9" w14:textId="77777777" w:rsidR="001627C0" w:rsidRDefault="001627C0">
      <w:pPr>
        <w:pStyle w:val="Standard"/>
        <w:ind w:firstLine="567"/>
        <w:jc w:val="both"/>
        <w:rPr>
          <w:rFonts w:ascii="Times New Roman" w:hAnsi="Times New Roman"/>
          <w:b/>
          <w:bCs/>
          <w:sz w:val="28"/>
          <w:szCs w:val="28"/>
        </w:rPr>
      </w:pPr>
    </w:p>
    <w:p w14:paraId="2B73B891" w14:textId="77777777" w:rsidR="00C24D1F" w:rsidRDefault="00123A26">
      <w:pPr>
        <w:pStyle w:val="Standard"/>
        <w:ind w:firstLine="567"/>
        <w:jc w:val="both"/>
        <w:rPr>
          <w:rFonts w:ascii="Times New Roman" w:hAnsi="Times New Roman"/>
        </w:rPr>
      </w:pPr>
      <w:r>
        <w:rPr>
          <w:rFonts w:ascii="Times New Roman" w:hAnsi="Times New Roman"/>
          <w:b/>
          <w:bCs/>
          <w:sz w:val="28"/>
          <w:szCs w:val="28"/>
        </w:rPr>
        <w:t>Основні заходи</w:t>
      </w:r>
    </w:p>
    <w:p w14:paraId="117C55BD"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Надання адресної матеріальної підтримки соціально вразливим групам населення Луцької міської територіальної громади.</w:t>
      </w:r>
    </w:p>
    <w:p w14:paraId="69F1FCF0" w14:textId="77777777" w:rsidR="00C24D1F" w:rsidRDefault="00123A26">
      <w:pPr>
        <w:ind w:firstLine="567"/>
        <w:jc w:val="both"/>
      </w:pPr>
      <w:r>
        <w:rPr>
          <w:rFonts w:ascii="Times New Roman" w:hAnsi="Times New Roman"/>
          <w:sz w:val="28"/>
          <w:szCs w:val="28"/>
        </w:rPr>
        <w:t>2. Надання комплексних медичних, психологічних та соціальних послуг ветеранам війни та членам їх сімей, членам сімей загиблих (померлих) ветеранів, членам сімей зниклих безвісти військовослужбовців та членам сімей військовополонених, військовослужбовців, які уклали контракт про проходження військової служби, бійців-добровольців</w:t>
      </w:r>
      <w:r>
        <w:rPr>
          <w:rStyle w:val="FontStyle22"/>
          <w:sz w:val="28"/>
          <w:szCs w:val="28"/>
        </w:rPr>
        <w:t xml:space="preserve"> антитерористичної операції, </w:t>
      </w:r>
      <w:r>
        <w:rPr>
          <w:rFonts w:ascii="Times New Roman" w:hAnsi="Times New Roman"/>
          <w:sz w:val="28"/>
          <w:szCs w:val="28"/>
        </w:rPr>
        <w:t>постраждалих учасників масових акцій громадського протесту.</w:t>
      </w:r>
    </w:p>
    <w:p w14:paraId="038175C2" w14:textId="77777777" w:rsidR="00C24D1F" w:rsidRDefault="00123A26">
      <w:pPr>
        <w:ind w:firstLine="567"/>
        <w:jc w:val="both"/>
        <w:rPr>
          <w:rFonts w:ascii="Times New Roman" w:hAnsi="Times New Roman"/>
        </w:rPr>
      </w:pPr>
      <w:r>
        <w:rPr>
          <w:rFonts w:ascii="Times New Roman" w:hAnsi="Times New Roman"/>
          <w:sz w:val="28"/>
          <w:szCs w:val="28"/>
        </w:rPr>
        <w:t>3. Організація оздоровлення та відпочинку пільгових категорій громадян.</w:t>
      </w:r>
    </w:p>
    <w:p w14:paraId="188F3C8A"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4. Забезпечення реалізації права на пільги окремих пільгових категорій громадян.</w:t>
      </w:r>
    </w:p>
    <w:p w14:paraId="4A12424A"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5. Надання правової та психологічної допомоги членам сімей військовополонених і військовослужбовців, які вважаються зниклими безвісти внаслідок збройної агресії проти України.</w:t>
      </w:r>
    </w:p>
    <w:p w14:paraId="3985E7A7"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6. Вирішення проблем забезпечення, поліпшення житлових умов учасників бойових дій, осіб з інвалідністю, бійців-добровольців, а також членів сімей загиблих (померлих), зниклих безвісти внаслідок воєнних дій з числа мешканців Луцької міської територіальної громади шляхом придбання житла на умовах співфінансування.</w:t>
      </w:r>
    </w:p>
    <w:p w14:paraId="6114B22E"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7. Забезпечення виплат дітям військовослужбовців, добровольців, волонтерів, які загинули, померли, зникли безвісти, є військовополоненими в результаті участі в АТО/ООС та/або захисті України, а також померлих осіб з інвалідністю внаслідок війни, які стали такими в результаті участі в АТО/ООС та/або захисті України.</w:t>
      </w:r>
    </w:p>
    <w:p w14:paraId="7204779C"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8. Залучення осіб з інвалідністю до надання послуг у департаменті соціальної політики, відповідно до укладених договорів цивільно-правового характеру, з метою їх соціальної інтеграції в суспільне життя, самореалізації та матеріальної підтримки за виконану роботу.</w:t>
      </w:r>
    </w:p>
    <w:p w14:paraId="306D80E7"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9. 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p w14:paraId="73F6E0AD" w14:textId="4D4FE1A5" w:rsidR="00C24D1F" w:rsidRDefault="00123A26">
      <w:pPr>
        <w:pStyle w:val="Standard"/>
        <w:ind w:firstLine="567"/>
        <w:jc w:val="both"/>
        <w:rPr>
          <w:rFonts w:ascii="Times New Roman" w:hAnsi="Times New Roman"/>
        </w:rPr>
      </w:pPr>
      <w:r>
        <w:rPr>
          <w:rFonts w:ascii="Times New Roman" w:hAnsi="Times New Roman" w:cs="Times New Roman"/>
          <w:sz w:val="28"/>
          <w:szCs w:val="28"/>
        </w:rPr>
        <w:t xml:space="preserve">10. Створення умов для забезпечення надання базових та додаткових </w:t>
      </w:r>
      <w:r>
        <w:rPr>
          <w:rFonts w:ascii="Times New Roman" w:hAnsi="Times New Roman" w:cs="Times New Roman"/>
          <w:sz w:val="28"/>
          <w:szCs w:val="28"/>
        </w:rPr>
        <w:lastRenderedPageBreak/>
        <w:t xml:space="preserve">соціальних послуг вразливим групам населення громади, в тому числі внутрішньо переміщеним особам,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w:t>
      </w:r>
      <w:r w:rsidR="00C73F4B">
        <w:rPr>
          <w:rFonts w:ascii="Times New Roman" w:hAnsi="Times New Roman" w:cs="Times New Roman"/>
          <w:sz w:val="28"/>
          <w:szCs w:val="28"/>
        </w:rPr>
        <w:t>Луцької міської територіальної громади</w:t>
      </w:r>
      <w:r>
        <w:rPr>
          <w:rFonts w:ascii="Times New Roman" w:hAnsi="Times New Roman" w:cs="Times New Roman"/>
          <w:sz w:val="28"/>
          <w:szCs w:val="28"/>
        </w:rPr>
        <w:t xml:space="preserve"> та залучення надавачів соціальних послуг комунальної та недержавної форми власності.</w:t>
      </w:r>
    </w:p>
    <w:p w14:paraId="611646FB"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11. Здійснення заходів для осіб з інвалідністю, ветеранів війни, громадян старшого покоління з нагоди державних свят, їх відзначення та привітання з визначними подіями в їхньому житті, а також вшанування пам’яті загиблих (померлих) ветеранів війни.</w:t>
      </w:r>
    </w:p>
    <w:p w14:paraId="2EADE805"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12. Проведення інформаційно-роз’яснювальної роботи та виявлення соціально незахищених мешканців громади.</w:t>
      </w:r>
    </w:p>
    <w:p w14:paraId="60AAE3AD" w14:textId="77777777" w:rsidR="00C24D1F" w:rsidRDefault="00123A26">
      <w:pPr>
        <w:pStyle w:val="11"/>
        <w:spacing w:before="0" w:after="0"/>
        <w:ind w:firstLine="567"/>
        <w:jc w:val="both"/>
        <w:rPr>
          <w:rFonts w:ascii="Times New Roman" w:hAnsi="Times New Roman"/>
        </w:rPr>
      </w:pPr>
      <w:r>
        <w:rPr>
          <w:rFonts w:ascii="Times New Roman" w:hAnsi="Times New Roman" w:cs="Times New Roman"/>
          <w:sz w:val="28"/>
          <w:szCs w:val="28"/>
        </w:rPr>
        <w:t>13. Формування толерантного ставлення населення громади та представників бізнесу до маломобільних груп населення, в тому числі людей з інвалідністю, поваги до їх прав, особистості, гідності та недопущення дискримінації.</w:t>
      </w:r>
    </w:p>
    <w:p w14:paraId="16ED5837"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14. Сприяння облаштуванню об'єктів інфраструктури, рекомендованих громадськими об’єднаннями та особами з інвалідністю, засобами безперешкодного доступу для маломобільних верств населення.</w:t>
      </w:r>
    </w:p>
    <w:p w14:paraId="2A5DECD4" w14:textId="77777777" w:rsidR="00C24D1F" w:rsidRDefault="00C24D1F">
      <w:pPr>
        <w:pStyle w:val="Standard"/>
        <w:ind w:firstLine="567"/>
        <w:jc w:val="center"/>
        <w:rPr>
          <w:rFonts w:ascii="Times New Roman" w:hAnsi="Times New Roman" w:cs="Times New Roman"/>
          <w:b/>
          <w:bCs/>
          <w:sz w:val="28"/>
          <w:szCs w:val="28"/>
        </w:rPr>
      </w:pPr>
    </w:p>
    <w:p w14:paraId="7053595A"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2.3.5. Підтримка сім’ї та молоді, захист прав дітей</w:t>
      </w:r>
    </w:p>
    <w:p w14:paraId="4897D7D1" w14:textId="77777777" w:rsidR="00C24D1F" w:rsidRDefault="00C24D1F">
      <w:pPr>
        <w:pStyle w:val="Standard"/>
        <w:ind w:firstLine="567"/>
        <w:jc w:val="center"/>
        <w:rPr>
          <w:rFonts w:ascii="Times New Roman" w:hAnsi="Times New Roman" w:cs="Times New Roman"/>
          <w:b/>
          <w:bCs/>
          <w:sz w:val="20"/>
          <w:szCs w:val="20"/>
        </w:rPr>
      </w:pPr>
    </w:p>
    <w:p w14:paraId="043F4C2A"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сприяння підвищенню рівня життя вразливих та соціально незахищених верств населення шляхом їх соціальної підтримки. </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Забезпечення оптимального функціонування цілісної системи соціального та правового захисту дітей, в т. ч. внутрішньо переміщених, створення умов для реалізації права кожної дитини на виховання у сім'ї</w:t>
      </w:r>
      <w:r>
        <w:rPr>
          <w:rFonts w:ascii="Times New Roman" w:hAnsi="Times New Roman"/>
          <w:sz w:val="28"/>
          <w:szCs w:val="28"/>
        </w:rPr>
        <w:t>. З</w:t>
      </w:r>
      <w:r>
        <w:rPr>
          <w:rFonts w:ascii="Times New Roman" w:eastAsia="Times New Roman" w:hAnsi="Times New Roman" w:cs="Times New Roman"/>
          <w:spacing w:val="-4"/>
          <w:sz w:val="28"/>
          <w:szCs w:val="28"/>
          <w:lang w:eastAsia="ru-RU"/>
        </w:rPr>
        <w:t>абезпечення громадянського, національно-патріотичного виховання молоді, ф</w:t>
      </w:r>
      <w:r>
        <w:rPr>
          <w:rFonts w:ascii="Times New Roman" w:hAnsi="Times New Roman"/>
          <w:spacing w:val="-4"/>
          <w:sz w:val="28"/>
          <w:szCs w:val="28"/>
        </w:rPr>
        <w:t>ормування безпечного середовища та сприятливих умов для змістовного дозвілля, всебічного розвитку, зайнятості та підвищення конкурентоспроможності молоді на ринку праці.</w:t>
      </w:r>
    </w:p>
    <w:p w14:paraId="0B599591" w14:textId="77777777" w:rsidR="00C24D1F" w:rsidRDefault="00C24D1F">
      <w:pPr>
        <w:pStyle w:val="Standard"/>
        <w:ind w:firstLine="567"/>
        <w:jc w:val="both"/>
        <w:rPr>
          <w:rFonts w:ascii="Times New Roman" w:hAnsi="Times New Roman"/>
          <w:b/>
          <w:bCs/>
          <w:sz w:val="28"/>
          <w:szCs w:val="28"/>
        </w:rPr>
      </w:pPr>
    </w:p>
    <w:p w14:paraId="06CB98E5" w14:textId="77777777" w:rsidR="00C24D1F" w:rsidRDefault="00123A26">
      <w:pPr>
        <w:pStyle w:val="Standard"/>
        <w:ind w:firstLine="567"/>
        <w:jc w:val="both"/>
        <w:rPr>
          <w:rFonts w:ascii="Times New Roman" w:hAnsi="Times New Roman"/>
        </w:rPr>
      </w:pPr>
      <w:r>
        <w:rPr>
          <w:rFonts w:ascii="Times New Roman" w:hAnsi="Times New Roman"/>
          <w:b/>
          <w:bCs/>
          <w:sz w:val="28"/>
          <w:szCs w:val="28"/>
        </w:rPr>
        <w:t>Пріоритетні завдання</w:t>
      </w:r>
    </w:p>
    <w:p w14:paraId="4BB54C07" w14:textId="77777777" w:rsidR="00C24D1F" w:rsidRDefault="00123A26">
      <w:pPr>
        <w:pStyle w:val="Standard"/>
        <w:ind w:firstLine="567"/>
        <w:jc w:val="both"/>
        <w:rPr>
          <w:rFonts w:ascii="Times New Roman" w:hAnsi="Times New Roman"/>
        </w:rPr>
      </w:pPr>
      <w:r>
        <w:rPr>
          <w:rFonts w:ascii="Times New Roman" w:hAnsi="Times New Roman"/>
          <w:sz w:val="28"/>
          <w:szCs w:val="28"/>
        </w:rPr>
        <w:t>1. У</w:t>
      </w:r>
      <w:r>
        <w:rPr>
          <w:rFonts w:ascii="Times New Roman" w:hAnsi="Times New Roman" w:cs="Times New Roman"/>
          <w:sz w:val="28"/>
          <w:szCs w:val="28"/>
        </w:rPr>
        <w:t>досконалення системи надання соціальних послуг найбільш вразливим верствам населення, посилення адресної спрямованості</w:t>
      </w:r>
      <w:r>
        <w:rPr>
          <w:rFonts w:ascii="Times New Roman" w:eastAsia="Times New Roman" w:hAnsi="Times New Roman" w:cs="Times New Roman"/>
          <w:sz w:val="28"/>
          <w:szCs w:val="28"/>
          <w:lang w:eastAsia="uk-UA"/>
        </w:rPr>
        <w:t>.</w:t>
      </w:r>
    </w:p>
    <w:p w14:paraId="05328349" w14:textId="77777777" w:rsidR="00C24D1F" w:rsidRDefault="00123A26">
      <w:pPr>
        <w:pStyle w:val="Standard"/>
        <w:ind w:firstLine="567"/>
        <w:jc w:val="both"/>
        <w:rPr>
          <w:rFonts w:ascii="Times New Roman" w:hAnsi="Times New Roman"/>
        </w:rPr>
      </w:pPr>
      <w:r>
        <w:rPr>
          <w:rFonts w:ascii="Times New Roman" w:eastAsia="Times New Roman" w:hAnsi="Times New Roman" w:cs="Times New Roman"/>
          <w:sz w:val="28"/>
          <w:szCs w:val="28"/>
          <w:lang w:eastAsia="uk-UA"/>
        </w:rPr>
        <w:t xml:space="preserve">2. Залучення благодійної та спонсорської допомоги, налагодження співпраці з благодійними, громадськими українськими та міжнародними організаціями, меценатами для надання </w:t>
      </w:r>
      <w:r>
        <w:rPr>
          <w:rFonts w:ascii="Times New Roman" w:eastAsia="Times New Roman" w:hAnsi="Times New Roman" w:cs="Times New Roman"/>
          <w:sz w:val="28"/>
          <w:szCs w:val="28"/>
          <w:shd w:val="clear" w:color="auto" w:fill="FFFFFF"/>
          <w:lang w:eastAsia="ru-RU"/>
        </w:rPr>
        <w:t>дієвої підтримки сім’ям, які найбільше постраждали внаслідок військової агресії.</w:t>
      </w:r>
    </w:p>
    <w:p w14:paraId="7DE339B8" w14:textId="77777777" w:rsidR="00C24D1F" w:rsidRDefault="00123A26">
      <w:pPr>
        <w:pStyle w:val="Standard"/>
        <w:ind w:firstLine="567"/>
        <w:jc w:val="both"/>
        <w:rPr>
          <w:rFonts w:ascii="Times New Roman" w:hAnsi="Times New Roman"/>
        </w:rPr>
      </w:pPr>
      <w:r>
        <w:rPr>
          <w:rFonts w:ascii="Times New Roman" w:eastAsia="Times New Roman" w:hAnsi="Times New Roman" w:cs="Times New Roman"/>
          <w:sz w:val="28"/>
          <w:szCs w:val="28"/>
          <w:shd w:val="clear" w:color="auto" w:fill="FFFFFF"/>
          <w:lang w:eastAsia="ru-RU"/>
        </w:rPr>
        <w:t>3. П</w:t>
      </w:r>
      <w:r>
        <w:rPr>
          <w:rFonts w:ascii="Times New Roman" w:hAnsi="Times New Roman" w:cs="Times New Roman"/>
          <w:sz w:val="28"/>
          <w:szCs w:val="28"/>
        </w:rPr>
        <w:t>родовження роботи щодо удосконалення якості надання соціальних послуг та сприяння розвитку системи надання соціальних послуг.</w:t>
      </w:r>
    </w:p>
    <w:p w14:paraId="112A3C83"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4. В</w:t>
      </w:r>
      <w:r>
        <w:rPr>
          <w:rFonts w:ascii="Times New Roman" w:eastAsia="Times New Roman" w:hAnsi="Times New Roman" w:cs="Times New Roman"/>
          <w:sz w:val="28"/>
          <w:szCs w:val="28"/>
          <w:lang w:eastAsia="ru-RU"/>
        </w:rPr>
        <w:t>провадження ефективного механізму налагодження комунікацій та створення сприятливих умов для розвитку громадянського суспільства, а саме: впровадження соціального партнерства між виконавчими органами Луцької міської ради та громадою через інститути громадянського суспільства.</w:t>
      </w:r>
    </w:p>
    <w:p w14:paraId="1C601A06" w14:textId="77777777" w:rsidR="00C24D1F" w:rsidRDefault="00123A26">
      <w:pPr>
        <w:pStyle w:val="Standard"/>
        <w:ind w:firstLine="567"/>
        <w:jc w:val="both"/>
        <w:rPr>
          <w:rFonts w:ascii="Times New Roman" w:hAnsi="Times New Roman"/>
        </w:rPr>
      </w:pPr>
      <w:r>
        <w:rPr>
          <w:rFonts w:ascii="Times New Roman" w:eastAsia="Times New Roman" w:hAnsi="Times New Roman" w:cs="Times New Roman"/>
          <w:sz w:val="28"/>
          <w:szCs w:val="28"/>
          <w:lang w:eastAsia="ru-RU"/>
        </w:rPr>
        <w:t>5. А</w:t>
      </w:r>
      <w:r>
        <w:rPr>
          <w:rFonts w:ascii="Times New Roman" w:eastAsia="Times New Roman" w:hAnsi="Times New Roman" w:cs="Times New Roman"/>
          <w:iCs/>
          <w:sz w:val="28"/>
          <w:szCs w:val="28"/>
          <w:shd w:val="clear" w:color="auto" w:fill="FFFFFF"/>
          <w:lang w:eastAsia="ru-RU"/>
        </w:rPr>
        <w:t>даптація, інтеграція та соціалізація дітей та молоді з інвалідністю в громаді.</w:t>
      </w:r>
    </w:p>
    <w:p w14:paraId="2DD32701" w14:textId="77777777" w:rsidR="00C24D1F" w:rsidRDefault="00123A26">
      <w:pPr>
        <w:pStyle w:val="Standard"/>
        <w:ind w:firstLine="567"/>
        <w:jc w:val="both"/>
        <w:rPr>
          <w:rFonts w:ascii="Times New Roman" w:hAnsi="Times New Roman"/>
        </w:rPr>
      </w:pPr>
      <w:r>
        <w:rPr>
          <w:rFonts w:ascii="Times New Roman" w:eastAsia="Times New Roman" w:hAnsi="Times New Roman" w:cs="Times New Roman"/>
          <w:iCs/>
          <w:sz w:val="28"/>
          <w:szCs w:val="28"/>
          <w:shd w:val="clear" w:color="auto" w:fill="FFFFFF"/>
          <w:lang w:eastAsia="ru-RU"/>
        </w:rPr>
        <w:lastRenderedPageBreak/>
        <w:t>6. Ф</w:t>
      </w:r>
      <w:r>
        <w:rPr>
          <w:rFonts w:ascii="Times New Roman" w:eastAsia="Times New Roman" w:hAnsi="Times New Roman" w:cs="Times New Roman"/>
          <w:sz w:val="28"/>
          <w:szCs w:val="28"/>
          <w:lang w:eastAsia="ru-RU"/>
        </w:rPr>
        <w:t>ормування нульової толерантності в громаді до насильства, розбудова муніципальної системи запобігання та протидії домашньому насильству та насильству за ознакою статі.</w:t>
      </w:r>
    </w:p>
    <w:p w14:paraId="188C2E80" w14:textId="77777777" w:rsidR="00C24D1F" w:rsidRDefault="00123A26">
      <w:pPr>
        <w:pStyle w:val="Standard"/>
        <w:ind w:firstLine="567"/>
        <w:jc w:val="both"/>
        <w:rPr>
          <w:rFonts w:ascii="Times New Roman" w:hAnsi="Times New Roman"/>
        </w:rPr>
      </w:pPr>
      <w:r>
        <w:rPr>
          <w:rFonts w:ascii="Times New Roman" w:eastAsia="Times New Roman" w:hAnsi="Times New Roman" w:cs="Times New Roman"/>
          <w:sz w:val="28"/>
          <w:szCs w:val="28"/>
          <w:lang w:eastAsia="ru-RU"/>
        </w:rPr>
        <w:t>7. З</w:t>
      </w:r>
      <w:r>
        <w:rPr>
          <w:rFonts w:ascii="Times New Roman" w:eastAsia="Times New Roman" w:hAnsi="Times New Roman" w:cs="Times New Roman"/>
          <w:sz w:val="28"/>
          <w:szCs w:val="28"/>
          <w:lang w:eastAsia="ru-RU" w:bidi="uk-UA"/>
        </w:rPr>
        <w:t>абезпечення соціального захисту, підтримки та соціальної реабілітації, поліпшення матеріальних та соціальних умов проживання, стимулювання до здорового способу життя дітей-сиріт, дітей, позбавлених батьківського піклування, осіб з їх числа.</w:t>
      </w:r>
    </w:p>
    <w:p w14:paraId="54E0B5DF" w14:textId="77777777" w:rsidR="00C24D1F" w:rsidRDefault="00123A26">
      <w:pPr>
        <w:pStyle w:val="Standard"/>
        <w:ind w:firstLine="567"/>
        <w:jc w:val="both"/>
        <w:rPr>
          <w:rFonts w:ascii="Times New Roman" w:hAnsi="Times New Roman"/>
        </w:rPr>
      </w:pPr>
      <w:r>
        <w:rPr>
          <w:rFonts w:ascii="Times New Roman" w:eastAsia="Times New Roman" w:hAnsi="Times New Roman" w:cs="Times New Roman"/>
          <w:sz w:val="28"/>
          <w:szCs w:val="28"/>
          <w:lang w:eastAsia="ru-RU" w:bidi="uk-UA"/>
        </w:rPr>
        <w:t>8. Р</w:t>
      </w:r>
      <w:r>
        <w:rPr>
          <w:rFonts w:ascii="Times New Roman" w:eastAsia="Times New Roman" w:hAnsi="Times New Roman" w:cs="Times New Roman"/>
          <w:sz w:val="28"/>
          <w:szCs w:val="28"/>
          <w:lang w:eastAsia="ru-RU"/>
        </w:rPr>
        <w:t>еалізація у територіальній громаді пріоритетів державної політики у сфері формування системи кращого догляду для дітей та підтримки сімей.</w:t>
      </w:r>
    </w:p>
    <w:p w14:paraId="4BAE0FE4" w14:textId="77777777" w:rsidR="00C24D1F" w:rsidRDefault="00123A26">
      <w:pPr>
        <w:pStyle w:val="Standard"/>
        <w:ind w:firstLine="567"/>
        <w:jc w:val="both"/>
        <w:rPr>
          <w:rFonts w:ascii="Times New Roman" w:hAnsi="Times New Roman"/>
        </w:rPr>
      </w:pPr>
      <w:r>
        <w:rPr>
          <w:rFonts w:ascii="Times New Roman" w:eastAsia="Times New Roman" w:hAnsi="Times New Roman" w:cs="Times New Roman"/>
          <w:sz w:val="28"/>
          <w:szCs w:val="28"/>
          <w:lang w:eastAsia="ru-RU"/>
        </w:rPr>
        <w:t>9. Р</w:t>
      </w:r>
      <w:r>
        <w:rPr>
          <w:rFonts w:ascii="Times New Roman" w:eastAsia="Times New Roman" w:hAnsi="Times New Roman" w:cs="Times New Roman"/>
          <w:sz w:val="28"/>
          <w:szCs w:val="28"/>
          <w:lang w:eastAsia="ru-RU" w:bidi="uk-UA"/>
        </w:rPr>
        <w:t xml:space="preserve">озвиток системи </w:t>
      </w:r>
      <w:r>
        <w:rPr>
          <w:rFonts w:ascii="Times New Roman" w:eastAsia="Times New Roman" w:hAnsi="Times New Roman" w:cs="Times New Roman"/>
          <w:bCs/>
          <w:sz w:val="28"/>
          <w:szCs w:val="28"/>
          <w:lang w:eastAsia="ru-RU"/>
        </w:rPr>
        <w:t>раннього втручання для сімей з дітьми, які мають порушення розвитку або в яких існує ризик отримання таких порушень, на</w:t>
      </w:r>
      <w:r>
        <w:rPr>
          <w:rFonts w:ascii="Times New Roman" w:eastAsia="Times New Roman" w:hAnsi="Times New Roman" w:cs="Times New Roman"/>
          <w:bCs/>
          <w:sz w:val="28"/>
          <w:szCs w:val="28"/>
          <w:shd w:val="clear" w:color="auto" w:fill="F1F1F1"/>
          <w:lang w:eastAsia="ru-RU"/>
        </w:rPr>
        <w:t xml:space="preserve"> </w:t>
      </w:r>
      <w:r>
        <w:rPr>
          <w:rFonts w:ascii="Times New Roman" w:eastAsia="Times New Roman" w:hAnsi="Times New Roman" w:cs="Times New Roman"/>
          <w:bCs/>
          <w:sz w:val="28"/>
          <w:szCs w:val="28"/>
          <w:lang w:eastAsia="ru-RU"/>
        </w:rPr>
        <w:t>місцевому рівні.</w:t>
      </w:r>
    </w:p>
    <w:p w14:paraId="6FA47C89" w14:textId="77777777" w:rsidR="00C24D1F" w:rsidRDefault="00123A26">
      <w:pPr>
        <w:pStyle w:val="Standard"/>
        <w:ind w:firstLine="567"/>
        <w:jc w:val="both"/>
        <w:rPr>
          <w:rFonts w:ascii="Times New Roman" w:hAnsi="Times New Roman"/>
        </w:rPr>
      </w:pPr>
      <w:r>
        <w:rPr>
          <w:rFonts w:ascii="Times New Roman" w:eastAsia="Times New Roman" w:hAnsi="Times New Roman" w:cs="Times New Roman"/>
          <w:bCs/>
          <w:sz w:val="28"/>
          <w:szCs w:val="28"/>
          <w:lang w:eastAsia="ru-RU"/>
        </w:rPr>
        <w:t>10. Ф</w:t>
      </w:r>
      <w:r>
        <w:rPr>
          <w:rFonts w:ascii="Times New Roman" w:hAnsi="Times New Roman"/>
          <w:spacing w:val="-4"/>
          <w:sz w:val="28"/>
          <w:szCs w:val="28"/>
        </w:rPr>
        <w:t>ормування активної громадянської позиції молоді та підвищення рівня її громадянської свідомості, сприяння утвердженню патріотизму, виховання поваги до історичного минулого та героїзму українського народу та його воїнів.</w:t>
      </w:r>
    </w:p>
    <w:p w14:paraId="144A8464" w14:textId="77777777" w:rsidR="00C24D1F" w:rsidRDefault="00123A26">
      <w:pPr>
        <w:pStyle w:val="Standard"/>
        <w:ind w:firstLine="567"/>
        <w:jc w:val="both"/>
        <w:rPr>
          <w:rFonts w:ascii="Times New Roman" w:hAnsi="Times New Roman"/>
        </w:rPr>
      </w:pPr>
      <w:r>
        <w:rPr>
          <w:rFonts w:ascii="Times New Roman" w:hAnsi="Times New Roman"/>
          <w:color w:val="000000" w:themeColor="text1"/>
          <w:spacing w:val="-4"/>
          <w:sz w:val="28"/>
          <w:szCs w:val="28"/>
        </w:rPr>
        <w:t xml:space="preserve">11. Залучення молоді до волонтерського руху (в т. ч. у сфері допомоги ЗСУ, ТРО, ВПО), популяризація волонтерського руху серед молоді, підвищення іміджу волонтерської діяльності. </w:t>
      </w:r>
    </w:p>
    <w:p w14:paraId="09C5A41B"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12. Створення умов для забезпечення зайнятості молоді, підвищення її конкурентоспроможності на ринку праці, розвиток підприємницьких ініціатив серед молоді.</w:t>
      </w:r>
    </w:p>
    <w:p w14:paraId="7E3566FD"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13. Зміцнення здоров’я молоді (у тому числі – ментального), популяризація здорового та безпечного способу життя, протидія негативним проявам у молодіжному середовищі, підвищення обізнаності молоді щодо важливості профілактики хвороб.</w:t>
      </w:r>
    </w:p>
    <w:p w14:paraId="61BCE72D"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14. Дотримання норм безпеки та захисту життя в умовах повномасштабного вторгнення на територію України, підвищення обізнаності молоді у сфері цивільної оборони, надання першої домедичної допомоги.</w:t>
      </w:r>
    </w:p>
    <w:p w14:paraId="26FD9F83" w14:textId="4313C6E0" w:rsidR="00C24D1F" w:rsidRDefault="00123A26">
      <w:pPr>
        <w:pStyle w:val="Standard"/>
        <w:ind w:firstLine="567"/>
        <w:jc w:val="both"/>
        <w:rPr>
          <w:rFonts w:ascii="Times New Roman" w:hAnsi="Times New Roman"/>
        </w:rPr>
      </w:pPr>
      <w:r>
        <w:rPr>
          <w:rFonts w:ascii="Times New Roman" w:hAnsi="Times New Roman"/>
          <w:spacing w:val="-4"/>
          <w:sz w:val="28"/>
          <w:szCs w:val="28"/>
        </w:rPr>
        <w:t xml:space="preserve">15. Формування безпечного середовища для молоді, що включає протидію торгівлі людьми, насильству у всіх його проявах (в тому числі – домашньому насильству); безпечне поводження у мережі </w:t>
      </w:r>
      <w:r w:rsidR="00F90E22">
        <w:rPr>
          <w:rFonts w:ascii="Times New Roman" w:hAnsi="Times New Roman"/>
          <w:spacing w:val="-4"/>
          <w:sz w:val="28"/>
          <w:szCs w:val="28"/>
        </w:rPr>
        <w:t>«</w:t>
      </w:r>
      <w:r>
        <w:rPr>
          <w:rFonts w:ascii="Times New Roman" w:hAnsi="Times New Roman"/>
          <w:spacing w:val="-4"/>
          <w:sz w:val="28"/>
          <w:szCs w:val="28"/>
        </w:rPr>
        <w:t>Інтернет</w:t>
      </w:r>
      <w:r w:rsidR="00F90E22">
        <w:rPr>
          <w:rFonts w:ascii="Times New Roman" w:hAnsi="Times New Roman"/>
          <w:spacing w:val="-4"/>
          <w:sz w:val="28"/>
          <w:szCs w:val="28"/>
        </w:rPr>
        <w:t>»</w:t>
      </w:r>
      <w:r>
        <w:rPr>
          <w:rFonts w:ascii="Times New Roman" w:hAnsi="Times New Roman"/>
          <w:spacing w:val="-4"/>
          <w:sz w:val="28"/>
          <w:szCs w:val="28"/>
        </w:rPr>
        <w:t>, протидію пропаганді та фейкам в інформаційному середовищі; дотримання правил безпеки на дорозі та інші безпекові виклики.</w:t>
      </w:r>
    </w:p>
    <w:p w14:paraId="6ADD2939"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16. Підтримка обдарованої молоді, сприяння розвитку її творчого та інтелектуального потенціалу, організація змістовного молодіжного дозвілля з урахуванням сучасних безпекових викликів.</w:t>
      </w:r>
    </w:p>
    <w:p w14:paraId="4183583B"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17. Розвиток учнівського та студентського самоврядування, розвиток консультативно-дорадчих органів у сфері молодіжної політики, вивчення досвіду молодіжної участі у європейських країн та імплементації кращих практик.</w:t>
      </w:r>
    </w:p>
    <w:p w14:paraId="66DCB842"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18. </w:t>
      </w:r>
      <w:r>
        <w:rPr>
          <w:rFonts w:ascii="Times New Roman" w:hAnsi="Times New Roman"/>
          <w:sz w:val="28"/>
          <w:szCs w:val="28"/>
        </w:rPr>
        <w:t>Розвиток сімейних форм виховання дітей-сиріт, дітей, позбавлених батьківського піклування (усиновлення, опіка та піклування, прийомні сім'ї, дитячі будинки сімейного типу).</w:t>
      </w:r>
    </w:p>
    <w:p w14:paraId="3C959A3D" w14:textId="77777777" w:rsidR="00C24D1F" w:rsidRDefault="00123A26">
      <w:pPr>
        <w:pStyle w:val="Standard"/>
        <w:ind w:firstLine="567"/>
        <w:jc w:val="both"/>
        <w:rPr>
          <w:rFonts w:ascii="Times New Roman" w:hAnsi="Times New Roman"/>
        </w:rPr>
      </w:pPr>
      <w:r>
        <w:rPr>
          <w:rFonts w:ascii="Times New Roman" w:hAnsi="Times New Roman"/>
          <w:sz w:val="28"/>
          <w:szCs w:val="28"/>
        </w:rPr>
        <w:t>19. Забезпечення створення та функціонування прийомних сімей та дитячих будинків сімейного типу.</w:t>
      </w:r>
    </w:p>
    <w:p w14:paraId="524ADCF7" w14:textId="77777777" w:rsidR="00C24D1F" w:rsidRDefault="00123A26">
      <w:pPr>
        <w:pStyle w:val="Standard"/>
        <w:ind w:firstLine="567"/>
        <w:jc w:val="both"/>
        <w:rPr>
          <w:rFonts w:ascii="Times New Roman" w:hAnsi="Times New Roman"/>
        </w:rPr>
      </w:pPr>
      <w:r>
        <w:rPr>
          <w:rFonts w:ascii="Times New Roman" w:hAnsi="Times New Roman"/>
          <w:sz w:val="28"/>
          <w:szCs w:val="28"/>
        </w:rPr>
        <w:t xml:space="preserve">20. Здійснення моніторингу щодо забезпечення житлом дітей-сиріт, дітей, позбавлених батьківського піклування, а також осіб з їх числа, проведення </w:t>
      </w:r>
      <w:r>
        <w:rPr>
          <w:rFonts w:ascii="Times New Roman" w:hAnsi="Times New Roman"/>
          <w:sz w:val="28"/>
          <w:szCs w:val="28"/>
        </w:rPr>
        <w:lastRenderedPageBreak/>
        <w:t>системного аналізу потреб у наданні житла соціального призначення дітям вищевказаної категорії.</w:t>
      </w:r>
    </w:p>
    <w:p w14:paraId="1D0BE286" w14:textId="04A9D3BF" w:rsidR="00C24D1F" w:rsidRDefault="00123A26">
      <w:pPr>
        <w:pStyle w:val="Standard"/>
        <w:ind w:firstLine="567"/>
        <w:jc w:val="both"/>
        <w:rPr>
          <w:rFonts w:ascii="Times New Roman" w:hAnsi="Times New Roman"/>
        </w:rPr>
      </w:pPr>
      <w:r>
        <w:rPr>
          <w:rFonts w:ascii="Times New Roman" w:hAnsi="Times New Roman"/>
          <w:sz w:val="28"/>
          <w:szCs w:val="28"/>
        </w:rPr>
        <w:t>21. Виявлення дітей, батьки яких не виконують своїх обов'язків з причин перебування їх на територіях, які розташовані у районі проведення воєнних (бойових дій), або які перебувають в тимчасовій окупації, батьки яких перебувають у розшуку як зниклі безвісти за особливих обставин; батьки яких є військовополоненими, батьки яких позбавлені особистої свободи органами влади держави-агресора, та вжи</w:t>
      </w:r>
      <w:r w:rsidR="00F90E22">
        <w:rPr>
          <w:rFonts w:ascii="Times New Roman" w:hAnsi="Times New Roman"/>
          <w:sz w:val="28"/>
          <w:szCs w:val="28"/>
        </w:rPr>
        <w:t>ття</w:t>
      </w:r>
      <w:r>
        <w:rPr>
          <w:rFonts w:ascii="Times New Roman" w:hAnsi="Times New Roman"/>
          <w:sz w:val="28"/>
          <w:szCs w:val="28"/>
        </w:rPr>
        <w:t xml:space="preserve"> заходів щодо надання їм статусу дитини, позбавленої батьківського піклування.</w:t>
      </w:r>
    </w:p>
    <w:p w14:paraId="6BFDECA5" w14:textId="77777777" w:rsidR="00C24D1F" w:rsidRDefault="00123A26">
      <w:pPr>
        <w:pStyle w:val="Standard"/>
        <w:ind w:firstLine="567"/>
        <w:jc w:val="both"/>
        <w:rPr>
          <w:rFonts w:ascii="Times New Roman" w:hAnsi="Times New Roman"/>
        </w:rPr>
      </w:pPr>
      <w:r>
        <w:rPr>
          <w:rFonts w:ascii="Times New Roman" w:hAnsi="Times New Roman"/>
          <w:sz w:val="28"/>
          <w:szCs w:val="28"/>
        </w:rPr>
        <w:t>22. Сприяння та участь у створенні умов для фізичного, психічного, соціального і духовного розвитку дітей, забезпечення їх правового та соціального захисту.</w:t>
      </w:r>
    </w:p>
    <w:p w14:paraId="076C581A" w14:textId="77777777" w:rsidR="00C24D1F" w:rsidRDefault="00123A26">
      <w:pPr>
        <w:pStyle w:val="Standard"/>
        <w:ind w:firstLine="567"/>
        <w:jc w:val="both"/>
        <w:rPr>
          <w:rFonts w:ascii="Times New Roman" w:hAnsi="Times New Roman"/>
        </w:rPr>
      </w:pPr>
      <w:r>
        <w:rPr>
          <w:rFonts w:ascii="Times New Roman" w:hAnsi="Times New Roman"/>
          <w:sz w:val="28"/>
          <w:szCs w:val="28"/>
        </w:rPr>
        <w:t>23. Надання дітям, які перебувають у складних життєвих обставинах, комплексної соціальної, психологічної та інших видів допомоги.</w:t>
      </w:r>
    </w:p>
    <w:p w14:paraId="627C8F1F" w14:textId="77777777" w:rsidR="00C24D1F" w:rsidRDefault="00123A26">
      <w:pPr>
        <w:pStyle w:val="Standard"/>
        <w:ind w:firstLine="567"/>
        <w:jc w:val="both"/>
        <w:rPr>
          <w:rFonts w:ascii="Times New Roman" w:hAnsi="Times New Roman"/>
        </w:rPr>
      </w:pPr>
      <w:r>
        <w:rPr>
          <w:rFonts w:ascii="Times New Roman" w:hAnsi="Times New Roman"/>
          <w:sz w:val="28"/>
          <w:szCs w:val="28"/>
        </w:rPr>
        <w:t>24. Запобігання соціальному сирітству.</w:t>
      </w:r>
    </w:p>
    <w:p w14:paraId="5F8B8282" w14:textId="77777777" w:rsidR="00C24D1F" w:rsidRDefault="00C24D1F">
      <w:pPr>
        <w:pStyle w:val="Standard"/>
        <w:ind w:firstLine="567"/>
        <w:jc w:val="both"/>
        <w:rPr>
          <w:rFonts w:ascii="Times New Roman" w:hAnsi="Times New Roman"/>
          <w:b/>
          <w:bCs/>
          <w:sz w:val="28"/>
          <w:szCs w:val="28"/>
        </w:rPr>
      </w:pPr>
    </w:p>
    <w:p w14:paraId="061AA4CC" w14:textId="77777777" w:rsidR="00C24D1F" w:rsidRDefault="00123A26">
      <w:pPr>
        <w:pStyle w:val="Standard"/>
        <w:ind w:firstLine="567"/>
        <w:jc w:val="both"/>
        <w:rPr>
          <w:rFonts w:ascii="Times New Roman" w:hAnsi="Times New Roman"/>
        </w:rPr>
      </w:pPr>
      <w:r>
        <w:rPr>
          <w:rFonts w:ascii="Times New Roman" w:hAnsi="Times New Roman"/>
          <w:b/>
          <w:bCs/>
          <w:sz w:val="28"/>
          <w:szCs w:val="28"/>
        </w:rPr>
        <w:t>Основні заходи</w:t>
      </w:r>
    </w:p>
    <w:p w14:paraId="4730EB58" w14:textId="77777777" w:rsidR="00C24D1F" w:rsidRDefault="00123A26">
      <w:pPr>
        <w:pStyle w:val="Standard"/>
        <w:ind w:firstLine="567"/>
        <w:jc w:val="both"/>
        <w:rPr>
          <w:rFonts w:ascii="Times New Roman" w:hAnsi="Times New Roman"/>
        </w:rPr>
      </w:pPr>
      <w:r>
        <w:rPr>
          <w:rFonts w:ascii="Times New Roman" w:hAnsi="Times New Roman"/>
          <w:sz w:val="28"/>
          <w:szCs w:val="28"/>
        </w:rPr>
        <w:t>1. З</w:t>
      </w:r>
      <w:r>
        <w:rPr>
          <w:rFonts w:ascii="Times New Roman" w:hAnsi="Times New Roman" w:cs="Times New Roman"/>
          <w:sz w:val="28"/>
          <w:szCs w:val="28"/>
        </w:rPr>
        <w:t>абезпечення функціонування системи надання базових соціальних послуг вразливим групам населення громади, в тому числі, сім’ям з дітьми, що опинилися у складних життєвих обставинах відповідно до їх потреб</w:t>
      </w:r>
      <w:r>
        <w:rPr>
          <w:rFonts w:ascii="Times New Roman" w:eastAsia="Calibri" w:hAnsi="Times New Roman" w:cs="Times New Roman"/>
          <w:sz w:val="28"/>
          <w:szCs w:val="28"/>
        </w:rPr>
        <w:t>.</w:t>
      </w:r>
    </w:p>
    <w:p w14:paraId="3AC16284" w14:textId="77777777" w:rsidR="00C24D1F" w:rsidRDefault="00123A26">
      <w:pPr>
        <w:pStyle w:val="Standard"/>
        <w:ind w:firstLine="567"/>
        <w:jc w:val="both"/>
        <w:rPr>
          <w:rFonts w:ascii="Times New Roman" w:hAnsi="Times New Roman"/>
        </w:rPr>
      </w:pPr>
      <w:r>
        <w:rPr>
          <w:rFonts w:ascii="Times New Roman" w:eastAsia="Calibri" w:hAnsi="Times New Roman" w:cs="Times New Roman"/>
          <w:sz w:val="28"/>
          <w:szCs w:val="28"/>
        </w:rPr>
        <w:t>2. З</w:t>
      </w:r>
      <w:r>
        <w:rPr>
          <w:rFonts w:ascii="Times New Roman" w:hAnsi="Times New Roman" w:cs="Times New Roman"/>
          <w:sz w:val="28"/>
          <w:szCs w:val="28"/>
        </w:rPr>
        <w:t>алучення усіх видів ресурсів громадських об’єднань та благодійної допомоги до вирішення соціальних проблем та надання соціальної допомоги найбільш вразливим категоріям населення.</w:t>
      </w:r>
    </w:p>
    <w:p w14:paraId="27ED29BC" w14:textId="77777777" w:rsidR="00C24D1F" w:rsidRDefault="00123A26">
      <w:pPr>
        <w:pStyle w:val="Standard"/>
        <w:ind w:firstLine="567"/>
        <w:jc w:val="both"/>
        <w:rPr>
          <w:rFonts w:ascii="Times New Roman" w:hAnsi="Times New Roman"/>
        </w:rPr>
      </w:pPr>
      <w:r>
        <w:rPr>
          <w:rFonts w:ascii="Times New Roman" w:eastAsia="+mn-ea" w:hAnsi="Times New Roman" w:cs="Times New Roman"/>
          <w:bCs/>
          <w:sz w:val="28"/>
          <w:szCs w:val="28"/>
          <w:lang w:eastAsia="ru-RU"/>
        </w:rPr>
        <w:t>3. П</w:t>
      </w:r>
      <w:r>
        <w:rPr>
          <w:rFonts w:ascii="Times New Roman" w:eastAsia="Calibri" w:hAnsi="Times New Roman" w:cs="Times New Roman"/>
          <w:sz w:val="28"/>
          <w:szCs w:val="28"/>
        </w:rPr>
        <w:t>роведення соціальної роботи з сім’ями, які виховують дітей з інвалідністю,</w:t>
      </w:r>
      <w:r>
        <w:rPr>
          <w:rFonts w:ascii="Times New Roman" w:eastAsia="Calibri" w:hAnsi="Times New Roman" w:cs="Times New Roman"/>
          <w:spacing w:val="-12"/>
          <w:sz w:val="28"/>
          <w:szCs w:val="28"/>
        </w:rPr>
        <w:t xml:space="preserve"> </w:t>
      </w:r>
      <w:r>
        <w:rPr>
          <w:rFonts w:ascii="Times New Roman" w:eastAsia="Calibri" w:hAnsi="Times New Roman" w:cs="Times New Roman"/>
          <w:sz w:val="28"/>
          <w:szCs w:val="28"/>
        </w:rPr>
        <w:t>сприяння діяльності та реалізації заходів громадських організацій та об’єднань, вихованцями, яких є діти та молодь з інвалідністю.</w:t>
      </w:r>
    </w:p>
    <w:p w14:paraId="5066EB96" w14:textId="77777777" w:rsidR="00C24D1F" w:rsidRDefault="00123A26">
      <w:pPr>
        <w:pStyle w:val="Standard"/>
        <w:ind w:firstLine="567"/>
        <w:jc w:val="both"/>
        <w:rPr>
          <w:rFonts w:ascii="Times New Roman" w:hAnsi="Times New Roman"/>
        </w:rPr>
      </w:pPr>
      <w:r>
        <w:rPr>
          <w:rFonts w:ascii="Times New Roman" w:eastAsia="Calibri" w:hAnsi="Times New Roman" w:cs="Times New Roman"/>
          <w:sz w:val="28"/>
          <w:szCs w:val="28"/>
        </w:rPr>
        <w:t xml:space="preserve">4. Проведення </w:t>
      </w:r>
      <w:r>
        <w:rPr>
          <w:rFonts w:ascii="Times New Roman" w:eastAsia="Times New Roman" w:hAnsi="Times New Roman" w:cs="Times New Roman"/>
          <w:sz w:val="28"/>
          <w:szCs w:val="28"/>
          <w:lang w:eastAsia="ru-RU"/>
        </w:rPr>
        <w:t>Конкурсу проєктів соціального спрямування, розроблених інститутами громадянського суспільства</w:t>
      </w:r>
      <w:r>
        <w:rPr>
          <w:rFonts w:ascii="Times New Roman" w:eastAsia="Calibri" w:hAnsi="Times New Roman" w:cs="Times New Roman"/>
          <w:sz w:val="28"/>
          <w:szCs w:val="28"/>
          <w:lang w:eastAsia="ru-RU"/>
        </w:rPr>
        <w:t>.</w:t>
      </w:r>
    </w:p>
    <w:p w14:paraId="1768AE9D" w14:textId="77777777" w:rsidR="00C24D1F" w:rsidRDefault="00123A26">
      <w:pPr>
        <w:pStyle w:val="Standard"/>
        <w:ind w:firstLine="567"/>
        <w:jc w:val="both"/>
        <w:rPr>
          <w:rFonts w:ascii="Times New Roman" w:hAnsi="Times New Roman"/>
        </w:rPr>
      </w:pPr>
      <w:r>
        <w:rPr>
          <w:rFonts w:ascii="Times New Roman" w:eastAsia="Calibri" w:hAnsi="Times New Roman" w:cs="Times New Roman"/>
          <w:sz w:val="28"/>
          <w:szCs w:val="28"/>
          <w:lang w:eastAsia="ru-RU"/>
        </w:rPr>
        <w:t>5. С</w:t>
      </w:r>
      <w:r>
        <w:rPr>
          <w:rFonts w:ascii="Times New Roman" w:eastAsia="Calibri" w:hAnsi="Times New Roman" w:cs="Times New Roman"/>
          <w:sz w:val="28"/>
          <w:szCs w:val="28"/>
        </w:rPr>
        <w:t>оціальна та/або психологічна підтримка сімей ветеранів війни, військовослужбовців та членів їх сімей.</w:t>
      </w:r>
    </w:p>
    <w:p w14:paraId="25FF7DB3" w14:textId="77777777" w:rsidR="00C24D1F" w:rsidRDefault="00123A26">
      <w:pPr>
        <w:pStyle w:val="Standard"/>
        <w:ind w:firstLine="567"/>
        <w:jc w:val="both"/>
        <w:rPr>
          <w:rFonts w:ascii="Times New Roman" w:hAnsi="Times New Roman"/>
        </w:rPr>
      </w:pPr>
      <w:r>
        <w:rPr>
          <w:rFonts w:ascii="Times New Roman" w:eastAsia="Calibri" w:hAnsi="Times New Roman" w:cs="Times New Roman"/>
          <w:sz w:val="28"/>
          <w:szCs w:val="28"/>
        </w:rPr>
        <w:t>6. Забезпечення роботи «Центру взаємопідтримки внутрішньо переміщених осіб».</w:t>
      </w:r>
    </w:p>
    <w:p w14:paraId="55860C80" w14:textId="77777777" w:rsidR="00C24D1F" w:rsidRDefault="00123A26">
      <w:pPr>
        <w:pStyle w:val="Standard"/>
        <w:ind w:firstLine="567"/>
        <w:jc w:val="both"/>
        <w:rPr>
          <w:rFonts w:ascii="Times New Roman" w:hAnsi="Times New Roman"/>
        </w:rPr>
      </w:pPr>
      <w:r>
        <w:rPr>
          <w:rFonts w:ascii="Times New Roman" w:eastAsia="Calibri" w:hAnsi="Times New Roman" w:cs="Times New Roman"/>
          <w:sz w:val="28"/>
          <w:szCs w:val="28"/>
        </w:rPr>
        <w:t>7. Забезпечення роботи «Центру медіації та корекції сімейних взаємовідносин» (навчання медіаторів, надання соціальної послуги медіації).</w:t>
      </w:r>
    </w:p>
    <w:p w14:paraId="129A677D" w14:textId="77777777" w:rsidR="00C24D1F" w:rsidRDefault="00123A26">
      <w:pPr>
        <w:pStyle w:val="Standard"/>
        <w:ind w:firstLine="567"/>
        <w:jc w:val="both"/>
        <w:rPr>
          <w:rFonts w:ascii="Times New Roman" w:hAnsi="Times New Roman"/>
        </w:rPr>
      </w:pPr>
      <w:r>
        <w:rPr>
          <w:rFonts w:ascii="Times New Roman" w:eastAsia="Calibri" w:hAnsi="Times New Roman" w:cs="Times New Roman"/>
          <w:sz w:val="28"/>
          <w:szCs w:val="28"/>
        </w:rPr>
        <w:t>8. Соціальна та психологічна адаптації дітей-сиріт і дітей, позбавлених батьківського піклування, осіб з їх числа з метою підготовки до самостійного життя. Соціальне супроводження прийомних сімей та дитячих будинків сімейного типу.</w:t>
      </w:r>
    </w:p>
    <w:p w14:paraId="4880E9D8" w14:textId="77777777" w:rsidR="00C24D1F" w:rsidRDefault="00123A26">
      <w:pPr>
        <w:pStyle w:val="Standard"/>
        <w:ind w:firstLine="567"/>
        <w:jc w:val="both"/>
        <w:rPr>
          <w:rFonts w:ascii="Times New Roman" w:hAnsi="Times New Roman"/>
        </w:rPr>
      </w:pPr>
      <w:r>
        <w:rPr>
          <w:rFonts w:ascii="Times New Roman" w:eastAsia="Calibri" w:hAnsi="Times New Roman" w:cs="Times New Roman"/>
          <w:sz w:val="28"/>
          <w:szCs w:val="28"/>
        </w:rPr>
        <w:t>9. Проведення загальноміських заходів та благодійних акцій для сімей, дітей та молоді з нагоди державних, релігійних та міжнародних свят.</w:t>
      </w:r>
    </w:p>
    <w:p w14:paraId="1497EF98" w14:textId="77777777" w:rsidR="00C24D1F" w:rsidRDefault="00123A26">
      <w:pPr>
        <w:pStyle w:val="Standard"/>
        <w:ind w:firstLine="567"/>
        <w:jc w:val="both"/>
        <w:rPr>
          <w:rFonts w:ascii="Times New Roman" w:hAnsi="Times New Roman"/>
        </w:rPr>
      </w:pPr>
      <w:r>
        <w:rPr>
          <w:rFonts w:ascii="Times New Roman" w:eastAsia="Calibri" w:hAnsi="Times New Roman" w:cs="Times New Roman"/>
          <w:sz w:val="28"/>
          <w:szCs w:val="28"/>
        </w:rPr>
        <w:t xml:space="preserve">10. Забезпечення діяльності Денного центру </w:t>
      </w:r>
      <w:r>
        <w:rPr>
          <w:rFonts w:ascii="Times New Roman" w:eastAsia="Times New Roman" w:hAnsi="Times New Roman" w:cs="Times New Roman"/>
          <w:sz w:val="28"/>
          <w:szCs w:val="28"/>
          <w:lang w:eastAsia="x-none"/>
        </w:rPr>
        <w:t>соціально-психологічної допомоги особам, які постраждали від домашнього насильства та насильства за ознакою статі та «кризової кімнати»</w:t>
      </w:r>
    </w:p>
    <w:p w14:paraId="23CF51D1" w14:textId="77777777" w:rsidR="00C24D1F" w:rsidRDefault="00123A26">
      <w:pPr>
        <w:pStyle w:val="Standard"/>
        <w:ind w:firstLine="567"/>
        <w:jc w:val="both"/>
        <w:rPr>
          <w:rFonts w:ascii="Times New Roman" w:hAnsi="Times New Roman"/>
        </w:rPr>
      </w:pPr>
      <w:r>
        <w:rPr>
          <w:rFonts w:ascii="Times New Roman" w:eastAsia="Times New Roman" w:hAnsi="Times New Roman" w:cs="Times New Roman"/>
          <w:sz w:val="28"/>
          <w:szCs w:val="28"/>
          <w:lang w:eastAsia="x-none"/>
        </w:rPr>
        <w:t>11. Р</w:t>
      </w:r>
      <w:r>
        <w:rPr>
          <w:rFonts w:ascii="Times New Roman" w:eastAsia="Calibri" w:hAnsi="Times New Roman" w:cs="Times New Roman"/>
          <w:sz w:val="28"/>
          <w:szCs w:val="28"/>
        </w:rPr>
        <w:t xml:space="preserve">озвиток системи надання спеціалізованих послуг в громаді: Мобільні бригади соціально-психологічної допомоги особам, які постраждали від домашнього насильства та/або насильства за ознакою статі, кар’єрний хаб </w:t>
      </w:r>
      <w:r>
        <w:rPr>
          <w:rFonts w:ascii="Times New Roman" w:eastAsia="Calibri" w:hAnsi="Times New Roman" w:cs="Times New Roman"/>
          <w:sz w:val="28"/>
          <w:szCs w:val="28"/>
        </w:rPr>
        <w:lastRenderedPageBreak/>
        <w:t>«ВОНА хаб. Луцьк».</w:t>
      </w:r>
    </w:p>
    <w:p w14:paraId="63829039" w14:textId="77777777" w:rsidR="00C24D1F" w:rsidRDefault="00123A26">
      <w:pPr>
        <w:pStyle w:val="Standard"/>
        <w:ind w:firstLine="567"/>
        <w:jc w:val="both"/>
        <w:rPr>
          <w:rFonts w:ascii="Times New Roman" w:hAnsi="Times New Roman"/>
        </w:rPr>
      </w:pPr>
      <w:r>
        <w:rPr>
          <w:rFonts w:ascii="Times New Roman" w:eastAsia="Calibri" w:hAnsi="Times New Roman" w:cs="Times New Roman"/>
          <w:sz w:val="28"/>
          <w:szCs w:val="28"/>
        </w:rPr>
        <w:t>12. Забезпечення роботи денного центру «Простір для дітей» у партнерстві з Дитячим фондом ООН (ЮНІСЕФ).</w:t>
      </w:r>
    </w:p>
    <w:p w14:paraId="22E3B79F" w14:textId="77777777" w:rsidR="00C24D1F" w:rsidRDefault="00123A26">
      <w:pPr>
        <w:pStyle w:val="Standard"/>
        <w:ind w:firstLine="567"/>
        <w:jc w:val="both"/>
        <w:rPr>
          <w:rFonts w:ascii="Times New Roman" w:hAnsi="Times New Roman"/>
        </w:rPr>
      </w:pPr>
      <w:r>
        <w:rPr>
          <w:rFonts w:ascii="Times New Roman" w:eastAsia="Calibri" w:hAnsi="Times New Roman" w:cs="Times New Roman"/>
          <w:sz w:val="28"/>
          <w:szCs w:val="28"/>
        </w:rPr>
        <w:t xml:space="preserve">13. Впровадження програми «Родина для кожної дитини» у межах реалізації пілотного проєкту </w:t>
      </w:r>
      <w:r>
        <w:rPr>
          <w:rFonts w:ascii="Times New Roman" w:eastAsia="Times New Roman" w:hAnsi="Times New Roman" w:cs="Times New Roman"/>
          <w:spacing w:val="4"/>
          <w:sz w:val="28"/>
          <w:szCs w:val="28"/>
          <w:shd w:val="clear" w:color="auto" w:fill="FFFFFF"/>
          <w:lang w:eastAsia="ru-RU"/>
        </w:rPr>
        <w:t>«Кращий догляд для кожної дитини» Дитячого фонду ООН (ЮНІСЕФ).</w:t>
      </w:r>
    </w:p>
    <w:p w14:paraId="15080B3B" w14:textId="77777777" w:rsidR="00C24D1F" w:rsidRDefault="00123A26">
      <w:pPr>
        <w:pStyle w:val="Standard"/>
        <w:ind w:firstLine="567"/>
        <w:jc w:val="both"/>
        <w:rPr>
          <w:rFonts w:ascii="Times New Roman" w:hAnsi="Times New Roman"/>
        </w:rPr>
      </w:pPr>
      <w:r>
        <w:rPr>
          <w:rFonts w:ascii="Times New Roman" w:eastAsia="Times New Roman" w:hAnsi="Times New Roman" w:cs="Times New Roman"/>
          <w:spacing w:val="4"/>
          <w:sz w:val="28"/>
          <w:szCs w:val="28"/>
          <w:shd w:val="clear" w:color="auto" w:fill="FFFFFF"/>
          <w:lang w:eastAsia="ru-RU"/>
        </w:rPr>
        <w:t>14. П</w:t>
      </w:r>
      <w:r>
        <w:rPr>
          <w:rFonts w:ascii="Times New Roman" w:hAnsi="Times New Roman"/>
          <w:spacing w:val="-4"/>
          <w:sz w:val="28"/>
          <w:szCs w:val="28"/>
        </w:rPr>
        <w:t>ідтримка ініціатив громадських організацій щодо реалізації молодіжної політики.</w:t>
      </w:r>
    </w:p>
    <w:p w14:paraId="70A3A04F"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15. Проведення заходів, спрямованих на формування національної свідомості та патріотизму, поваги до історичного минулого та героїзму українського народу та його воїнів.</w:t>
      </w:r>
    </w:p>
    <w:p w14:paraId="5049FAA6" w14:textId="7209FBBD" w:rsidR="00C24D1F" w:rsidRDefault="00123A26">
      <w:pPr>
        <w:pStyle w:val="Standard"/>
        <w:ind w:firstLine="567"/>
        <w:jc w:val="both"/>
        <w:rPr>
          <w:rFonts w:ascii="Times New Roman" w:hAnsi="Times New Roman"/>
        </w:rPr>
      </w:pPr>
      <w:r>
        <w:rPr>
          <w:rFonts w:ascii="Times New Roman" w:hAnsi="Times New Roman"/>
          <w:spacing w:val="-4"/>
          <w:sz w:val="28"/>
          <w:szCs w:val="28"/>
        </w:rPr>
        <w:t>16. Проведення заходів, спрямованих на підвищення обізнаності молоді у сфері цивільної оборони, надання першої домедичної допомоги та формування навичок само</w:t>
      </w:r>
      <w:r w:rsidR="00C13755">
        <w:rPr>
          <w:rFonts w:ascii="Times New Roman" w:hAnsi="Times New Roman"/>
          <w:spacing w:val="-4"/>
          <w:sz w:val="28"/>
          <w:szCs w:val="28"/>
        </w:rPr>
        <w:t>допомоги</w:t>
      </w:r>
      <w:r>
        <w:rPr>
          <w:rFonts w:ascii="Times New Roman" w:hAnsi="Times New Roman"/>
          <w:spacing w:val="-4"/>
          <w:sz w:val="28"/>
          <w:szCs w:val="28"/>
        </w:rPr>
        <w:t xml:space="preserve"> та взаємодопомоги.</w:t>
      </w:r>
    </w:p>
    <w:p w14:paraId="41218733"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17. Проведення заходів, які формують безпечне середовище для всебічного розвитку молоді, протидію злочинним явищам та негативним проявам у молодіжному середовищі.</w:t>
      </w:r>
    </w:p>
    <w:p w14:paraId="3E4C81A6"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18. Проведення заходів, спрямованих на популяризацію здорового способу життя серед молоді, протидію алкоголізму, наркоманії та іншим негативним проявам.</w:t>
      </w:r>
    </w:p>
    <w:p w14:paraId="18169A25"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19. Проведення заходів, спрямованих на творчий та інтелектуальний розвиток молоді (в т. ч. заходи неформальної освіти).</w:t>
      </w:r>
    </w:p>
    <w:p w14:paraId="362432F1"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20. Проведення заходів, спрямованих на розвиток молодіжного підприємництва, зайнятості молоді та профорієнтаційний компонент.</w:t>
      </w:r>
    </w:p>
    <w:p w14:paraId="25C3158E"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21. Налагодження партнерств та ефективної взаємодії із консультативно-дорадчими органами у галузі молодіжної політики, співпраця із учнівським та студентським самоврядуванням у різних сферах розвиту громади.</w:t>
      </w:r>
    </w:p>
    <w:p w14:paraId="481E9F6F" w14:textId="77777777" w:rsidR="00C24D1F" w:rsidRDefault="00123A26">
      <w:pPr>
        <w:pStyle w:val="Standard"/>
        <w:ind w:firstLine="567"/>
        <w:jc w:val="both"/>
        <w:rPr>
          <w:rFonts w:ascii="Times New Roman" w:hAnsi="Times New Roman"/>
        </w:rPr>
      </w:pPr>
      <w:r>
        <w:rPr>
          <w:rFonts w:ascii="Times New Roman" w:hAnsi="Times New Roman"/>
          <w:color w:val="000000" w:themeColor="text1"/>
          <w:spacing w:val="-4"/>
          <w:sz w:val="28"/>
          <w:szCs w:val="28"/>
        </w:rPr>
        <w:t>22. Проведення заходів, спрямованих на розвиток волонтерського руху (в т. ч. у сфері допомоги ЗСУ, ТРО, ВПО) та залучення молоді до такого руху.</w:t>
      </w:r>
    </w:p>
    <w:p w14:paraId="59D73DAA"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23. Забезпечення внесення</w:t>
      </w:r>
      <w:r>
        <w:rPr>
          <w:rFonts w:ascii="Times New Roman" w:hAnsi="Times New Roman"/>
          <w:sz w:val="28"/>
          <w:szCs w:val="28"/>
        </w:rPr>
        <w:t xml:space="preserve"> відомостей у єдиний електронний банк даних про дітей-сиріт, дітей, позбавлених батьківського піклування, сім'ї потенційних усиновлювачів, опікунів, піклувальників, прийомних батьків, батьків-вихователів.</w:t>
      </w:r>
    </w:p>
    <w:p w14:paraId="31658284" w14:textId="77777777" w:rsidR="00C24D1F" w:rsidRDefault="00123A26">
      <w:pPr>
        <w:pStyle w:val="Standard"/>
        <w:ind w:firstLine="567"/>
        <w:jc w:val="both"/>
        <w:rPr>
          <w:rFonts w:ascii="Times New Roman" w:hAnsi="Times New Roman"/>
        </w:rPr>
      </w:pPr>
      <w:r>
        <w:rPr>
          <w:rFonts w:ascii="Times New Roman" w:hAnsi="Times New Roman"/>
          <w:sz w:val="28"/>
          <w:szCs w:val="28"/>
        </w:rPr>
        <w:t>24. Надання допомоги у вирішенні питання погашення заборгованості за комунальні послуги у житлі, яке на праві власності належить дітям-сиротам, дітям, позбавленим батьківського піклування, у житлі, де проживають діти, що перебувають у складних життєвих обставинах.</w:t>
      </w:r>
    </w:p>
    <w:p w14:paraId="1E4CE10A" w14:textId="77777777" w:rsidR="00C24D1F" w:rsidRDefault="00123A26">
      <w:pPr>
        <w:pStyle w:val="Standard"/>
        <w:ind w:firstLine="567"/>
        <w:jc w:val="both"/>
        <w:rPr>
          <w:rFonts w:ascii="Times New Roman" w:hAnsi="Times New Roman"/>
        </w:rPr>
      </w:pPr>
      <w:r>
        <w:rPr>
          <w:rFonts w:ascii="Times New Roman" w:hAnsi="Times New Roman"/>
          <w:sz w:val="28"/>
          <w:szCs w:val="28"/>
        </w:rPr>
        <w:t>25.  Заходи до Дня захисту дітей, Святого Миколая для дітей-сиріт, дітей, позбавлених батьківського піклування, дітей, які перебувають у складних життєвих обставинах.</w:t>
      </w:r>
    </w:p>
    <w:p w14:paraId="0662035E" w14:textId="77777777" w:rsidR="00C24D1F" w:rsidRDefault="00123A26">
      <w:pPr>
        <w:pStyle w:val="Standard"/>
        <w:ind w:firstLine="567"/>
        <w:jc w:val="both"/>
        <w:rPr>
          <w:rFonts w:ascii="Times New Roman" w:hAnsi="Times New Roman"/>
        </w:rPr>
      </w:pPr>
      <w:r>
        <w:rPr>
          <w:rFonts w:ascii="Times New Roman" w:hAnsi="Times New Roman"/>
          <w:sz w:val="28"/>
          <w:szCs w:val="28"/>
        </w:rPr>
        <w:t>26. Забезпечення участі працівників служби у судових засіданнях щодо захисту прав та інтересів дітей.</w:t>
      </w:r>
    </w:p>
    <w:p w14:paraId="7927F29B" w14:textId="77777777" w:rsidR="00C24D1F" w:rsidRDefault="00123A26">
      <w:pPr>
        <w:pStyle w:val="Standard"/>
        <w:ind w:firstLine="567"/>
        <w:jc w:val="both"/>
        <w:rPr>
          <w:rFonts w:ascii="Times New Roman" w:hAnsi="Times New Roman"/>
        </w:rPr>
      </w:pPr>
      <w:r>
        <w:rPr>
          <w:rFonts w:ascii="Times New Roman" w:hAnsi="Times New Roman"/>
          <w:sz w:val="28"/>
          <w:szCs w:val="28"/>
        </w:rPr>
        <w:t>27. Здійснення аналізу інформації про дітей, які навчаються у закладах інституційного догляду та виховання.</w:t>
      </w:r>
    </w:p>
    <w:p w14:paraId="0C930CC3" w14:textId="77777777" w:rsidR="00C24D1F" w:rsidRDefault="00123A26">
      <w:pPr>
        <w:pStyle w:val="Standard"/>
        <w:ind w:firstLine="567"/>
        <w:jc w:val="both"/>
        <w:rPr>
          <w:rFonts w:ascii="Times New Roman" w:hAnsi="Times New Roman"/>
        </w:rPr>
      </w:pPr>
      <w:r>
        <w:rPr>
          <w:rFonts w:ascii="Times New Roman" w:hAnsi="Times New Roman"/>
          <w:sz w:val="28"/>
          <w:szCs w:val="28"/>
        </w:rPr>
        <w:t xml:space="preserve">28. У випадку реальної загрози життю та здоров'ю дітей у проблемних сім'ях, вилучення дітей з таких сімей та влаштування їх у заклади соціального </w:t>
      </w:r>
      <w:r>
        <w:rPr>
          <w:rFonts w:ascii="Times New Roman" w:hAnsi="Times New Roman"/>
          <w:sz w:val="28"/>
          <w:szCs w:val="28"/>
        </w:rPr>
        <w:lastRenderedPageBreak/>
        <w:t>захисту, порушення питання про притягнення батьків до адміністративної відповідальності.</w:t>
      </w:r>
    </w:p>
    <w:p w14:paraId="005D5069" w14:textId="77777777" w:rsidR="00C24D1F" w:rsidRDefault="00123A26">
      <w:pPr>
        <w:pStyle w:val="Standard"/>
        <w:ind w:firstLine="567"/>
        <w:jc w:val="both"/>
        <w:rPr>
          <w:rFonts w:ascii="Times New Roman" w:hAnsi="Times New Roman"/>
        </w:rPr>
      </w:pPr>
      <w:r>
        <w:rPr>
          <w:rFonts w:ascii="Times New Roman" w:hAnsi="Times New Roman"/>
          <w:sz w:val="28"/>
          <w:szCs w:val="28"/>
        </w:rPr>
        <w:t>29. У випадку вичерпання всіх заходів педагогічного та адміністративного впливу на батьків, які не займаються вихованням та утриманням дітей, підготовка матеріалів для подання позовної заяви у суд на позбавлення їх батьківських прав.</w:t>
      </w:r>
    </w:p>
    <w:p w14:paraId="16E28F22" w14:textId="77777777" w:rsidR="00C24D1F" w:rsidRDefault="00C24D1F">
      <w:pPr>
        <w:pStyle w:val="Standard"/>
        <w:ind w:firstLine="567"/>
        <w:jc w:val="center"/>
        <w:rPr>
          <w:rFonts w:ascii="Times New Roman" w:hAnsi="Times New Roman" w:cs="Times New Roman"/>
          <w:b/>
          <w:bCs/>
          <w:sz w:val="28"/>
          <w:szCs w:val="28"/>
        </w:rPr>
      </w:pPr>
    </w:p>
    <w:p w14:paraId="0C99CDAB" w14:textId="77777777" w:rsidR="00C24D1F" w:rsidRDefault="00123A26">
      <w:pPr>
        <w:pStyle w:val="Standard"/>
        <w:jc w:val="center"/>
        <w:rPr>
          <w:rFonts w:ascii="Times New Roman" w:hAnsi="Times New Roman"/>
        </w:rPr>
      </w:pPr>
      <w:r>
        <w:rPr>
          <w:rFonts w:ascii="Times New Roman" w:hAnsi="Times New Roman" w:cs="Times New Roman"/>
          <w:b/>
          <w:bCs/>
          <w:sz w:val="28"/>
          <w:szCs w:val="28"/>
        </w:rPr>
        <w:t>2.3.6. Культура</w:t>
      </w:r>
    </w:p>
    <w:p w14:paraId="0373D174" w14:textId="77777777" w:rsidR="00C24D1F" w:rsidRDefault="00C24D1F">
      <w:pPr>
        <w:pStyle w:val="Standard"/>
        <w:ind w:firstLine="567"/>
        <w:jc w:val="center"/>
        <w:rPr>
          <w:rFonts w:ascii="Times New Roman" w:hAnsi="Times New Roman" w:cs="Times New Roman"/>
          <w:b/>
          <w:bCs/>
          <w:sz w:val="10"/>
          <w:szCs w:val="10"/>
        </w:rPr>
      </w:pPr>
    </w:p>
    <w:p w14:paraId="0D36FAE2"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w:t>
      </w:r>
      <w:r>
        <w:rPr>
          <w:rFonts w:ascii="Times New Roman" w:hAnsi="Times New Roman" w:cs="Times New Roman"/>
          <w:spacing w:val="1"/>
          <w:sz w:val="28"/>
          <w:szCs w:val="28"/>
        </w:rPr>
        <w:t xml:space="preserve">забезпечення реалізації в Луцькій </w:t>
      </w:r>
      <w:r>
        <w:rPr>
          <w:rFonts w:ascii="Times New Roman" w:hAnsi="Times New Roman" w:cs="Times New Roman"/>
          <w:color w:val="auto"/>
          <w:spacing w:val="-1"/>
          <w:sz w:val="28"/>
          <w:szCs w:val="28"/>
        </w:rPr>
        <w:t>міській територіальній громаді</w:t>
      </w:r>
      <w:r>
        <w:rPr>
          <w:rFonts w:ascii="Times New Roman" w:hAnsi="Times New Roman" w:cs="Times New Roman"/>
          <w:spacing w:val="1"/>
          <w:sz w:val="28"/>
          <w:szCs w:val="28"/>
        </w:rPr>
        <w:t xml:space="preserve"> державної політики у сфері культури, збереження та популяризація національних культурних цінностей, утвердження патріотизму, національної єдності та ідентичності, підвищення ролі культури у суспільному розвитку громади, інтеграція української культури в європейський і світовий культурний простір.</w:t>
      </w:r>
    </w:p>
    <w:p w14:paraId="11436E6D" w14:textId="77777777" w:rsidR="00C24D1F" w:rsidRDefault="00C24D1F">
      <w:pPr>
        <w:pStyle w:val="Standard"/>
        <w:ind w:firstLine="567"/>
        <w:jc w:val="both"/>
        <w:rPr>
          <w:rFonts w:ascii="Times New Roman" w:hAnsi="Times New Roman" w:cs="Times New Roman"/>
          <w:spacing w:val="1"/>
          <w:sz w:val="28"/>
          <w:szCs w:val="28"/>
        </w:rPr>
      </w:pPr>
    </w:p>
    <w:p w14:paraId="62F00BB7" w14:textId="77777777" w:rsidR="00C24D1F" w:rsidRDefault="00123A26">
      <w:pPr>
        <w:pStyle w:val="Standard"/>
        <w:ind w:firstLine="567"/>
        <w:rPr>
          <w:rFonts w:ascii="Times New Roman" w:hAnsi="Times New Roman"/>
        </w:rPr>
      </w:pPr>
      <w:r>
        <w:rPr>
          <w:rFonts w:ascii="Times New Roman" w:hAnsi="Times New Roman"/>
          <w:b/>
          <w:bCs/>
          <w:sz w:val="28"/>
          <w:szCs w:val="28"/>
        </w:rPr>
        <w:t>Пріоритетні завдання</w:t>
      </w:r>
    </w:p>
    <w:p w14:paraId="2DFE5FC0" w14:textId="77777777" w:rsidR="00C24D1F" w:rsidRDefault="00123A26">
      <w:pPr>
        <w:pStyle w:val="Standard"/>
        <w:ind w:firstLine="567"/>
        <w:jc w:val="both"/>
        <w:rPr>
          <w:rFonts w:ascii="Times New Roman" w:hAnsi="Times New Roman"/>
        </w:rPr>
      </w:pPr>
      <w:r>
        <w:rPr>
          <w:rFonts w:ascii="Times New Roman" w:hAnsi="Times New Roman"/>
          <w:sz w:val="28"/>
          <w:szCs w:val="28"/>
        </w:rPr>
        <w:t>1. Збереження та підтримка інфраструктури закладів культури, забезпечення їх ефективного функціонування в умовах воєнного стану.</w:t>
      </w:r>
    </w:p>
    <w:p w14:paraId="12AC26DD" w14:textId="77777777" w:rsidR="00C24D1F" w:rsidRDefault="00123A26">
      <w:pPr>
        <w:pStyle w:val="Standard"/>
        <w:ind w:firstLine="567"/>
        <w:jc w:val="both"/>
        <w:rPr>
          <w:rFonts w:ascii="Times New Roman" w:hAnsi="Times New Roman"/>
        </w:rPr>
      </w:pPr>
      <w:r>
        <w:rPr>
          <w:rFonts w:ascii="Times New Roman" w:hAnsi="Times New Roman"/>
          <w:sz w:val="28"/>
          <w:szCs w:val="28"/>
        </w:rPr>
        <w:t>2. Розвиток народного мистецтва, творчих ініціатив. Створення нових актуальних культурних продуктів.</w:t>
      </w:r>
    </w:p>
    <w:p w14:paraId="715BA527" w14:textId="77777777" w:rsidR="00C24D1F" w:rsidRDefault="00123A26">
      <w:pPr>
        <w:pStyle w:val="Standard"/>
        <w:ind w:firstLine="567"/>
        <w:jc w:val="both"/>
        <w:rPr>
          <w:rFonts w:ascii="Times New Roman" w:hAnsi="Times New Roman"/>
        </w:rPr>
      </w:pPr>
      <w:r>
        <w:rPr>
          <w:rFonts w:ascii="Times New Roman" w:hAnsi="Times New Roman"/>
          <w:sz w:val="28"/>
          <w:szCs w:val="28"/>
        </w:rPr>
        <w:t>3. Забезпечення доступності до культурних послуг та підвищення їх якості.</w:t>
      </w:r>
    </w:p>
    <w:p w14:paraId="63DBC433" w14:textId="77777777" w:rsidR="00C24D1F" w:rsidRDefault="00123A26">
      <w:pPr>
        <w:pStyle w:val="Standard"/>
        <w:ind w:firstLine="567"/>
        <w:jc w:val="both"/>
        <w:rPr>
          <w:rFonts w:ascii="Times New Roman" w:hAnsi="Times New Roman"/>
        </w:rPr>
      </w:pPr>
      <w:r>
        <w:rPr>
          <w:rFonts w:ascii="Times New Roman" w:hAnsi="Times New Roman"/>
          <w:sz w:val="28"/>
          <w:szCs w:val="28"/>
        </w:rPr>
        <w:t>4. Підтримка творчо обдарованих дітей та молоді.</w:t>
      </w:r>
    </w:p>
    <w:p w14:paraId="0102BC43" w14:textId="77777777" w:rsidR="00C24D1F" w:rsidRDefault="00123A26">
      <w:pPr>
        <w:pStyle w:val="Standard"/>
        <w:ind w:firstLine="567"/>
        <w:jc w:val="both"/>
        <w:rPr>
          <w:rFonts w:ascii="Times New Roman" w:hAnsi="Times New Roman"/>
        </w:rPr>
      </w:pPr>
      <w:r>
        <w:rPr>
          <w:rFonts w:ascii="Times New Roman" w:hAnsi="Times New Roman"/>
          <w:sz w:val="28"/>
          <w:szCs w:val="28"/>
        </w:rPr>
        <w:t>5. Розвиток міжнародного культурного співробітництва, налагодження творчих контактів, партнерських зв’язків між культурними інституціями та митцями.</w:t>
      </w:r>
    </w:p>
    <w:p w14:paraId="60FD00BF" w14:textId="77777777" w:rsidR="00C24D1F" w:rsidRDefault="00123A26">
      <w:pPr>
        <w:pStyle w:val="Standard"/>
        <w:ind w:firstLine="567"/>
        <w:jc w:val="both"/>
        <w:rPr>
          <w:rFonts w:ascii="Times New Roman" w:hAnsi="Times New Roman"/>
        </w:rPr>
      </w:pPr>
      <w:r>
        <w:rPr>
          <w:rFonts w:ascii="Times New Roman" w:hAnsi="Times New Roman"/>
          <w:sz w:val="28"/>
          <w:szCs w:val="28"/>
        </w:rPr>
        <w:t>6. Упровадження ефективного проєктного менеджменту. Залучення грантових коштів.</w:t>
      </w:r>
    </w:p>
    <w:p w14:paraId="6512983F" w14:textId="77777777" w:rsidR="00C24D1F" w:rsidRDefault="00C24D1F">
      <w:pPr>
        <w:pStyle w:val="Standard"/>
        <w:ind w:firstLine="567"/>
        <w:jc w:val="both"/>
        <w:rPr>
          <w:rFonts w:ascii="Times New Roman" w:hAnsi="Times New Roman"/>
          <w:sz w:val="28"/>
          <w:szCs w:val="28"/>
        </w:rPr>
      </w:pPr>
    </w:p>
    <w:p w14:paraId="15678DAB" w14:textId="77777777" w:rsidR="00C24D1F" w:rsidRDefault="00123A26">
      <w:pPr>
        <w:pStyle w:val="Standard"/>
        <w:ind w:firstLine="567"/>
        <w:jc w:val="both"/>
        <w:rPr>
          <w:rFonts w:ascii="Times New Roman" w:hAnsi="Times New Roman"/>
        </w:rPr>
      </w:pPr>
      <w:r>
        <w:rPr>
          <w:rFonts w:ascii="Times New Roman" w:hAnsi="Times New Roman"/>
          <w:b/>
          <w:bCs/>
          <w:sz w:val="28"/>
          <w:szCs w:val="28"/>
        </w:rPr>
        <w:t>Основні заходи</w:t>
      </w:r>
    </w:p>
    <w:p w14:paraId="40B2985C" w14:textId="040B83BD" w:rsidR="00C24D1F" w:rsidRDefault="00123A26">
      <w:pPr>
        <w:pStyle w:val="Standard"/>
        <w:ind w:firstLine="567"/>
        <w:jc w:val="both"/>
        <w:rPr>
          <w:rFonts w:ascii="Times New Roman" w:hAnsi="Times New Roman"/>
        </w:rPr>
      </w:pPr>
      <w:r>
        <w:rPr>
          <w:rFonts w:ascii="Times New Roman" w:hAnsi="Times New Roman"/>
          <w:sz w:val="28"/>
          <w:szCs w:val="28"/>
        </w:rPr>
        <w:t>1. Проведення ремонтних робіт, забезпечення закладів культури необхідним обладнанням, інвентарем, технічними засобами тощо; проведення заходів, спрямованих на дотримання норм безпеки та захисту життя</w:t>
      </w:r>
      <w:r w:rsidR="00C13755">
        <w:rPr>
          <w:rFonts w:ascii="Times New Roman" w:hAnsi="Times New Roman"/>
          <w:sz w:val="28"/>
          <w:szCs w:val="28"/>
        </w:rPr>
        <w:t>,</w:t>
      </w:r>
      <w:r>
        <w:rPr>
          <w:rFonts w:ascii="Times New Roman" w:hAnsi="Times New Roman"/>
          <w:sz w:val="28"/>
          <w:szCs w:val="28"/>
        </w:rPr>
        <w:t xml:space="preserve"> у зв’язку з особливими умовами воєнного стану.</w:t>
      </w:r>
    </w:p>
    <w:p w14:paraId="1E8BE6F4" w14:textId="77777777" w:rsidR="00C24D1F" w:rsidRDefault="00123A26">
      <w:pPr>
        <w:pStyle w:val="Standard"/>
        <w:ind w:firstLine="567"/>
        <w:jc w:val="both"/>
        <w:rPr>
          <w:rFonts w:ascii="Times New Roman" w:hAnsi="Times New Roman"/>
        </w:rPr>
      </w:pPr>
      <w:r>
        <w:rPr>
          <w:rFonts w:ascii="Times New Roman" w:hAnsi="Times New Roman"/>
          <w:sz w:val="28"/>
          <w:szCs w:val="28"/>
        </w:rPr>
        <w:t>2. Реалізація проєкту «Інклюзивний простір у закладах культури».</w:t>
      </w:r>
    </w:p>
    <w:p w14:paraId="7827D6D5" w14:textId="77777777" w:rsidR="00C24D1F" w:rsidRDefault="00123A26">
      <w:pPr>
        <w:pStyle w:val="Standard"/>
        <w:ind w:firstLine="567"/>
        <w:jc w:val="both"/>
        <w:rPr>
          <w:rFonts w:ascii="Times New Roman" w:hAnsi="Times New Roman"/>
        </w:rPr>
      </w:pPr>
      <w:r>
        <w:rPr>
          <w:rFonts w:ascii="Times New Roman" w:hAnsi="Times New Roman"/>
          <w:sz w:val="28"/>
          <w:szCs w:val="28"/>
        </w:rPr>
        <w:t>3. Розвиток аматорських колективів та інших творчих формувань.</w:t>
      </w:r>
    </w:p>
    <w:p w14:paraId="2B69B26D" w14:textId="77777777" w:rsidR="00C24D1F" w:rsidRDefault="00123A26">
      <w:pPr>
        <w:pStyle w:val="Standard"/>
        <w:ind w:firstLine="567"/>
        <w:jc w:val="both"/>
        <w:rPr>
          <w:rFonts w:ascii="Times New Roman" w:hAnsi="Times New Roman"/>
        </w:rPr>
      </w:pPr>
      <w:r>
        <w:rPr>
          <w:rFonts w:ascii="Times New Roman" w:hAnsi="Times New Roman"/>
          <w:sz w:val="28"/>
          <w:szCs w:val="28"/>
        </w:rPr>
        <w:t>4. Створення в мистецьких школах додаткових освітніх послуг.</w:t>
      </w:r>
    </w:p>
    <w:p w14:paraId="10EEBB9E" w14:textId="77777777" w:rsidR="00C24D1F" w:rsidRDefault="00123A26">
      <w:pPr>
        <w:pStyle w:val="Standard"/>
        <w:ind w:firstLine="567"/>
        <w:jc w:val="both"/>
        <w:rPr>
          <w:rFonts w:ascii="Times New Roman" w:hAnsi="Times New Roman"/>
        </w:rPr>
      </w:pPr>
      <w:r>
        <w:rPr>
          <w:rFonts w:ascii="Times New Roman" w:hAnsi="Times New Roman"/>
          <w:sz w:val="28"/>
          <w:szCs w:val="28"/>
        </w:rPr>
        <w:t>5. Реалізація проєкту «Бібліотека просто неба».</w:t>
      </w:r>
    </w:p>
    <w:p w14:paraId="31A062D5" w14:textId="77777777" w:rsidR="00C24D1F" w:rsidRDefault="00123A26">
      <w:pPr>
        <w:pStyle w:val="Standard"/>
        <w:ind w:firstLine="567"/>
        <w:jc w:val="both"/>
        <w:rPr>
          <w:rFonts w:ascii="Times New Roman" w:hAnsi="Times New Roman"/>
        </w:rPr>
      </w:pPr>
      <w:r>
        <w:rPr>
          <w:rFonts w:ascii="Times New Roman" w:hAnsi="Times New Roman"/>
          <w:sz w:val="28"/>
          <w:szCs w:val="28"/>
        </w:rPr>
        <w:t>6. Реалізація проєкту «Дитяча філармонія».</w:t>
      </w:r>
    </w:p>
    <w:p w14:paraId="70FC5553" w14:textId="77777777" w:rsidR="00C24D1F" w:rsidRDefault="00123A26">
      <w:pPr>
        <w:pStyle w:val="Standard"/>
        <w:ind w:firstLine="567"/>
        <w:jc w:val="both"/>
        <w:rPr>
          <w:rFonts w:ascii="Times New Roman" w:hAnsi="Times New Roman"/>
        </w:rPr>
      </w:pPr>
      <w:r>
        <w:rPr>
          <w:rFonts w:ascii="Times New Roman" w:hAnsi="Times New Roman"/>
          <w:sz w:val="28"/>
          <w:szCs w:val="28"/>
        </w:rPr>
        <w:t>7. Проведення творчих звітів мистецьких шкіл та художніх колективів.</w:t>
      </w:r>
    </w:p>
    <w:p w14:paraId="1B624A17" w14:textId="77777777" w:rsidR="00C24D1F" w:rsidRDefault="00123A26">
      <w:pPr>
        <w:pStyle w:val="Standard"/>
        <w:ind w:firstLine="567"/>
        <w:jc w:val="both"/>
        <w:rPr>
          <w:rFonts w:ascii="Times New Roman" w:hAnsi="Times New Roman"/>
        </w:rPr>
      </w:pPr>
      <w:r>
        <w:rPr>
          <w:rFonts w:ascii="Times New Roman" w:hAnsi="Times New Roman"/>
          <w:sz w:val="28"/>
          <w:szCs w:val="28"/>
        </w:rPr>
        <w:t>8. Реалізація культурно-освітніх, мистецьких проєктів, спрямованих на збереження та популяризацію культурної спадщини, утвердження духовності, національної ідентичності та європейських цінностей.</w:t>
      </w:r>
    </w:p>
    <w:p w14:paraId="24C10E6D" w14:textId="77777777" w:rsidR="00C24D1F" w:rsidRDefault="00123A26">
      <w:pPr>
        <w:pStyle w:val="Standard"/>
        <w:ind w:firstLine="567"/>
        <w:jc w:val="both"/>
        <w:rPr>
          <w:rFonts w:ascii="Times New Roman" w:hAnsi="Times New Roman"/>
        </w:rPr>
      </w:pPr>
      <w:r>
        <w:rPr>
          <w:rFonts w:ascii="Times New Roman" w:hAnsi="Times New Roman"/>
          <w:sz w:val="28"/>
          <w:szCs w:val="28"/>
        </w:rPr>
        <w:t>9. Сприяння участі творчих колективів, окремих виконавців, обдарованих дітей у міжнародних мистецьких конкурсах, фестивалях.</w:t>
      </w:r>
    </w:p>
    <w:p w14:paraId="1D533CAC" w14:textId="77777777" w:rsidR="00C24D1F" w:rsidRDefault="00123A26">
      <w:pPr>
        <w:pStyle w:val="Standard"/>
        <w:ind w:firstLine="567"/>
        <w:jc w:val="both"/>
        <w:rPr>
          <w:rFonts w:ascii="Times New Roman" w:hAnsi="Times New Roman"/>
        </w:rPr>
      </w:pPr>
      <w:r>
        <w:rPr>
          <w:rFonts w:ascii="Times New Roman" w:hAnsi="Times New Roman"/>
          <w:sz w:val="28"/>
          <w:szCs w:val="28"/>
        </w:rPr>
        <w:t xml:space="preserve">10. Реалізація заходів у рамках міжнародних проєктів та програм, </w:t>
      </w:r>
      <w:r>
        <w:rPr>
          <w:rFonts w:ascii="Times New Roman" w:hAnsi="Times New Roman"/>
          <w:sz w:val="28"/>
          <w:szCs w:val="28"/>
        </w:rPr>
        <w:lastRenderedPageBreak/>
        <w:t>підготовка проєктних заявок з метою залучення коштів міжнародної технічної допомоги, участь у культурно-мистецьких заходах за кордоном.</w:t>
      </w:r>
    </w:p>
    <w:p w14:paraId="1D4B5A7E" w14:textId="77777777" w:rsidR="00C24D1F" w:rsidRDefault="00123A26">
      <w:pPr>
        <w:pStyle w:val="Standard"/>
        <w:ind w:firstLine="567"/>
        <w:jc w:val="both"/>
        <w:rPr>
          <w:rFonts w:ascii="Times New Roman" w:hAnsi="Times New Roman"/>
        </w:rPr>
      </w:pPr>
      <w:r>
        <w:rPr>
          <w:rFonts w:ascii="Times New Roman" w:hAnsi="Times New Roman"/>
          <w:sz w:val="28"/>
          <w:szCs w:val="28"/>
        </w:rPr>
        <w:t>11. Упровадження сучасних методів промоції культури, просування культурних продуктів.</w:t>
      </w:r>
    </w:p>
    <w:p w14:paraId="707C6F10" w14:textId="77777777" w:rsidR="00C24D1F" w:rsidRPr="006F1FAD" w:rsidRDefault="00C24D1F">
      <w:pPr>
        <w:pStyle w:val="Standard"/>
        <w:ind w:firstLine="567"/>
        <w:jc w:val="center"/>
        <w:rPr>
          <w:rFonts w:ascii="Times New Roman" w:hAnsi="Times New Roman" w:cs="Times New Roman"/>
          <w:b/>
          <w:bCs/>
          <w:sz w:val="22"/>
          <w:szCs w:val="22"/>
        </w:rPr>
      </w:pPr>
    </w:p>
    <w:p w14:paraId="70BDA109" w14:textId="77777777" w:rsidR="00C24D1F" w:rsidRDefault="00123A26">
      <w:pPr>
        <w:pStyle w:val="Standard"/>
        <w:jc w:val="center"/>
        <w:rPr>
          <w:rFonts w:ascii="Times New Roman" w:hAnsi="Times New Roman"/>
        </w:rPr>
      </w:pPr>
      <w:r>
        <w:rPr>
          <w:rFonts w:ascii="Times New Roman" w:hAnsi="Times New Roman" w:cs="Times New Roman"/>
          <w:b/>
          <w:bCs/>
          <w:sz w:val="28"/>
          <w:szCs w:val="28"/>
        </w:rPr>
        <w:t>2.3.7. Фізична культура та спорт</w:t>
      </w:r>
    </w:p>
    <w:p w14:paraId="35D7C996" w14:textId="77777777" w:rsidR="00C24D1F" w:rsidRDefault="00C24D1F">
      <w:pPr>
        <w:pStyle w:val="Standard"/>
        <w:ind w:firstLine="567"/>
        <w:jc w:val="center"/>
        <w:rPr>
          <w:rFonts w:ascii="Times New Roman" w:hAnsi="Times New Roman" w:cs="Times New Roman"/>
          <w:b/>
          <w:bCs/>
          <w:sz w:val="10"/>
          <w:szCs w:val="10"/>
        </w:rPr>
      </w:pPr>
    </w:p>
    <w:p w14:paraId="325D47F3"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w:t>
      </w:r>
      <w:r>
        <w:rPr>
          <w:rFonts w:ascii="Times New Roman" w:hAnsi="Times New Roman" w:cs="Times New Roman"/>
          <w:spacing w:val="-4"/>
          <w:sz w:val="28"/>
          <w:szCs w:val="28"/>
        </w:rPr>
        <w:t>формування у населення культури здорового способу життя, створення умов для розвитку сучасної і доступної спортивно-оздоровчої інфраструктури, збільшення кількості населення, яке регулярно займається руховою активністю, забезпечення підготовки, участі збірних команд та спортсменів в іміджевих змаганнях.</w:t>
      </w:r>
    </w:p>
    <w:p w14:paraId="3F9E018E" w14:textId="77777777" w:rsidR="00C24D1F" w:rsidRDefault="00C24D1F">
      <w:pPr>
        <w:pStyle w:val="Standard"/>
        <w:ind w:firstLine="567"/>
        <w:jc w:val="both"/>
        <w:rPr>
          <w:rFonts w:ascii="Times New Roman" w:hAnsi="Times New Roman"/>
          <w:sz w:val="20"/>
          <w:szCs w:val="20"/>
        </w:rPr>
      </w:pPr>
    </w:p>
    <w:p w14:paraId="2BAE7AFB" w14:textId="77777777" w:rsidR="00C24D1F" w:rsidRDefault="00123A26">
      <w:pPr>
        <w:pStyle w:val="Standard"/>
        <w:ind w:firstLine="567"/>
        <w:jc w:val="both"/>
        <w:rPr>
          <w:rFonts w:ascii="Times New Roman" w:hAnsi="Times New Roman"/>
        </w:rPr>
      </w:pPr>
      <w:r>
        <w:rPr>
          <w:rFonts w:ascii="Times New Roman" w:hAnsi="Times New Roman"/>
          <w:b/>
          <w:bCs/>
          <w:sz w:val="28"/>
          <w:szCs w:val="28"/>
        </w:rPr>
        <w:t>Пріоритетні завдання</w:t>
      </w:r>
    </w:p>
    <w:p w14:paraId="5FB0B338"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П</w:t>
      </w:r>
      <w:r>
        <w:rPr>
          <w:rFonts w:ascii="Times New Roman" w:hAnsi="Times New Roman" w:cs="Times New Roman"/>
          <w:spacing w:val="-4"/>
          <w:sz w:val="28"/>
          <w:szCs w:val="28"/>
        </w:rPr>
        <w:t>роведення загальнодоступних спортивних заходів для активного дозвілля в місцях масового відпочинку, зокрема організаційна підтримка та координація діяльності комунального закладу «Луцький міський центр фізичного здоров’я населення “Спорт для всіх” Луцької міської ради».</w:t>
      </w:r>
    </w:p>
    <w:p w14:paraId="18D8427D" w14:textId="77777777" w:rsidR="00C24D1F" w:rsidRDefault="00123A26">
      <w:pPr>
        <w:pStyle w:val="Standard"/>
        <w:ind w:firstLine="567"/>
        <w:jc w:val="both"/>
        <w:rPr>
          <w:rFonts w:ascii="Times New Roman" w:hAnsi="Times New Roman"/>
        </w:rPr>
      </w:pPr>
      <w:r>
        <w:rPr>
          <w:rFonts w:ascii="Times New Roman" w:hAnsi="Times New Roman" w:cs="Times New Roman"/>
          <w:spacing w:val="-4"/>
          <w:sz w:val="28"/>
          <w:szCs w:val="28"/>
        </w:rPr>
        <w:t>2. С</w:t>
      </w:r>
      <w:r>
        <w:rPr>
          <w:rFonts w:ascii="Times New Roman" w:hAnsi="Times New Roman"/>
          <w:spacing w:val="-4"/>
          <w:sz w:val="28"/>
          <w:szCs w:val="28"/>
        </w:rPr>
        <w:t>прияння у залученні міських федерацій з видів спорту до освітнього процесу та позакласної роботи з фізичного виховання в закладах освіти з метою розвитку популярних серед дітей та молоді видів спорту.</w:t>
      </w:r>
    </w:p>
    <w:p w14:paraId="3B7B7267"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3. З</w:t>
      </w:r>
      <w:r>
        <w:rPr>
          <w:rFonts w:ascii="Times New Roman" w:hAnsi="Times New Roman" w:cs="Times New Roman"/>
          <w:spacing w:val="-4"/>
          <w:sz w:val="28"/>
          <w:szCs w:val="28"/>
        </w:rPr>
        <w:t>абезпечення діяльності закладів дитячо-юнацького та резервного спорту, спорту вищих досягнень</w:t>
      </w:r>
      <w:r>
        <w:rPr>
          <w:rFonts w:ascii="Times New Roman" w:hAnsi="Times New Roman" w:cs="Times New Roman"/>
          <w:sz w:val="28"/>
          <w:szCs w:val="28"/>
        </w:rPr>
        <w:t>.</w:t>
      </w:r>
    </w:p>
    <w:p w14:paraId="09E0ADB7" w14:textId="77777777" w:rsidR="00C24D1F" w:rsidRDefault="00C24D1F">
      <w:pPr>
        <w:pStyle w:val="Standard"/>
        <w:ind w:firstLine="567"/>
        <w:jc w:val="both"/>
        <w:rPr>
          <w:rFonts w:ascii="Times New Roman" w:hAnsi="Times New Roman"/>
          <w:b/>
          <w:bCs/>
          <w:sz w:val="20"/>
          <w:szCs w:val="20"/>
        </w:rPr>
      </w:pPr>
    </w:p>
    <w:p w14:paraId="0B750639" w14:textId="77777777" w:rsidR="00C24D1F" w:rsidRDefault="00123A26">
      <w:pPr>
        <w:pStyle w:val="Standard"/>
        <w:ind w:firstLine="567"/>
        <w:jc w:val="both"/>
        <w:rPr>
          <w:rFonts w:ascii="Times New Roman" w:hAnsi="Times New Roman"/>
        </w:rPr>
      </w:pPr>
      <w:r>
        <w:rPr>
          <w:rFonts w:ascii="Times New Roman" w:hAnsi="Times New Roman"/>
          <w:b/>
          <w:bCs/>
          <w:sz w:val="28"/>
          <w:szCs w:val="28"/>
        </w:rPr>
        <w:t>Основні заходи </w:t>
      </w:r>
    </w:p>
    <w:p w14:paraId="237C69CA"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О</w:t>
      </w:r>
      <w:r>
        <w:rPr>
          <w:rFonts w:ascii="Times New Roman" w:hAnsi="Times New Roman" w:cs="Times New Roman"/>
          <w:spacing w:val="-4"/>
          <w:sz w:val="28"/>
          <w:szCs w:val="28"/>
        </w:rPr>
        <w:t>рганізація та проведення фізкультурно-оздоровчих та спортивно-масових заходів за місцем проживання та у місцях масового відпочинку громадян серед різних вікових категорій та соціальних груп.</w:t>
      </w:r>
    </w:p>
    <w:p w14:paraId="76F31CE2" w14:textId="77777777" w:rsidR="00C24D1F" w:rsidRDefault="00123A26">
      <w:pPr>
        <w:pStyle w:val="Standard"/>
        <w:ind w:firstLine="567"/>
        <w:jc w:val="both"/>
        <w:rPr>
          <w:rFonts w:ascii="Times New Roman" w:hAnsi="Times New Roman"/>
        </w:rPr>
      </w:pPr>
      <w:r>
        <w:rPr>
          <w:rFonts w:ascii="Times New Roman" w:hAnsi="Times New Roman" w:cs="Times New Roman"/>
          <w:spacing w:val="-4"/>
          <w:sz w:val="28"/>
          <w:szCs w:val="28"/>
        </w:rPr>
        <w:t>2. П</w:t>
      </w:r>
      <w:r>
        <w:rPr>
          <w:rFonts w:ascii="Times New Roman" w:hAnsi="Times New Roman"/>
          <w:spacing w:val="-4"/>
          <w:sz w:val="28"/>
          <w:szCs w:val="28"/>
        </w:rPr>
        <w:t>роведення спільно з міськими федераціями з видів спорту спартакіад, змагань, турнірів, майстер-класів та інших фізкультурно-оздоровчих та спортивних заходів серед здобувачів освіти.</w:t>
      </w:r>
    </w:p>
    <w:p w14:paraId="67A7F446"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3. Покращення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спортивних майданчиків.</w:t>
      </w:r>
    </w:p>
    <w:p w14:paraId="31530A1B"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4. Проведення навчально-тренувальних зборів та забезпечення участі вихованців комунальних дитячо-юнацьких спортивних шкіл у змаганнях різних рівнів.</w:t>
      </w:r>
    </w:p>
    <w:p w14:paraId="59B77E21" w14:textId="77777777" w:rsidR="00C24D1F" w:rsidRDefault="00123A26">
      <w:pPr>
        <w:pStyle w:val="Standard"/>
        <w:ind w:firstLine="567"/>
        <w:jc w:val="both"/>
        <w:rPr>
          <w:rFonts w:ascii="Times New Roman" w:hAnsi="Times New Roman"/>
        </w:rPr>
      </w:pPr>
      <w:r>
        <w:rPr>
          <w:rFonts w:ascii="Times New Roman" w:hAnsi="Times New Roman"/>
          <w:spacing w:val="-4"/>
          <w:sz w:val="28"/>
          <w:szCs w:val="28"/>
        </w:rPr>
        <w:t>5. З</w:t>
      </w:r>
      <w:r>
        <w:rPr>
          <w:rFonts w:ascii="Times New Roman" w:hAnsi="Times New Roman" w:cs="Times New Roman"/>
          <w:spacing w:val="-4"/>
          <w:sz w:val="28"/>
          <w:szCs w:val="28"/>
        </w:rPr>
        <w:t>абезпечення комунальних дитячо-юнацьких спортивних шкіл необхідним спортивним інвентарем, обладнанням, спортивною екіпіровкою.</w:t>
      </w:r>
    </w:p>
    <w:p w14:paraId="6EE24175" w14:textId="77777777" w:rsidR="00DF1B20" w:rsidRDefault="00DF1B20">
      <w:pPr>
        <w:pStyle w:val="Standard"/>
        <w:ind w:firstLine="567"/>
        <w:jc w:val="center"/>
        <w:rPr>
          <w:rFonts w:ascii="Times New Roman" w:hAnsi="Times New Roman" w:cs="Times New Roman"/>
          <w:b/>
          <w:bCs/>
          <w:sz w:val="28"/>
          <w:szCs w:val="28"/>
        </w:rPr>
      </w:pPr>
    </w:p>
    <w:p w14:paraId="78F60975"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2.4. СТВОРЕННЯ УМОВ ДЛЯ ПОКРАЩЕННЯ ДОВКІЛЛЯ</w:t>
      </w:r>
    </w:p>
    <w:p w14:paraId="11D5B356"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ТА РЕСУРСОЗБЕРЕЖЕННЯ</w:t>
      </w:r>
    </w:p>
    <w:p w14:paraId="4E4D9806" w14:textId="77777777" w:rsidR="00C24D1F" w:rsidRPr="006F1FAD" w:rsidRDefault="00C24D1F">
      <w:pPr>
        <w:pStyle w:val="Standard"/>
        <w:ind w:firstLine="567"/>
        <w:jc w:val="center"/>
        <w:rPr>
          <w:rFonts w:ascii="Times New Roman" w:hAnsi="Times New Roman" w:cs="Times New Roman"/>
          <w:b/>
          <w:bCs/>
        </w:rPr>
      </w:pPr>
    </w:p>
    <w:p w14:paraId="11CDF759" w14:textId="77777777"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2.4.1. Охорона навколишнього природного середовища</w:t>
      </w:r>
    </w:p>
    <w:p w14:paraId="2596CAA7" w14:textId="77777777" w:rsidR="00C24D1F" w:rsidRPr="006F1FAD" w:rsidRDefault="00C24D1F">
      <w:pPr>
        <w:pStyle w:val="Standard"/>
        <w:ind w:firstLine="567"/>
        <w:jc w:val="both"/>
        <w:rPr>
          <w:rFonts w:ascii="Times New Roman" w:hAnsi="Times New Roman" w:cs="Times New Roman"/>
          <w:b/>
          <w:bCs/>
        </w:rPr>
      </w:pPr>
    </w:p>
    <w:p w14:paraId="24E940C9" w14:textId="77777777" w:rsidR="00C24D1F" w:rsidRDefault="00123A26">
      <w:pPr>
        <w:pStyle w:val="Standard"/>
        <w:ind w:firstLine="567"/>
        <w:jc w:val="both"/>
        <w:rPr>
          <w:rFonts w:ascii="Times New Roman" w:hAnsi="Times New Roman"/>
          <w:color w:val="auto"/>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w:t>
      </w:r>
      <w:r>
        <w:rPr>
          <w:rFonts w:ascii="Times New Roman" w:hAnsi="Times New Roman" w:cs="Times New Roman"/>
          <w:color w:val="auto"/>
          <w:sz w:val="28"/>
          <w:szCs w:val="28"/>
        </w:rPr>
        <w:t>створення екологічного, безпечного для життя та здоров’я населення навколишнього середовища; зменшення рівня техногенного навантаження на довкілля.</w:t>
      </w:r>
    </w:p>
    <w:p w14:paraId="236729E0" w14:textId="77777777" w:rsidR="00C24D1F" w:rsidRDefault="00C24D1F">
      <w:pPr>
        <w:pStyle w:val="Standard"/>
        <w:ind w:firstLine="567"/>
        <w:jc w:val="both"/>
        <w:rPr>
          <w:rFonts w:ascii="Times New Roman" w:hAnsi="Times New Roman" w:cs="Times New Roman"/>
          <w:b/>
          <w:bCs/>
          <w:color w:val="auto"/>
          <w:sz w:val="28"/>
          <w:szCs w:val="28"/>
        </w:rPr>
      </w:pPr>
    </w:p>
    <w:p w14:paraId="47BE3B75"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Пріоритетні завдання</w:t>
      </w:r>
    </w:p>
    <w:p w14:paraId="67FBE379"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1. Моніторинг стану довкілля та адаптація до кліматичних змін.</w:t>
      </w:r>
    </w:p>
    <w:p w14:paraId="45528F58"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2. Поліпшення якості поверхневих вод, шляхом здійснення заходів з відновлення гідрологічного режиму річок, очищення русел та благоустрою прибережних захисних смуг водних об’єктів.</w:t>
      </w:r>
    </w:p>
    <w:p w14:paraId="0B51FC83"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3. Організація діяльності із запобігання утворенню відходів, впровадження сортування сміття, збору та утилізації небезпечних відходів на території Луцької міської територіальної громади.</w:t>
      </w:r>
    </w:p>
    <w:p w14:paraId="6350E363"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4. Збереження біорізноманіття.</w:t>
      </w:r>
    </w:p>
    <w:p w14:paraId="313036D7" w14:textId="77777777" w:rsidR="00C24D1F" w:rsidRDefault="00123A26">
      <w:pPr>
        <w:pStyle w:val="Standard"/>
        <w:ind w:firstLine="567"/>
        <w:jc w:val="both"/>
        <w:rPr>
          <w:rFonts w:ascii="Times New Roman" w:hAnsi="Times New Roman"/>
        </w:rPr>
      </w:pPr>
      <w:r>
        <w:rPr>
          <w:rFonts w:ascii="Times New Roman" w:hAnsi="Times New Roman" w:cs="Times New Roman"/>
          <w:sz w:val="28"/>
          <w:szCs w:val="28"/>
        </w:rPr>
        <w:t>5. Екологічна просвіта, інформування щодо стану довкілля.</w:t>
      </w:r>
    </w:p>
    <w:p w14:paraId="21B4A2D6" w14:textId="77777777" w:rsidR="00C24D1F" w:rsidRPr="006F1FAD" w:rsidRDefault="00C24D1F">
      <w:pPr>
        <w:pStyle w:val="Standard"/>
        <w:ind w:firstLine="567"/>
        <w:jc w:val="both"/>
        <w:rPr>
          <w:rFonts w:ascii="Times New Roman" w:hAnsi="Times New Roman" w:cs="Times New Roman"/>
          <w:sz w:val="20"/>
          <w:szCs w:val="20"/>
        </w:rPr>
      </w:pPr>
    </w:p>
    <w:p w14:paraId="29D79F38"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b/>
          <w:bCs/>
          <w:sz w:val="28"/>
          <w:szCs w:val="28"/>
        </w:rPr>
        <w:t>Основні заходи</w:t>
      </w:r>
    </w:p>
    <w:p w14:paraId="5003F904"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1. Зменшення негативного впливу відходів на довкілля шляхом відокремлення окремих потоків відходів, їх повторної переробки, недопущення утворення рециклінгу.</w:t>
      </w:r>
    </w:p>
    <w:p w14:paraId="4374E7D8"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2. Проведення заходів щодо екологічного безпечного збирання, перевезення, зберігання, утилізації і знешкодження відходів.</w:t>
      </w:r>
    </w:p>
    <w:p w14:paraId="76EF17B1"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3. Придбання навчального обладнання для організації сортування відходів на територіях комунальних закладів освіти.</w:t>
      </w:r>
    </w:p>
    <w:p w14:paraId="4D6CD36B"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4. Проведення налагоджувальних робіт на газоспалювальному обладнанні місцевих підприємств.</w:t>
      </w:r>
    </w:p>
    <w:p w14:paraId="62F77BEC"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5. Ведення моніторингу показників вмісту небезпечних речовин в атмосферному повітрі.</w:t>
      </w:r>
    </w:p>
    <w:p w14:paraId="4B59F496"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6. Поліпшення санітарного стану та гідрологічного режиму водойм (очищення від мулу заплави р. Стир в районі вулиць Гнідавська – Ковельська).</w:t>
      </w:r>
    </w:p>
    <w:p w14:paraId="5508EEE4" w14:textId="665127F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 xml:space="preserve">7. Утримання в належному стані прибережних захисних смуг та русел малих річок та інших водойм (очищення берегів р. Сапалаївка, </w:t>
      </w:r>
      <w:r w:rsidR="006F1FAD">
        <w:rPr>
          <w:rFonts w:ascii="Times New Roman" w:hAnsi="Times New Roman" w:cs="Times New Roman"/>
          <w:sz w:val="28"/>
          <w:szCs w:val="28"/>
        </w:rPr>
        <w:t xml:space="preserve">р. </w:t>
      </w:r>
      <w:r>
        <w:rPr>
          <w:rFonts w:ascii="Times New Roman" w:hAnsi="Times New Roman" w:cs="Times New Roman"/>
          <w:sz w:val="28"/>
          <w:szCs w:val="28"/>
        </w:rPr>
        <w:t>Жидувка від порослі, самонасіву, аварійних дерев; розробка проєктно-кошторисної документації на розчищення русла р. Омеляник, виконання робіт з розчистки русла).</w:t>
      </w:r>
    </w:p>
    <w:p w14:paraId="52C176D8"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8. Догляд за зеленими насадженнями.</w:t>
      </w:r>
    </w:p>
    <w:p w14:paraId="62F92A63"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9. Проведення обліку зелених насаджень, створення реєстру старовікових дерев.</w:t>
      </w:r>
    </w:p>
    <w:p w14:paraId="0BDC03B7"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10. Збереження та утримання територій і об'єктів природно-заповідного фонду (виготовлення землевпорядних документів, встановлення огородження, поточний догляд).</w:t>
      </w:r>
    </w:p>
    <w:p w14:paraId="12873E9A"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11. Проведення заходів по боротьбі з небезпечними інвазійними рослинами, обробка територій від паразитних комах, карантинних видів.</w:t>
      </w:r>
    </w:p>
    <w:p w14:paraId="6979597B"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sz w:val="28"/>
          <w:szCs w:val="28"/>
        </w:rPr>
        <w:t>12. Проведення загальноміських заходів та акцій щодо охорони навколишнього природного середовища, виготовлення поліграфічної продукції екологічної тематики.</w:t>
      </w:r>
    </w:p>
    <w:p w14:paraId="6F6AC515" w14:textId="77777777" w:rsidR="00C24D1F" w:rsidRPr="00416778" w:rsidRDefault="00C24D1F">
      <w:pPr>
        <w:pStyle w:val="Standard"/>
        <w:ind w:firstLine="567"/>
        <w:jc w:val="center"/>
        <w:rPr>
          <w:rFonts w:ascii="Times New Roman" w:hAnsi="Times New Roman" w:cs="Times New Roman"/>
          <w:b/>
          <w:bCs/>
          <w:sz w:val="28"/>
          <w:szCs w:val="28"/>
        </w:rPr>
      </w:pPr>
    </w:p>
    <w:p w14:paraId="6142021D" w14:textId="77777777" w:rsidR="00B90C73" w:rsidRDefault="00B90C73">
      <w:pPr>
        <w:pStyle w:val="Standard"/>
        <w:ind w:firstLine="567"/>
        <w:jc w:val="center"/>
        <w:rPr>
          <w:rFonts w:ascii="Times New Roman" w:hAnsi="Times New Roman" w:cs="Times New Roman"/>
          <w:b/>
          <w:bCs/>
          <w:sz w:val="28"/>
          <w:szCs w:val="28"/>
        </w:rPr>
      </w:pPr>
    </w:p>
    <w:p w14:paraId="6E17AB11" w14:textId="40F3BA61" w:rsidR="00C24D1F" w:rsidRDefault="00123A26">
      <w:pPr>
        <w:pStyle w:val="Standard"/>
        <w:ind w:firstLine="567"/>
        <w:jc w:val="center"/>
        <w:rPr>
          <w:rFonts w:ascii="Times New Roman" w:hAnsi="Times New Roman"/>
        </w:rPr>
      </w:pPr>
      <w:r>
        <w:rPr>
          <w:rFonts w:ascii="Times New Roman" w:hAnsi="Times New Roman" w:cs="Times New Roman"/>
          <w:b/>
          <w:bCs/>
          <w:sz w:val="28"/>
          <w:szCs w:val="28"/>
        </w:rPr>
        <w:t>2.4.2. Розвиток ресурсоощадної та енергоефективної системи життєзабезпечення міста</w:t>
      </w:r>
    </w:p>
    <w:p w14:paraId="1D0A8F82" w14:textId="77777777" w:rsidR="00C24D1F" w:rsidRPr="00416778" w:rsidRDefault="00C24D1F">
      <w:pPr>
        <w:pStyle w:val="Standard"/>
        <w:ind w:firstLine="567"/>
        <w:jc w:val="both"/>
        <w:rPr>
          <w:rFonts w:ascii="Times New Roman" w:hAnsi="Times New Roman" w:cs="Times New Roman"/>
          <w:b/>
          <w:bCs/>
          <w:sz w:val="28"/>
          <w:szCs w:val="28"/>
        </w:rPr>
      </w:pPr>
    </w:p>
    <w:p w14:paraId="39302A18" w14:textId="77777777" w:rsidR="00C24D1F" w:rsidRDefault="00123A26">
      <w:pPr>
        <w:pStyle w:val="Standard"/>
        <w:ind w:firstLine="567"/>
        <w:jc w:val="both"/>
        <w:rPr>
          <w:rFonts w:ascii="Times New Roman" w:hAnsi="Times New Roman"/>
        </w:rPr>
      </w:pPr>
      <w:r>
        <w:rPr>
          <w:rFonts w:ascii="Times New Roman" w:hAnsi="Times New Roman" w:cs="Times New Roman"/>
          <w:b/>
          <w:bCs/>
          <w:sz w:val="28"/>
          <w:szCs w:val="28"/>
        </w:rPr>
        <w:t>Головна мета:</w:t>
      </w:r>
      <w:r>
        <w:rPr>
          <w:rFonts w:ascii="Times New Roman" w:hAnsi="Times New Roman" w:cs="Times New Roman"/>
          <w:sz w:val="28"/>
          <w:szCs w:val="28"/>
        </w:rPr>
        <w:t xml:space="preserve"> </w:t>
      </w:r>
      <w:r>
        <w:rPr>
          <w:rFonts w:ascii="Times New Roman" w:hAnsi="Times New Roman" w:cs="Times New Roman"/>
          <w:bCs/>
          <w:sz w:val="28"/>
          <w:szCs w:val="28"/>
        </w:rPr>
        <w:t>формування</w:t>
      </w:r>
      <w:r>
        <w:rPr>
          <w:rFonts w:ascii="Times New Roman" w:hAnsi="Times New Roman" w:cs="Times New Roman"/>
          <w:sz w:val="28"/>
          <w:szCs w:val="28"/>
        </w:rPr>
        <w:t xml:space="preserve"> муніципальної енергетичної політики, здійснення</w:t>
      </w:r>
      <w:r>
        <w:rPr>
          <w:rFonts w:ascii="Times New Roman" w:hAnsi="Times New Roman" w:cs="Times New Roman"/>
          <w:b/>
          <w:bCs/>
          <w:sz w:val="28"/>
          <w:szCs w:val="28"/>
        </w:rPr>
        <w:t xml:space="preserve"> </w:t>
      </w:r>
      <w:r>
        <w:rPr>
          <w:rFonts w:ascii="Times New Roman" w:hAnsi="Times New Roman" w:cs="Times New Roman"/>
          <w:sz w:val="28"/>
          <w:szCs w:val="28"/>
        </w:rPr>
        <w:t>раціонального</w:t>
      </w:r>
      <w:r>
        <w:rPr>
          <w:rFonts w:ascii="Times New Roman" w:hAnsi="Times New Roman" w:cs="Times New Roman"/>
          <w:b/>
          <w:bCs/>
          <w:sz w:val="28"/>
          <w:szCs w:val="28"/>
        </w:rPr>
        <w:t xml:space="preserve"> </w:t>
      </w:r>
      <w:r>
        <w:rPr>
          <w:rFonts w:ascii="Times New Roman" w:hAnsi="Times New Roman" w:cs="Times New Roman"/>
          <w:sz w:val="28"/>
          <w:szCs w:val="28"/>
        </w:rPr>
        <w:t>споживання енергоресурсів, оптимізація обсягів енерговитрат у бюджетному та комунальному секторі громади.</w:t>
      </w:r>
    </w:p>
    <w:p w14:paraId="07CBB995" w14:textId="77777777" w:rsidR="00C24D1F" w:rsidRDefault="00C24D1F">
      <w:pPr>
        <w:pStyle w:val="21"/>
        <w:spacing w:after="0" w:line="240" w:lineRule="auto"/>
        <w:ind w:firstLine="567"/>
        <w:rPr>
          <w:rFonts w:ascii="Times New Roman" w:hAnsi="Times New Roman" w:cs="Times New Roman"/>
          <w:b/>
          <w:bCs/>
          <w:sz w:val="28"/>
          <w:szCs w:val="28"/>
        </w:rPr>
      </w:pPr>
    </w:p>
    <w:p w14:paraId="2D9B3AF5" w14:textId="77777777" w:rsidR="00C24D1F" w:rsidRDefault="00123A26">
      <w:pPr>
        <w:pStyle w:val="Standard"/>
        <w:tabs>
          <w:tab w:val="left" w:pos="570"/>
        </w:tabs>
        <w:ind w:firstLine="567"/>
        <w:jc w:val="both"/>
        <w:rPr>
          <w:rFonts w:ascii="Times New Roman" w:hAnsi="Times New Roman"/>
        </w:rPr>
      </w:pPr>
      <w:r>
        <w:rPr>
          <w:rFonts w:ascii="Times New Roman" w:hAnsi="Times New Roman" w:cs="Times New Roman"/>
          <w:b/>
          <w:bCs/>
          <w:sz w:val="28"/>
          <w:szCs w:val="28"/>
        </w:rPr>
        <w:t>Пріоритетні завдання</w:t>
      </w:r>
    </w:p>
    <w:p w14:paraId="37319AD4" w14:textId="77777777" w:rsidR="00C24D1F" w:rsidRDefault="00123A26">
      <w:pPr>
        <w:pStyle w:val="21"/>
        <w:spacing w:after="0" w:line="240" w:lineRule="auto"/>
        <w:ind w:firstLine="567"/>
        <w:jc w:val="both"/>
        <w:rPr>
          <w:rFonts w:ascii="Times New Roman" w:hAnsi="Times New Roman"/>
        </w:rPr>
      </w:pPr>
      <w:r>
        <w:rPr>
          <w:rFonts w:ascii="Times New Roman" w:hAnsi="Times New Roman" w:cs="Times New Roman"/>
          <w:sz w:val="28"/>
          <w:szCs w:val="28"/>
        </w:rPr>
        <w:t>1. Розвиток системи енергоменеджменту та проведення довгострокового муніципального енергетичного планування.</w:t>
      </w:r>
    </w:p>
    <w:p w14:paraId="050D77FB" w14:textId="77777777" w:rsidR="00C24D1F" w:rsidRDefault="00123A26">
      <w:pPr>
        <w:pStyle w:val="21"/>
        <w:spacing w:after="0" w:line="240" w:lineRule="auto"/>
        <w:ind w:firstLine="567"/>
        <w:jc w:val="both"/>
        <w:rPr>
          <w:rFonts w:ascii="Times New Roman" w:hAnsi="Times New Roman"/>
        </w:rPr>
      </w:pPr>
      <w:r>
        <w:rPr>
          <w:rFonts w:ascii="Times New Roman" w:hAnsi="Times New Roman" w:cs="Times New Roman"/>
          <w:sz w:val="28"/>
          <w:szCs w:val="28"/>
        </w:rPr>
        <w:t>2. Підвищення енергетичної ефективності будівель бюджетних установ та закладів, комунальних підприємств.</w:t>
      </w:r>
    </w:p>
    <w:p w14:paraId="70C09E2A" w14:textId="77777777" w:rsidR="00C24D1F" w:rsidRDefault="00123A26">
      <w:pPr>
        <w:pStyle w:val="21"/>
        <w:spacing w:after="0" w:line="240" w:lineRule="auto"/>
        <w:ind w:firstLine="567"/>
        <w:jc w:val="both"/>
        <w:rPr>
          <w:rFonts w:ascii="Times New Roman" w:hAnsi="Times New Roman"/>
        </w:rPr>
      </w:pPr>
      <w:r>
        <w:rPr>
          <w:rFonts w:ascii="Times New Roman" w:hAnsi="Times New Roman" w:cs="Times New Roman"/>
          <w:sz w:val="28"/>
          <w:szCs w:val="28"/>
        </w:rPr>
        <w:t>3. Залучення інвестицій в муніципальну інфраструктуру для досягнення економії енергії.</w:t>
      </w:r>
    </w:p>
    <w:p w14:paraId="2880A420" w14:textId="77777777" w:rsidR="00C24D1F" w:rsidRDefault="00123A26">
      <w:pPr>
        <w:pStyle w:val="21"/>
        <w:spacing w:after="0" w:line="240" w:lineRule="auto"/>
        <w:ind w:firstLine="567"/>
        <w:jc w:val="both"/>
        <w:rPr>
          <w:rFonts w:ascii="Times New Roman" w:hAnsi="Times New Roman"/>
        </w:rPr>
      </w:pPr>
      <w:r>
        <w:rPr>
          <w:rFonts w:ascii="Times New Roman" w:hAnsi="Times New Roman" w:cs="Times New Roman"/>
          <w:sz w:val="28"/>
          <w:szCs w:val="28"/>
        </w:rPr>
        <w:t>4. Продовження співпраці з державною установою «Фонд енергоефективності», Державним агентством з енергоефективності та енергозбереження України, Асоціацією «Енергоефективні міста України», GIZ, USAID, іншими міжнародними та національними організаціями, що діють у галузі енергоефективності.</w:t>
      </w:r>
    </w:p>
    <w:p w14:paraId="6A2524A2" w14:textId="77777777" w:rsidR="00C24D1F" w:rsidRDefault="00C24D1F">
      <w:pPr>
        <w:pStyle w:val="Standard"/>
        <w:tabs>
          <w:tab w:val="left" w:pos="570"/>
        </w:tabs>
        <w:ind w:firstLine="567"/>
        <w:rPr>
          <w:rFonts w:ascii="Times New Roman" w:hAnsi="Times New Roman" w:cs="Times New Roman"/>
          <w:b/>
          <w:bCs/>
          <w:sz w:val="28"/>
          <w:szCs w:val="28"/>
        </w:rPr>
      </w:pPr>
    </w:p>
    <w:p w14:paraId="2DFB3FDB" w14:textId="77777777" w:rsidR="00C24D1F" w:rsidRDefault="00123A26">
      <w:pPr>
        <w:pStyle w:val="Standard"/>
        <w:tabs>
          <w:tab w:val="left" w:pos="570"/>
        </w:tabs>
        <w:ind w:firstLine="567"/>
        <w:rPr>
          <w:rFonts w:ascii="Times New Roman" w:hAnsi="Times New Roman"/>
        </w:rPr>
      </w:pPr>
      <w:bookmarkStart w:id="7" w:name="_GoBack3"/>
      <w:bookmarkEnd w:id="7"/>
      <w:r>
        <w:rPr>
          <w:rFonts w:ascii="Times New Roman" w:hAnsi="Times New Roman" w:cs="Times New Roman"/>
          <w:b/>
          <w:bCs/>
          <w:sz w:val="28"/>
          <w:szCs w:val="28"/>
        </w:rPr>
        <w:t>Основні заходи</w:t>
      </w:r>
    </w:p>
    <w:p w14:paraId="1ACD88B5" w14:textId="77777777" w:rsidR="00C24D1F" w:rsidRDefault="00123A26">
      <w:pPr>
        <w:pStyle w:val="Standard"/>
        <w:tabs>
          <w:tab w:val="left" w:pos="900"/>
        </w:tabs>
        <w:ind w:firstLine="567"/>
        <w:jc w:val="both"/>
        <w:rPr>
          <w:rFonts w:ascii="Times New Roman" w:hAnsi="Times New Roman"/>
        </w:rPr>
      </w:pPr>
      <w:r>
        <w:rPr>
          <w:rFonts w:ascii="Times New Roman" w:hAnsi="Times New Roman" w:cs="Times New Roman"/>
          <w:sz w:val="28"/>
          <w:szCs w:val="28"/>
        </w:rPr>
        <w:t>1. Розробка адаптованого Плану дій сталого енергетичного розвитку та клімату Луцької міської територіальної громади.</w:t>
      </w:r>
    </w:p>
    <w:p w14:paraId="5A023A8E" w14:textId="77777777" w:rsidR="00C24D1F" w:rsidRDefault="00123A26">
      <w:pPr>
        <w:pStyle w:val="Standard"/>
        <w:tabs>
          <w:tab w:val="left" w:pos="900"/>
        </w:tabs>
        <w:ind w:firstLine="567"/>
        <w:jc w:val="both"/>
        <w:rPr>
          <w:rFonts w:ascii="Times New Roman" w:hAnsi="Times New Roman"/>
        </w:rPr>
      </w:pPr>
      <w:r>
        <w:rPr>
          <w:rFonts w:ascii="Times New Roman" w:hAnsi="Times New Roman" w:cs="Times New Roman"/>
          <w:sz w:val="28"/>
          <w:szCs w:val="28"/>
        </w:rPr>
        <w:t xml:space="preserve">2. Проведення </w:t>
      </w:r>
      <w:r>
        <w:rPr>
          <w:rFonts w:ascii="Times New Roman" w:hAnsi="Times New Roman" w:cs="Times New Roman"/>
          <w:color w:val="auto"/>
          <w:sz w:val="28"/>
          <w:szCs w:val="28"/>
        </w:rPr>
        <w:t>регулярного моніторингу споживання енергоресурсів бюджетними установами та закладами, розширення бази об’єктів моніторингу, розміщених в сільських</w:t>
      </w:r>
      <w:r>
        <w:rPr>
          <w:rFonts w:ascii="Times New Roman" w:hAnsi="Times New Roman" w:cs="Times New Roman"/>
          <w:sz w:val="28"/>
          <w:szCs w:val="28"/>
        </w:rPr>
        <w:t xml:space="preserve"> населених пунктах, відповідно до «Меморандуму про партнерство щодо запровадження систем енергетичного менеджменту для підвищення енергетичної ефективності будівель бюджетних установ».</w:t>
      </w:r>
    </w:p>
    <w:p w14:paraId="228D3946" w14:textId="77777777" w:rsidR="00C24D1F" w:rsidRDefault="00123A26">
      <w:pPr>
        <w:pStyle w:val="Standard"/>
        <w:tabs>
          <w:tab w:val="left" w:pos="900"/>
        </w:tabs>
        <w:ind w:firstLine="567"/>
        <w:jc w:val="both"/>
        <w:rPr>
          <w:rFonts w:ascii="Times New Roman" w:hAnsi="Times New Roman"/>
        </w:rPr>
      </w:pPr>
      <w:r>
        <w:rPr>
          <w:rFonts w:ascii="Times New Roman" w:hAnsi="Times New Roman" w:cs="Times New Roman"/>
          <w:sz w:val="28"/>
          <w:szCs w:val="28"/>
        </w:rPr>
        <w:t>3. Проведення обов’язкових обстежень об’єктів бюджетної сфери у разі значних відхилень рівня використання енергетичних ресурсів та вибіркових обстежень.</w:t>
      </w:r>
    </w:p>
    <w:p w14:paraId="1EDAE42F" w14:textId="77777777" w:rsidR="00C24D1F" w:rsidRDefault="00123A26">
      <w:pPr>
        <w:pStyle w:val="Standard"/>
        <w:tabs>
          <w:tab w:val="left" w:pos="900"/>
        </w:tabs>
        <w:ind w:firstLine="567"/>
        <w:jc w:val="both"/>
        <w:rPr>
          <w:rFonts w:ascii="Times New Roman" w:hAnsi="Times New Roman"/>
        </w:rPr>
      </w:pPr>
      <w:r>
        <w:rPr>
          <w:rFonts w:ascii="Times New Roman" w:hAnsi="Times New Roman" w:cs="Times New Roman"/>
          <w:sz w:val="28"/>
          <w:szCs w:val="28"/>
        </w:rPr>
        <w:t>4. Збільшення кількості об’єктів, в яких впроваджуються енергоощадні заходи, згідно з укладеними енергосервісними договорами відповідно до «Меморандуму про партнерство щодо запровадження енергосервісу».</w:t>
      </w:r>
    </w:p>
    <w:p w14:paraId="4E70A9ED" w14:textId="77777777" w:rsidR="00C24D1F" w:rsidRDefault="00123A26">
      <w:pPr>
        <w:pStyle w:val="Standard"/>
        <w:tabs>
          <w:tab w:val="left" w:pos="900"/>
        </w:tabs>
        <w:ind w:firstLine="567"/>
        <w:jc w:val="both"/>
        <w:rPr>
          <w:rFonts w:ascii="Times New Roman" w:hAnsi="Times New Roman"/>
        </w:rPr>
      </w:pPr>
      <w:r>
        <w:rPr>
          <w:rFonts w:ascii="Times New Roman" w:hAnsi="Times New Roman" w:cs="Times New Roman"/>
          <w:sz w:val="28"/>
          <w:szCs w:val="28"/>
        </w:rPr>
        <w:t>5. Забезпечення впровадження енергоефективних заходів бюджетними установами та закладами, комунальними підприємствами.</w:t>
      </w:r>
    </w:p>
    <w:p w14:paraId="5333D48B" w14:textId="77777777" w:rsidR="00C24D1F" w:rsidRDefault="00123A26">
      <w:pPr>
        <w:pStyle w:val="Standard"/>
        <w:tabs>
          <w:tab w:val="left" w:pos="900"/>
        </w:tabs>
        <w:ind w:firstLine="567"/>
        <w:jc w:val="both"/>
        <w:rPr>
          <w:rFonts w:ascii="Times New Roman" w:hAnsi="Times New Roman"/>
        </w:rPr>
      </w:pPr>
      <w:r>
        <w:rPr>
          <w:rFonts w:ascii="Times New Roman" w:hAnsi="Times New Roman" w:cs="Times New Roman"/>
          <w:sz w:val="28"/>
          <w:szCs w:val="28"/>
        </w:rPr>
        <w:t>6. Реалізація у співпраці з НЕФКО проєкту «Підвищення енергоефективності та надійності системи водопостачання та водовідведення м. Луцька».</w:t>
      </w:r>
    </w:p>
    <w:p w14:paraId="066DC479" w14:textId="77777777" w:rsidR="00C24D1F" w:rsidRDefault="00123A26">
      <w:pPr>
        <w:pStyle w:val="Standard"/>
        <w:tabs>
          <w:tab w:val="left" w:pos="900"/>
        </w:tabs>
        <w:ind w:firstLine="567"/>
        <w:jc w:val="both"/>
        <w:rPr>
          <w:rFonts w:ascii="Times New Roman" w:hAnsi="Times New Roman"/>
        </w:rPr>
      </w:pPr>
      <w:r>
        <w:rPr>
          <w:rFonts w:ascii="Times New Roman" w:hAnsi="Times New Roman" w:cs="Times New Roman"/>
          <w:sz w:val="28"/>
          <w:szCs w:val="28"/>
        </w:rPr>
        <w:t>7. У співпраці з Державним агентством з енергоефективності та енергозбереження України виконання положень «Меморандуму про партнерство у сфері енергоефективності житлових будинків».</w:t>
      </w:r>
    </w:p>
    <w:p w14:paraId="3C16FF9E" w14:textId="77777777" w:rsidR="00C24D1F" w:rsidRDefault="00123A26">
      <w:pPr>
        <w:pStyle w:val="Standard"/>
        <w:tabs>
          <w:tab w:val="left" w:pos="900"/>
        </w:tabs>
        <w:ind w:firstLine="567"/>
        <w:jc w:val="both"/>
        <w:rPr>
          <w:rFonts w:ascii="Times New Roman" w:hAnsi="Times New Roman"/>
        </w:rPr>
      </w:pPr>
      <w:r>
        <w:rPr>
          <w:rFonts w:ascii="Times New Roman" w:hAnsi="Times New Roman" w:cs="Times New Roman"/>
          <w:sz w:val="28"/>
          <w:szCs w:val="28"/>
          <w:shd w:val="clear" w:color="auto" w:fill="FFFFFF"/>
        </w:rPr>
        <w:t xml:space="preserve">8. Виконання положень «Меморандуму про співпрацю з </w:t>
      </w:r>
      <w:bookmarkStart w:id="8" w:name="__DdeLink__43_3410691620"/>
      <w:r>
        <w:rPr>
          <w:rFonts w:ascii="Times New Roman" w:hAnsi="Times New Roman" w:cs="Times New Roman"/>
          <w:sz w:val="28"/>
          <w:szCs w:val="28"/>
          <w:shd w:val="clear" w:color="auto" w:fill="FFFFFF"/>
        </w:rPr>
        <w:t>державною установою “Фонд енергоефективності</w:t>
      </w:r>
      <w:bookmarkEnd w:id="8"/>
      <w:r>
        <w:rPr>
          <w:rFonts w:ascii="Times New Roman" w:hAnsi="Times New Roman" w:cs="Times New Roman"/>
          <w:sz w:val="28"/>
          <w:szCs w:val="28"/>
          <w:shd w:val="clear" w:color="auto" w:fill="FFFFFF"/>
        </w:rPr>
        <w:t>” та Луцькою міською радою».</w:t>
      </w:r>
    </w:p>
    <w:p w14:paraId="595929F0" w14:textId="77777777" w:rsidR="00C24D1F" w:rsidRDefault="00123A26">
      <w:pPr>
        <w:pStyle w:val="Standard"/>
        <w:tabs>
          <w:tab w:val="left" w:pos="900"/>
        </w:tabs>
        <w:ind w:firstLine="567"/>
        <w:jc w:val="both"/>
        <w:rPr>
          <w:rFonts w:ascii="Times New Roman" w:hAnsi="Times New Roman"/>
        </w:rPr>
      </w:pPr>
      <w:r>
        <w:rPr>
          <w:rFonts w:ascii="Times New Roman" w:hAnsi="Times New Roman" w:cs="Times New Roman"/>
          <w:sz w:val="28"/>
          <w:szCs w:val="28"/>
          <w:shd w:val="clear" w:color="auto" w:fill="FFFFFF"/>
        </w:rPr>
        <w:t>9</w:t>
      </w:r>
      <w:r>
        <w:rPr>
          <w:rFonts w:ascii="Times New Roman" w:hAnsi="Times New Roman" w:cs="Times New Roman"/>
          <w:sz w:val="28"/>
          <w:szCs w:val="28"/>
        </w:rPr>
        <w:t>. Проведення Днів сталої енергії.</w:t>
      </w:r>
    </w:p>
    <w:p w14:paraId="4CAAB859" w14:textId="77777777" w:rsidR="001627C0" w:rsidRDefault="001627C0">
      <w:pPr>
        <w:pStyle w:val="Standard"/>
        <w:tabs>
          <w:tab w:val="left" w:pos="900"/>
        </w:tabs>
        <w:ind w:firstLine="567"/>
        <w:jc w:val="center"/>
        <w:rPr>
          <w:rFonts w:ascii="Times New Roman" w:hAnsi="Times New Roman" w:cs="Times New Roman"/>
          <w:b/>
          <w:bCs/>
          <w:sz w:val="28"/>
          <w:szCs w:val="28"/>
        </w:rPr>
      </w:pPr>
    </w:p>
    <w:p w14:paraId="43B8B4DA" w14:textId="77777777" w:rsidR="00416778" w:rsidRDefault="00416778">
      <w:pPr>
        <w:pStyle w:val="Standard"/>
        <w:tabs>
          <w:tab w:val="left" w:pos="900"/>
        </w:tabs>
        <w:ind w:firstLine="567"/>
        <w:jc w:val="center"/>
        <w:rPr>
          <w:rFonts w:ascii="Times New Roman" w:hAnsi="Times New Roman" w:cs="Times New Roman"/>
          <w:b/>
          <w:bCs/>
          <w:sz w:val="28"/>
          <w:szCs w:val="28"/>
        </w:rPr>
      </w:pPr>
    </w:p>
    <w:p w14:paraId="4C6F1835" w14:textId="7E6A7737" w:rsidR="00C24D1F" w:rsidRDefault="00123A26">
      <w:pPr>
        <w:pStyle w:val="Standard"/>
        <w:tabs>
          <w:tab w:val="left" w:pos="900"/>
        </w:tabs>
        <w:ind w:firstLine="567"/>
        <w:jc w:val="center"/>
        <w:rPr>
          <w:rFonts w:ascii="Times New Roman" w:hAnsi="Times New Roman"/>
        </w:rPr>
      </w:pPr>
      <w:r>
        <w:rPr>
          <w:rFonts w:ascii="Times New Roman" w:hAnsi="Times New Roman" w:cs="Times New Roman"/>
          <w:b/>
          <w:bCs/>
          <w:sz w:val="28"/>
          <w:szCs w:val="28"/>
        </w:rPr>
        <w:t>2.4.3. Техногенна безпека</w:t>
      </w:r>
    </w:p>
    <w:p w14:paraId="5D0075FB" w14:textId="77777777" w:rsidR="00C24D1F" w:rsidRPr="00DF1B20" w:rsidRDefault="00C24D1F">
      <w:pPr>
        <w:pStyle w:val="Standard"/>
        <w:tabs>
          <w:tab w:val="left" w:pos="900"/>
        </w:tabs>
        <w:ind w:firstLine="567"/>
        <w:jc w:val="center"/>
        <w:rPr>
          <w:rFonts w:ascii="Times New Roman" w:hAnsi="Times New Roman" w:cs="Times New Roman"/>
          <w:b/>
          <w:bCs/>
          <w:sz w:val="10"/>
          <w:szCs w:val="10"/>
        </w:rPr>
      </w:pPr>
    </w:p>
    <w:p w14:paraId="75BAF805" w14:textId="77777777" w:rsidR="00C24D1F" w:rsidRDefault="00123A26">
      <w:pPr>
        <w:pStyle w:val="Standard"/>
        <w:tabs>
          <w:tab w:val="left" w:pos="900"/>
        </w:tabs>
        <w:ind w:firstLine="567"/>
        <w:jc w:val="both"/>
        <w:rPr>
          <w:rFonts w:ascii="Times New Roman" w:hAnsi="Times New Roman"/>
        </w:rPr>
      </w:pPr>
      <w:r>
        <w:rPr>
          <w:rFonts w:ascii="Times New Roman" w:hAnsi="Times New Roman" w:cs="Times New Roman"/>
          <w:b/>
          <w:bCs/>
          <w:sz w:val="28"/>
          <w:szCs w:val="28"/>
        </w:rPr>
        <w:lastRenderedPageBreak/>
        <w:t xml:space="preserve">Головна мета: </w:t>
      </w:r>
      <w:r>
        <w:rPr>
          <w:rFonts w:ascii="Times New Roman" w:hAnsi="Times New Roman" w:cs="Times New Roman"/>
          <w:spacing w:val="-1"/>
          <w:sz w:val="28"/>
          <w:szCs w:val="28"/>
          <w:shd w:val="clear" w:color="auto" w:fill="FFFFFF"/>
        </w:rPr>
        <w:t>ефективна реалізація заходів із запобігання виникнення надзвичайних ситуацій та покращення стану цивільного захисту Луцької міської територіальної громади</w:t>
      </w:r>
      <w:r>
        <w:rPr>
          <w:rFonts w:ascii="Times New Roman" w:hAnsi="Times New Roman" w:cs="Arial"/>
          <w:spacing w:val="-1"/>
          <w:sz w:val="28"/>
          <w:szCs w:val="28"/>
        </w:rPr>
        <w:t>.</w:t>
      </w:r>
    </w:p>
    <w:p w14:paraId="20C9CFDB" w14:textId="77777777" w:rsidR="00C24D1F" w:rsidRPr="004A092D" w:rsidRDefault="00C24D1F">
      <w:pPr>
        <w:pStyle w:val="Standard"/>
        <w:tabs>
          <w:tab w:val="left" w:pos="900"/>
        </w:tabs>
        <w:ind w:firstLine="567"/>
        <w:jc w:val="both"/>
        <w:rPr>
          <w:rFonts w:ascii="Times New Roman" w:hAnsi="Times New Roman" w:cs="Times New Roman"/>
          <w:sz w:val="20"/>
          <w:szCs w:val="20"/>
        </w:rPr>
      </w:pPr>
    </w:p>
    <w:p w14:paraId="7937B7BB"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b/>
          <w:bCs/>
          <w:sz w:val="28"/>
          <w:szCs w:val="28"/>
        </w:rPr>
        <w:t>Пріоритетні завдання </w:t>
      </w:r>
    </w:p>
    <w:p w14:paraId="69908375" w14:textId="77777777" w:rsidR="00C24D1F" w:rsidRDefault="00123A26">
      <w:pPr>
        <w:tabs>
          <w:tab w:val="left" w:pos="564"/>
        </w:tabs>
        <w:ind w:firstLine="567"/>
        <w:jc w:val="both"/>
        <w:rPr>
          <w:rFonts w:ascii="Times New Roman" w:hAnsi="Times New Roman"/>
        </w:rPr>
      </w:pPr>
      <w:r>
        <w:rPr>
          <w:rFonts w:ascii="Times New Roman" w:hAnsi="Times New Roman" w:cs="Times New Roman"/>
          <w:sz w:val="28"/>
          <w:szCs w:val="28"/>
        </w:rPr>
        <w:t>1. Забезпечення належного рівня безпеки життєдіяльності населення, захисту суб’єктів господарювання і територій Луцької міської територіальної громади від загрози виникнення надзвичайних ситуацій.</w:t>
      </w:r>
    </w:p>
    <w:p w14:paraId="68100986" w14:textId="77777777" w:rsidR="00C24D1F" w:rsidRDefault="00123A26">
      <w:pPr>
        <w:tabs>
          <w:tab w:val="left" w:pos="564"/>
        </w:tabs>
        <w:ind w:firstLine="567"/>
        <w:jc w:val="both"/>
        <w:rPr>
          <w:rFonts w:ascii="Times New Roman" w:hAnsi="Times New Roman"/>
        </w:rPr>
      </w:pPr>
      <w:r>
        <w:rPr>
          <w:rFonts w:ascii="Times New Roman" w:hAnsi="Times New Roman" w:cs="Times New Roman"/>
          <w:sz w:val="28"/>
          <w:szCs w:val="28"/>
        </w:rPr>
        <w:t>2. Забезпечення максимально можливого, ефективного і комплексного використання наявних сил та засобів цивільного захисту для запобігання надзвичайним ситуаціям та ліквідації їх наслідків.</w:t>
      </w:r>
    </w:p>
    <w:p w14:paraId="4A4A5AB5" w14:textId="77777777" w:rsidR="00C24D1F" w:rsidRPr="004A092D" w:rsidRDefault="00C24D1F">
      <w:pPr>
        <w:pStyle w:val="21"/>
        <w:tabs>
          <w:tab w:val="left" w:pos="900"/>
        </w:tabs>
        <w:spacing w:after="0" w:line="240" w:lineRule="auto"/>
        <w:ind w:firstLine="567"/>
        <w:jc w:val="both"/>
        <w:rPr>
          <w:rFonts w:ascii="Times New Roman" w:hAnsi="Times New Roman" w:cs="Times New Roman"/>
          <w:sz w:val="20"/>
          <w:szCs w:val="20"/>
        </w:rPr>
      </w:pPr>
    </w:p>
    <w:p w14:paraId="2186A35A"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b/>
          <w:bCs/>
          <w:sz w:val="28"/>
          <w:szCs w:val="28"/>
        </w:rPr>
        <w:t>Основні заходи</w:t>
      </w:r>
    </w:p>
    <w:p w14:paraId="4535861E"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sz w:val="28"/>
          <w:szCs w:val="28"/>
        </w:rPr>
        <w:t>1. Підтримання у готовності до використання за призначенням захисних споруд міської комунальної власності та комплектація їх спеціальним обладнанням.</w:t>
      </w:r>
    </w:p>
    <w:p w14:paraId="3166FF3F"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sz w:val="28"/>
          <w:szCs w:val="28"/>
        </w:rPr>
        <w:t>2. Підтримання у належному стані Пунктів незламності у випадку надзвичайних ситуацій.</w:t>
      </w:r>
    </w:p>
    <w:p w14:paraId="575ADF43"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sz w:val="28"/>
          <w:szCs w:val="28"/>
        </w:rPr>
        <w:t>3. Здійснення комплексу заходів із запобігання виникненню пожеж у природних екосистемах та інших відкритих ділянках місцевості протягом пожежонебезпечного періоду.</w:t>
      </w:r>
    </w:p>
    <w:p w14:paraId="54340333"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sz w:val="28"/>
          <w:szCs w:val="28"/>
        </w:rPr>
        <w:t>4. Створення матеріального резерву для оперативного реагування під час виникнення надзвичайних ситуацій.</w:t>
      </w:r>
    </w:p>
    <w:p w14:paraId="6A6BB103"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sz w:val="28"/>
          <w:szCs w:val="28"/>
        </w:rPr>
        <w:t>5. Впровадження місцевої автоматизованої системи централізованого оповіщення Луцької міської територіальної громади.</w:t>
      </w:r>
    </w:p>
    <w:p w14:paraId="4072B919"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sz w:val="28"/>
          <w:szCs w:val="28"/>
        </w:rPr>
        <w:t>6. Здійснення профілактичних та практичних заходів у сфері цивільного захисту, техногенної та пожежної безпеки, навчання населення щодо поведінки та дій у разі виникнення надзвичайних ситуацій, формування культури безпеки життєдіяльності населення громади.</w:t>
      </w:r>
    </w:p>
    <w:p w14:paraId="0C33DB56"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sz w:val="28"/>
          <w:szCs w:val="28"/>
        </w:rPr>
        <w:t>7. Організація роботи добровільної пожежної команди Жидичинського старостинського округу, проведення заходів щодо утворення місцевої пожежної команди у Луцькій міській територіальній громаді.</w:t>
      </w:r>
    </w:p>
    <w:p w14:paraId="3C723142"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sz w:val="28"/>
          <w:szCs w:val="28"/>
        </w:rPr>
        <w:t>8. Проведення заходів з впровадження цифрового зв’язку для радіостанцій Луцької міської територіальної громади.</w:t>
      </w:r>
    </w:p>
    <w:p w14:paraId="03D8819A"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sz w:val="28"/>
          <w:szCs w:val="28"/>
        </w:rPr>
        <w:t>9. Організація заходів із запобігання нещасних випадків з людьми на водних об’єктах Луцької міської територіальної громади в літній період у визначених місцях масового відпочинку.</w:t>
      </w:r>
    </w:p>
    <w:p w14:paraId="23F0B582" w14:textId="77777777" w:rsidR="00C24D1F" w:rsidRDefault="00123A26">
      <w:pPr>
        <w:pStyle w:val="21"/>
        <w:tabs>
          <w:tab w:val="left" w:pos="900"/>
        </w:tabs>
        <w:spacing w:after="0" w:line="240" w:lineRule="auto"/>
        <w:ind w:firstLine="567"/>
        <w:jc w:val="both"/>
        <w:rPr>
          <w:rFonts w:ascii="Times New Roman" w:hAnsi="Times New Roman"/>
        </w:rPr>
      </w:pPr>
      <w:r>
        <w:rPr>
          <w:rFonts w:ascii="Times New Roman" w:hAnsi="Times New Roman" w:cs="Times New Roman"/>
          <w:sz w:val="28"/>
          <w:szCs w:val="28"/>
        </w:rPr>
        <w:t>10. Здійснення комплексу заходів із запобігання виникненню надзвичайних ситуацій на підприємствах житлово-комунального господарства, критичної інфраструктури та об’єктах соціальної сфери.</w:t>
      </w:r>
    </w:p>
    <w:p w14:paraId="676E60B9" w14:textId="77777777" w:rsidR="009534EB" w:rsidRDefault="009534EB">
      <w:pPr>
        <w:jc w:val="center"/>
        <w:rPr>
          <w:rFonts w:ascii="Times New Roman" w:hAnsi="Times New Roman" w:cs="Times New Roman"/>
          <w:b/>
          <w:bCs/>
          <w:sz w:val="28"/>
          <w:szCs w:val="28"/>
          <w:lang w:eastAsia="ru-RU"/>
        </w:rPr>
      </w:pPr>
    </w:p>
    <w:p w14:paraId="3673B0BE" w14:textId="28588837" w:rsidR="00C24D1F" w:rsidRDefault="00123A26">
      <w:pPr>
        <w:jc w:val="center"/>
        <w:rPr>
          <w:rFonts w:ascii="Times New Roman" w:hAnsi="Times New Roman"/>
        </w:rPr>
      </w:pPr>
      <w:r>
        <w:rPr>
          <w:rFonts w:ascii="Times New Roman" w:hAnsi="Times New Roman" w:cs="Times New Roman"/>
          <w:b/>
          <w:bCs/>
          <w:sz w:val="28"/>
          <w:szCs w:val="28"/>
          <w:lang w:eastAsia="ru-RU"/>
        </w:rPr>
        <w:t xml:space="preserve">3. РОЗВИТОК СТАРОСТИНСЬКИХ ОКРУГІВ </w:t>
      </w:r>
    </w:p>
    <w:p w14:paraId="0F503FF2" w14:textId="77777777" w:rsidR="00C24D1F" w:rsidRDefault="00123A26">
      <w:pPr>
        <w:jc w:val="center"/>
        <w:rPr>
          <w:rFonts w:ascii="Times New Roman" w:hAnsi="Times New Roman"/>
        </w:rPr>
      </w:pPr>
      <w:r>
        <w:rPr>
          <w:rFonts w:ascii="Times New Roman" w:hAnsi="Times New Roman" w:cs="Times New Roman"/>
          <w:b/>
          <w:bCs/>
          <w:sz w:val="28"/>
          <w:szCs w:val="28"/>
          <w:lang w:eastAsia="ru-RU"/>
        </w:rPr>
        <w:t>ЛУЦЬКОЇ МІСЬКОЇ ТЕРИТОРІАЛЬНОЇ ГРОМАДИ</w:t>
      </w:r>
    </w:p>
    <w:p w14:paraId="14B1CF01" w14:textId="77777777" w:rsidR="00C24D1F" w:rsidRDefault="00C24D1F">
      <w:pPr>
        <w:ind w:firstLine="567"/>
        <w:jc w:val="center"/>
        <w:rPr>
          <w:rFonts w:ascii="Times New Roman" w:hAnsi="Times New Roman" w:cs="Times New Roman"/>
          <w:b/>
          <w:bCs/>
          <w:sz w:val="10"/>
          <w:szCs w:val="10"/>
          <w:lang w:eastAsia="ru-RU"/>
        </w:rPr>
      </w:pPr>
    </w:p>
    <w:p w14:paraId="045F13A9" w14:textId="77777777" w:rsidR="00C24D1F" w:rsidRDefault="00123A26">
      <w:pPr>
        <w:pStyle w:val="Standard"/>
        <w:shd w:val="clear" w:color="auto" w:fill="FFFFFF"/>
        <w:tabs>
          <w:tab w:val="left" w:pos="900"/>
        </w:tabs>
        <w:ind w:firstLine="567"/>
        <w:jc w:val="both"/>
        <w:rPr>
          <w:rFonts w:ascii="Times New Roman" w:hAnsi="Times New Roman"/>
          <w:b/>
        </w:rPr>
      </w:pPr>
      <w:r>
        <w:rPr>
          <w:rFonts w:ascii="Times New Roman" w:hAnsi="Times New Roman" w:cs="Times New Roman"/>
          <w:bCs/>
          <w:sz w:val="28"/>
          <w:szCs w:val="28"/>
          <w:lang w:eastAsia="ru-RU"/>
        </w:rPr>
        <w:t xml:space="preserve">Для забезпечення соціально-економічного розвитку населених пунктів, які входять до складу старостинських округів Луцької міської територіальної громади, забезпечення сталого функціонування соціальної, гуманітарної, </w:t>
      </w:r>
      <w:r>
        <w:rPr>
          <w:rFonts w:ascii="Times New Roman" w:hAnsi="Times New Roman" w:cs="Times New Roman"/>
          <w:bCs/>
          <w:sz w:val="28"/>
          <w:szCs w:val="28"/>
          <w:lang w:eastAsia="ru-RU"/>
        </w:rPr>
        <w:lastRenderedPageBreak/>
        <w:t>культурної сфер життя та розвиток об’єктів інфраструктури передбачено наступні завдання та заходи.</w:t>
      </w:r>
    </w:p>
    <w:p w14:paraId="4E81FA02" w14:textId="77777777" w:rsidR="00C24D1F" w:rsidRPr="004A092D" w:rsidRDefault="00C24D1F">
      <w:pPr>
        <w:pStyle w:val="Standard"/>
        <w:shd w:val="clear" w:color="auto" w:fill="FFFFFF"/>
        <w:tabs>
          <w:tab w:val="left" w:pos="900"/>
        </w:tabs>
        <w:ind w:firstLine="567"/>
        <w:jc w:val="both"/>
        <w:rPr>
          <w:rFonts w:ascii="Times New Roman" w:hAnsi="Times New Roman"/>
          <w:b/>
          <w:sz w:val="20"/>
          <w:szCs w:val="20"/>
        </w:rPr>
      </w:pPr>
    </w:p>
    <w:p w14:paraId="6B6100BB" w14:textId="77777777" w:rsidR="00C24D1F" w:rsidRDefault="00123A26">
      <w:pPr>
        <w:pStyle w:val="Standard"/>
        <w:shd w:val="clear" w:color="auto" w:fill="FFFFFF"/>
        <w:tabs>
          <w:tab w:val="left" w:pos="900"/>
        </w:tabs>
        <w:ind w:firstLine="567"/>
        <w:jc w:val="both"/>
        <w:rPr>
          <w:rFonts w:ascii="Times New Roman" w:hAnsi="Times New Roman"/>
          <w:b/>
          <w:sz w:val="28"/>
        </w:rPr>
      </w:pPr>
      <w:r>
        <w:rPr>
          <w:rFonts w:ascii="Times New Roman" w:hAnsi="Times New Roman"/>
          <w:b/>
          <w:sz w:val="28"/>
        </w:rPr>
        <w:t>Підприємництво та сількогосподарське товаровиробництво</w:t>
      </w:r>
    </w:p>
    <w:p w14:paraId="0365F641" w14:textId="77777777" w:rsidR="00DF1B20" w:rsidRPr="00DF1B20" w:rsidRDefault="00DF1B20">
      <w:pPr>
        <w:pStyle w:val="Standard"/>
        <w:shd w:val="clear" w:color="auto" w:fill="FFFFFF"/>
        <w:tabs>
          <w:tab w:val="left" w:pos="900"/>
        </w:tabs>
        <w:ind w:firstLine="567"/>
        <w:jc w:val="both"/>
        <w:rPr>
          <w:rFonts w:ascii="Times New Roman" w:hAnsi="Times New Roman"/>
          <w:b/>
          <w:sz w:val="10"/>
          <w:szCs w:val="10"/>
        </w:rPr>
      </w:pPr>
    </w:p>
    <w:p w14:paraId="79A4D9E0" w14:textId="537D4A21"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cs="Times New Roman"/>
          <w:sz w:val="28"/>
          <w:szCs w:val="28"/>
          <w:lang w:eastAsia="ru-RU"/>
        </w:rPr>
        <w:t>1. Сприяння розвитку підприємництва в сфері сільського господарства, зокрема сімейних фермерських господарств, кооперації та особистих селянських господарств</w:t>
      </w:r>
    </w:p>
    <w:p w14:paraId="44476468" w14:textId="77777777" w:rsidR="00C24D1F" w:rsidRDefault="00123A26">
      <w:pPr>
        <w:pStyle w:val="Standard"/>
        <w:shd w:val="clear" w:color="auto" w:fill="FFFFFF"/>
        <w:ind w:firstLine="567"/>
        <w:jc w:val="both"/>
        <w:rPr>
          <w:rFonts w:ascii="Times New Roman" w:hAnsi="Times New Roman"/>
          <w:sz w:val="28"/>
        </w:rPr>
      </w:pPr>
      <w:r>
        <w:rPr>
          <w:rFonts w:ascii="Times New Roman" w:hAnsi="Times New Roman" w:cs="Times New Roman"/>
          <w:sz w:val="28"/>
          <w:szCs w:val="28"/>
        </w:rPr>
        <w:t>2. Залучення локальних виробників аграрної продукції до розміщення засобів пересувної торговельної мережі та здійснення підприємницької діяльності</w:t>
      </w:r>
      <w:r>
        <w:rPr>
          <w:rFonts w:ascii="Times New Roman" w:hAnsi="Times New Roman"/>
          <w:sz w:val="28"/>
        </w:rPr>
        <w:t xml:space="preserve"> на території міста Луцька.</w:t>
      </w:r>
    </w:p>
    <w:p w14:paraId="01E3B158"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cs="Times New Roman"/>
          <w:color w:val="000000" w:themeColor="text1"/>
          <w:sz w:val="28"/>
          <w:szCs w:val="28"/>
        </w:rPr>
        <w:t>3. Активізація участі індивідуальних фермерських господарств в реалізації проекту «Екологічні продукти для громади».</w:t>
      </w:r>
    </w:p>
    <w:p w14:paraId="17171BFE" w14:textId="77777777" w:rsidR="00C24D1F" w:rsidRDefault="00123A26">
      <w:pPr>
        <w:pStyle w:val="Standard"/>
        <w:shd w:val="clear" w:color="auto" w:fill="FFFFFF"/>
        <w:ind w:firstLine="567"/>
        <w:jc w:val="both"/>
        <w:rPr>
          <w:rFonts w:ascii="Times New Roman" w:hAnsi="Times New Roman"/>
          <w:sz w:val="28"/>
        </w:rPr>
      </w:pPr>
      <w:r>
        <w:rPr>
          <w:rFonts w:ascii="Times New Roman" w:hAnsi="Times New Roman"/>
          <w:sz w:val="28"/>
          <w:szCs w:val="28"/>
          <w:lang w:eastAsia="ru-RU"/>
        </w:rPr>
        <w:t>4. Надання фінансової підтримки агровиробникам громади шляхом р</w:t>
      </w:r>
      <w:r>
        <w:rPr>
          <w:rFonts w:ascii="Times New Roman" w:hAnsi="Times New Roman"/>
          <w:sz w:val="28"/>
          <w:szCs w:val="28"/>
        </w:rPr>
        <w:t xml:space="preserve">еалізації заходів Програми </w:t>
      </w:r>
      <w:r>
        <w:rPr>
          <w:rFonts w:ascii="Times New Roman" w:hAnsi="Times New Roman" w:cs="Times New Roman"/>
          <w:sz w:val="28"/>
          <w:szCs w:val="28"/>
        </w:rPr>
        <w:t>розвитку агропромислового комплексу Луцької міської територіальної громади</w:t>
      </w:r>
      <w:r>
        <w:rPr>
          <w:rFonts w:ascii="Times New Roman" w:hAnsi="Times New Roman"/>
          <w:sz w:val="28"/>
        </w:rPr>
        <w:t xml:space="preserve"> та </w:t>
      </w:r>
      <w:r>
        <w:rPr>
          <w:rFonts w:ascii="Times New Roman" w:hAnsi="Times New Roman"/>
          <w:sz w:val="28"/>
          <w:szCs w:val="28"/>
          <w:lang w:eastAsia="ru-RU"/>
        </w:rPr>
        <w:t>Комплексної програми розвитку агропромислового комплексу Волинської області.</w:t>
      </w:r>
    </w:p>
    <w:p w14:paraId="6C999A64" w14:textId="77777777" w:rsidR="00C24D1F" w:rsidRDefault="00123A26">
      <w:pPr>
        <w:pStyle w:val="Standard"/>
        <w:shd w:val="clear" w:color="auto" w:fill="FFFFFF"/>
        <w:ind w:firstLine="567"/>
        <w:jc w:val="both"/>
        <w:rPr>
          <w:rFonts w:ascii="Times New Roman" w:hAnsi="Times New Roman"/>
          <w:sz w:val="28"/>
        </w:rPr>
      </w:pPr>
      <w:r>
        <w:rPr>
          <w:rFonts w:ascii="Times New Roman" w:hAnsi="Times New Roman"/>
          <w:sz w:val="28"/>
          <w:szCs w:val="28"/>
          <w:lang w:eastAsia="ru-RU"/>
        </w:rPr>
        <w:t xml:space="preserve">5. Інформування </w:t>
      </w:r>
      <w:r>
        <w:rPr>
          <w:rFonts w:ascii="Times New Roman" w:hAnsi="Times New Roman" w:cs="Times New Roman"/>
          <w:sz w:val="28"/>
          <w:szCs w:val="28"/>
        </w:rPr>
        <w:t xml:space="preserve">сільськогосподарських товаровиробників </w:t>
      </w:r>
      <w:r>
        <w:rPr>
          <w:rFonts w:ascii="Times New Roman" w:hAnsi="Times New Roman"/>
          <w:sz w:val="28"/>
          <w:szCs w:val="28"/>
          <w:lang w:eastAsia="ru-RU"/>
        </w:rPr>
        <w:t>про норми та порядки використання коштів відповідних державних, регіональних та місцевих бюджетних програм, участь у міжнародних грантових програмах</w:t>
      </w:r>
    </w:p>
    <w:p w14:paraId="5BC4EB3B" w14:textId="77777777" w:rsidR="00C24D1F" w:rsidRPr="004A092D" w:rsidRDefault="00C24D1F">
      <w:pPr>
        <w:pStyle w:val="Standard"/>
        <w:shd w:val="clear" w:color="auto" w:fill="FFFFFF"/>
        <w:tabs>
          <w:tab w:val="left" w:pos="900"/>
        </w:tabs>
        <w:ind w:firstLine="567"/>
        <w:jc w:val="both"/>
        <w:rPr>
          <w:rFonts w:ascii="Times New Roman" w:hAnsi="Times New Roman"/>
          <w:b/>
          <w:sz w:val="20"/>
          <w:szCs w:val="20"/>
        </w:rPr>
      </w:pPr>
    </w:p>
    <w:p w14:paraId="2C812ED8" w14:textId="77777777" w:rsidR="00C24D1F" w:rsidRDefault="00123A26">
      <w:pPr>
        <w:pStyle w:val="Standard"/>
        <w:shd w:val="clear" w:color="auto" w:fill="FFFFFF"/>
        <w:tabs>
          <w:tab w:val="left" w:pos="900"/>
        </w:tabs>
        <w:ind w:firstLine="567"/>
        <w:jc w:val="both"/>
        <w:rPr>
          <w:rFonts w:ascii="Times New Roman" w:hAnsi="Times New Roman"/>
          <w:b/>
          <w:sz w:val="28"/>
        </w:rPr>
      </w:pPr>
      <w:r>
        <w:rPr>
          <w:rFonts w:ascii="Times New Roman" w:hAnsi="Times New Roman"/>
          <w:b/>
          <w:sz w:val="28"/>
        </w:rPr>
        <w:t xml:space="preserve">Проєктна, інвестиційна діяльність та </w:t>
      </w:r>
      <w:r>
        <w:rPr>
          <w:rFonts w:ascii="Times New Roman" w:hAnsi="Times New Roman"/>
          <w:b/>
          <w:color w:val="auto"/>
          <w:sz w:val="28"/>
        </w:rPr>
        <w:t>підвищення підприємницької активності</w:t>
      </w:r>
      <w:r>
        <w:rPr>
          <w:rFonts w:ascii="Times New Roman" w:hAnsi="Times New Roman"/>
          <w:b/>
          <w:sz w:val="28"/>
        </w:rPr>
        <w:t xml:space="preserve"> мешканців старостинських округів</w:t>
      </w:r>
    </w:p>
    <w:p w14:paraId="72EEEA55" w14:textId="77777777" w:rsidR="00DF1B20" w:rsidRPr="00DF1B20" w:rsidRDefault="00DF1B20">
      <w:pPr>
        <w:pStyle w:val="Standard"/>
        <w:shd w:val="clear" w:color="auto" w:fill="FFFFFF"/>
        <w:tabs>
          <w:tab w:val="left" w:pos="900"/>
        </w:tabs>
        <w:ind w:firstLine="567"/>
        <w:jc w:val="both"/>
        <w:rPr>
          <w:rFonts w:ascii="Times New Roman" w:hAnsi="Times New Roman"/>
          <w:b/>
          <w:sz w:val="10"/>
          <w:szCs w:val="10"/>
        </w:rPr>
      </w:pPr>
    </w:p>
    <w:p w14:paraId="52A0C539" w14:textId="77777777" w:rsidR="00C24D1F" w:rsidRDefault="00123A26">
      <w:pPr>
        <w:pStyle w:val="Standard"/>
        <w:shd w:val="clear" w:color="auto" w:fill="FFFFFF"/>
        <w:ind w:firstLine="567"/>
        <w:jc w:val="both"/>
        <w:rPr>
          <w:rFonts w:ascii="Times New Roman" w:hAnsi="Times New Roman"/>
          <w:sz w:val="28"/>
        </w:rPr>
      </w:pPr>
      <w:r>
        <w:rPr>
          <w:rFonts w:ascii="Times New Roman" w:hAnsi="Times New Roman" w:cs="Times New Roman"/>
          <w:kern w:val="0"/>
          <w:sz w:val="28"/>
          <w:szCs w:val="28"/>
        </w:rPr>
        <w:t>1. Максимальне поширення інформації про інвестиційний потенціал сільських територій Луцької міської територіальної громади через сайт міської ради, соціальні мережі, місцеві, всеукраїнські та іноземні ЗМІ.</w:t>
      </w:r>
    </w:p>
    <w:p w14:paraId="7CBB0FC4" w14:textId="0891C68F" w:rsidR="00C24D1F" w:rsidRDefault="00123A26">
      <w:pPr>
        <w:pStyle w:val="Standard"/>
        <w:shd w:val="clear" w:color="auto" w:fill="FFFFFF"/>
        <w:tabs>
          <w:tab w:val="left" w:pos="567"/>
        </w:tabs>
        <w:ind w:firstLine="567"/>
        <w:jc w:val="both"/>
        <w:rPr>
          <w:rFonts w:ascii="Times New Roman" w:hAnsi="Times New Roman"/>
          <w:sz w:val="28"/>
        </w:rPr>
      </w:pPr>
      <w:r>
        <w:rPr>
          <w:rFonts w:ascii="Times New Roman" w:hAnsi="Times New Roman" w:cs="Times New Roman"/>
          <w:kern w:val="0"/>
          <w:sz w:val="28"/>
          <w:szCs w:val="28"/>
        </w:rPr>
        <w:t>2. Проведення конкурсу Бюджету участі сільських територій громади, реалізація проєктів-переможців конкурсу 2021</w:t>
      </w:r>
      <w:r w:rsidR="009534EB">
        <w:rPr>
          <w:rFonts w:ascii="Times New Roman" w:hAnsi="Times New Roman" w:cs="Times New Roman"/>
          <w:kern w:val="0"/>
          <w:sz w:val="28"/>
          <w:szCs w:val="28"/>
        </w:rPr>
        <w:t xml:space="preserve"> </w:t>
      </w:r>
      <w:r>
        <w:rPr>
          <w:rFonts w:ascii="Times New Roman" w:hAnsi="Times New Roman" w:cs="Times New Roman"/>
          <w:kern w:val="0"/>
          <w:sz w:val="28"/>
          <w:szCs w:val="28"/>
        </w:rPr>
        <w:t>року.</w:t>
      </w:r>
    </w:p>
    <w:p w14:paraId="2F58E045" w14:textId="77777777" w:rsidR="00C24D1F" w:rsidRDefault="00123A26">
      <w:pPr>
        <w:pStyle w:val="Standard"/>
        <w:shd w:val="clear" w:color="auto" w:fill="FFFFFF"/>
        <w:ind w:firstLine="567"/>
        <w:jc w:val="both"/>
        <w:rPr>
          <w:rFonts w:ascii="Times New Roman" w:hAnsi="Times New Roman"/>
          <w:sz w:val="28"/>
        </w:rPr>
      </w:pPr>
      <w:r>
        <w:rPr>
          <w:rFonts w:ascii="Times New Roman" w:hAnsi="Times New Roman"/>
          <w:sz w:val="28"/>
          <w:szCs w:val="28"/>
        </w:rPr>
        <w:t>3. Пошук шляхів налагодження співпраці Луцької міської територіальної громади з іншими регіонами ( в тому числі в межах існуючих міжнародних партнерств) для спільного розвитку сільських територій, що розташовані поблизу міських агломерацій.</w:t>
      </w:r>
    </w:p>
    <w:p w14:paraId="7FA07986" w14:textId="77777777" w:rsidR="00C24D1F" w:rsidRDefault="00123A26">
      <w:pPr>
        <w:pStyle w:val="Standard"/>
        <w:shd w:val="clear" w:color="auto" w:fill="FFFFFF"/>
        <w:ind w:firstLine="567"/>
        <w:jc w:val="both"/>
        <w:rPr>
          <w:rFonts w:ascii="Times New Roman" w:hAnsi="Times New Roman"/>
          <w:sz w:val="28"/>
        </w:rPr>
      </w:pPr>
      <w:r>
        <w:rPr>
          <w:rFonts w:ascii="Times New Roman" w:hAnsi="Times New Roman"/>
          <w:sz w:val="28"/>
          <w:szCs w:val="28"/>
        </w:rPr>
        <w:t>4. Вивчення можливості та доцільності розміщення індустріального парку на території старостинських округів.</w:t>
      </w:r>
    </w:p>
    <w:p w14:paraId="197C0C40" w14:textId="77777777" w:rsidR="009534EB" w:rsidRPr="004A092D" w:rsidRDefault="009534EB">
      <w:pPr>
        <w:pStyle w:val="Standard"/>
        <w:ind w:firstLine="567"/>
        <w:rPr>
          <w:rFonts w:ascii="Times New Roman" w:hAnsi="Times New Roman"/>
          <w:b/>
          <w:sz w:val="20"/>
          <w:szCs w:val="20"/>
        </w:rPr>
      </w:pPr>
    </w:p>
    <w:p w14:paraId="69E315B7" w14:textId="5B7B0502" w:rsidR="00C24D1F" w:rsidRDefault="00123A26">
      <w:pPr>
        <w:pStyle w:val="Standard"/>
        <w:ind w:firstLine="567"/>
        <w:rPr>
          <w:rFonts w:ascii="Times New Roman" w:hAnsi="Times New Roman" w:cs="Times New Roman"/>
          <w:b/>
          <w:bCs/>
          <w:sz w:val="28"/>
          <w:szCs w:val="28"/>
        </w:rPr>
      </w:pPr>
      <w:r>
        <w:rPr>
          <w:rFonts w:ascii="Times New Roman" w:hAnsi="Times New Roman"/>
          <w:b/>
          <w:sz w:val="28"/>
        </w:rPr>
        <w:t>А</w:t>
      </w:r>
      <w:r>
        <w:rPr>
          <w:rFonts w:ascii="Times New Roman" w:hAnsi="Times New Roman" w:cs="Times New Roman"/>
          <w:b/>
          <w:bCs/>
          <w:sz w:val="28"/>
          <w:szCs w:val="28"/>
        </w:rPr>
        <w:t>дміністративні послуги, соціальний захист</w:t>
      </w:r>
    </w:p>
    <w:p w14:paraId="47C4FB7A" w14:textId="77777777" w:rsidR="00DF1B20" w:rsidRPr="00DF1B20" w:rsidRDefault="00DF1B20">
      <w:pPr>
        <w:pStyle w:val="Standard"/>
        <w:ind w:firstLine="567"/>
        <w:rPr>
          <w:rFonts w:ascii="Times New Roman" w:hAnsi="Times New Roman" w:cs="Times New Roman"/>
          <w:bCs/>
          <w:sz w:val="10"/>
          <w:szCs w:val="10"/>
        </w:rPr>
      </w:pPr>
    </w:p>
    <w:p w14:paraId="6AF043AC"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lang w:eastAsia="uk-UA"/>
        </w:rPr>
        <w:t>1. Налагодження системи інформування на навчання, що має на меті</w:t>
      </w:r>
      <w:r>
        <w:rPr>
          <w:rFonts w:ascii="Times New Roman" w:hAnsi="Times New Roman"/>
          <w:sz w:val="28"/>
          <w:szCs w:val="28"/>
          <w:highlight w:val="yellow"/>
          <w:lang w:eastAsia="uk-UA"/>
        </w:rPr>
        <w:t xml:space="preserve"> </w:t>
      </w:r>
      <w:r>
        <w:rPr>
          <w:rFonts w:ascii="Times New Roman" w:hAnsi="Times New Roman"/>
          <w:sz w:val="28"/>
          <w:szCs w:val="28"/>
          <w:lang w:eastAsia="uk-UA"/>
        </w:rPr>
        <w:t>підвищення рівня обізнаності мешканців старостинських округів щодо використання електронних сервісів та інструментів електронної демократії, підвищення цифрової грамотності населення.</w:t>
      </w:r>
    </w:p>
    <w:p w14:paraId="1E60FAD9"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rPr>
        <w:t>2. О</w:t>
      </w:r>
      <w:r>
        <w:rPr>
          <w:rFonts w:ascii="Times New Roman" w:eastAsiaTheme="minorEastAsia" w:hAnsi="Times New Roman"/>
          <w:sz w:val="28"/>
          <w:szCs w:val="28"/>
          <w:lang w:eastAsia="uk-UA"/>
        </w:rPr>
        <w:t>птимізація процедур та розширення спектру надання адміністративних послуг на території старостинських округів.</w:t>
      </w:r>
    </w:p>
    <w:p w14:paraId="098416E6"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rPr>
        <w:t xml:space="preserve">3. Максимальне надання послуг в онлайн форматі та використання </w:t>
      </w:r>
      <w:r>
        <w:rPr>
          <w:rFonts w:ascii="Times New Roman" w:hAnsi="Times New Roman"/>
          <w:sz w:val="28"/>
          <w:szCs w:val="28"/>
          <w:lang w:eastAsia="uk-UA"/>
        </w:rPr>
        <w:t>засобів забезпечення віддаленого доступу до відкритих даних</w:t>
      </w:r>
      <w:r>
        <w:rPr>
          <w:rFonts w:ascii="Times New Roman" w:hAnsi="Times New Roman"/>
          <w:sz w:val="28"/>
        </w:rPr>
        <w:t xml:space="preserve"> для мешканців старостинських округів </w:t>
      </w:r>
      <w:r>
        <w:rPr>
          <w:rFonts w:ascii="Times New Roman" w:hAnsi="Times New Roman"/>
          <w:sz w:val="28"/>
          <w:szCs w:val="28"/>
          <w:lang w:eastAsia="uk-UA"/>
        </w:rPr>
        <w:t>шляхом застосування сучасних технологій обміну інформацією</w:t>
      </w:r>
      <w:r>
        <w:rPr>
          <w:rFonts w:ascii="Times New Roman" w:hAnsi="Times New Roman"/>
          <w:sz w:val="28"/>
        </w:rPr>
        <w:t>.</w:t>
      </w:r>
    </w:p>
    <w:p w14:paraId="2B6F34A5"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lang w:eastAsia="uk-UA"/>
        </w:rPr>
        <w:t xml:space="preserve">4. Оптимізація використання жителями старостинських округів єдиного </w:t>
      </w:r>
      <w:r>
        <w:rPr>
          <w:rFonts w:ascii="Times New Roman" w:hAnsi="Times New Roman"/>
          <w:sz w:val="28"/>
          <w:szCs w:val="28"/>
          <w:lang w:eastAsia="uk-UA"/>
        </w:rPr>
        <w:lastRenderedPageBreak/>
        <w:t>інформаційно-телекомунікаційного простору виконавчих органів міської ради, установ, організацій, закладів, які беруть участь у процесах життєдіяльності громади.</w:t>
      </w:r>
    </w:p>
    <w:p w14:paraId="64437588"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rPr>
        <w:t>5. Максимальна інтеграція різних галузей життєдіяльності старостинських округів до</w:t>
      </w:r>
      <w:r>
        <w:rPr>
          <w:rFonts w:ascii="Times New Roman" w:hAnsi="Times New Roman"/>
          <w:sz w:val="28"/>
          <w:szCs w:val="28"/>
          <w:lang w:eastAsia="uk-UA"/>
        </w:rPr>
        <w:t xml:space="preserve"> цифрової інфраструктури громади</w:t>
      </w:r>
      <w:r>
        <w:rPr>
          <w:rFonts w:ascii="Times New Roman" w:hAnsi="Times New Roman"/>
          <w:sz w:val="28"/>
        </w:rPr>
        <w:t>.</w:t>
      </w:r>
    </w:p>
    <w:p w14:paraId="0B00C936"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cs="Times New Roman"/>
          <w:sz w:val="28"/>
          <w:szCs w:val="28"/>
        </w:rPr>
        <w:t>6. Створення умов для забезпечення надання базових та додаткових соціальних послуг вразливим групам населення</w:t>
      </w:r>
      <w:r>
        <w:rPr>
          <w:rFonts w:ascii="Times New Roman" w:hAnsi="Times New Roman"/>
          <w:sz w:val="28"/>
        </w:rPr>
        <w:t xml:space="preserve"> старостинських округів.</w:t>
      </w:r>
    </w:p>
    <w:p w14:paraId="3833D830" w14:textId="77777777" w:rsidR="00C24D1F" w:rsidRPr="004A092D" w:rsidRDefault="00C24D1F">
      <w:pPr>
        <w:pStyle w:val="Standard"/>
        <w:shd w:val="clear" w:color="auto" w:fill="FFFFFF"/>
        <w:tabs>
          <w:tab w:val="left" w:pos="900"/>
        </w:tabs>
        <w:ind w:firstLine="567"/>
        <w:jc w:val="both"/>
        <w:rPr>
          <w:rFonts w:ascii="Times New Roman" w:hAnsi="Times New Roman"/>
          <w:sz w:val="20"/>
          <w:szCs w:val="20"/>
        </w:rPr>
      </w:pPr>
    </w:p>
    <w:p w14:paraId="37F96C6D" w14:textId="77777777" w:rsidR="00C24D1F" w:rsidRDefault="00123A26">
      <w:pPr>
        <w:pStyle w:val="Standard"/>
        <w:shd w:val="clear" w:color="auto" w:fill="FFFFFF"/>
        <w:tabs>
          <w:tab w:val="left" w:pos="900"/>
        </w:tabs>
        <w:ind w:firstLine="567"/>
        <w:jc w:val="both"/>
        <w:rPr>
          <w:rFonts w:ascii="Times New Roman" w:hAnsi="Times New Roman" w:cs="Times New Roman"/>
          <w:b/>
          <w:bCs/>
          <w:sz w:val="28"/>
          <w:szCs w:val="28"/>
        </w:rPr>
      </w:pPr>
      <w:r>
        <w:rPr>
          <w:rFonts w:ascii="Times New Roman" w:hAnsi="Times New Roman" w:cs="Times New Roman"/>
          <w:b/>
          <w:bCs/>
          <w:sz w:val="28"/>
          <w:szCs w:val="28"/>
        </w:rPr>
        <w:t>Житлово-комунальне господарство, благоустрій, транспорт, безпека</w:t>
      </w:r>
    </w:p>
    <w:p w14:paraId="76C153E8" w14:textId="77777777" w:rsidR="00DF1B20" w:rsidRPr="00DF1B20" w:rsidRDefault="00DF1B20">
      <w:pPr>
        <w:pStyle w:val="Standard"/>
        <w:shd w:val="clear" w:color="auto" w:fill="FFFFFF"/>
        <w:tabs>
          <w:tab w:val="left" w:pos="900"/>
        </w:tabs>
        <w:ind w:firstLine="567"/>
        <w:jc w:val="both"/>
        <w:rPr>
          <w:rFonts w:ascii="Times New Roman" w:hAnsi="Times New Roman"/>
          <w:sz w:val="10"/>
          <w:szCs w:val="10"/>
        </w:rPr>
      </w:pPr>
    </w:p>
    <w:p w14:paraId="71BCE1F7"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rPr>
        <w:t>1. Проведення поточних ремонтів дорожнього покриття на території старостинських округів.</w:t>
      </w:r>
    </w:p>
    <w:p w14:paraId="7635B624"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szCs w:val="28"/>
        </w:rPr>
        <w:t>2. Здійснення поточного ремонту адміністративної будівлі Прилуцького старостинського округу</w:t>
      </w:r>
      <w:r>
        <w:rPr>
          <w:rFonts w:ascii="Times New Roman" w:hAnsi="Times New Roman"/>
          <w:sz w:val="28"/>
        </w:rPr>
        <w:t>.</w:t>
      </w:r>
    </w:p>
    <w:p w14:paraId="05997533"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cs="Times New Roman"/>
          <w:bCs/>
          <w:sz w:val="28"/>
          <w:szCs w:val="28"/>
          <w:lang w:eastAsia="ru-RU"/>
        </w:rPr>
        <w:t>3. Будівництво, ремонт та реконструкція електричних мереж вуличного освітлення.</w:t>
      </w:r>
    </w:p>
    <w:p w14:paraId="6B31CB37" w14:textId="305C0DDA"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cs="Times New Roman"/>
          <w:sz w:val="28"/>
          <w:szCs w:val="28"/>
          <w:lang w:eastAsia="ru-RU"/>
        </w:rPr>
        <w:t>4. Розроблення проєктно-кошторисної документації на об’єкти комунальної власності</w:t>
      </w:r>
      <w:r>
        <w:rPr>
          <w:rFonts w:ascii="Times New Roman" w:hAnsi="Times New Roman"/>
          <w:sz w:val="28"/>
        </w:rPr>
        <w:t xml:space="preserve"> (адмінбудівля та навчально</w:t>
      </w:r>
      <w:r w:rsidR="004020AE">
        <w:rPr>
          <w:rFonts w:ascii="Times New Roman" w:hAnsi="Times New Roman"/>
          <w:sz w:val="28"/>
        </w:rPr>
        <w:t>-</w:t>
      </w:r>
      <w:r>
        <w:rPr>
          <w:rFonts w:ascii="Times New Roman" w:hAnsi="Times New Roman"/>
          <w:sz w:val="28"/>
        </w:rPr>
        <w:t>спортивний комплекс на території Княгининіського старостинського округу).</w:t>
      </w:r>
    </w:p>
    <w:p w14:paraId="704DE4D4"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rPr>
        <w:t>5. Облаштування кладовищ, зупинок громадського транспорту, систем водопостачання, місць для збору твердих побутових відходів.</w:t>
      </w:r>
    </w:p>
    <w:p w14:paraId="77508FEC"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cs="Times New Roman"/>
          <w:sz w:val="28"/>
          <w:szCs w:val="28"/>
        </w:rPr>
        <w:t>6. Вжиття заходів щодо недопущення засмічення території старостинських округів</w:t>
      </w:r>
      <w:r>
        <w:rPr>
          <w:rFonts w:ascii="Times New Roman" w:hAnsi="Times New Roman"/>
          <w:sz w:val="28"/>
        </w:rPr>
        <w:t>.</w:t>
      </w:r>
    </w:p>
    <w:p w14:paraId="68AE5B20"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cs="Times New Roman"/>
          <w:sz w:val="28"/>
          <w:szCs w:val="28"/>
          <w:lang w:eastAsia="ru-RU"/>
        </w:rPr>
        <w:t>7. Проведення меліоративних робіт метою захисту домогосподарств від підтоплень</w:t>
      </w:r>
      <w:r>
        <w:rPr>
          <w:rFonts w:ascii="Times New Roman" w:hAnsi="Times New Roman"/>
          <w:sz w:val="28"/>
        </w:rPr>
        <w:t xml:space="preserve"> (Княгининіський старостинський округ).</w:t>
      </w:r>
    </w:p>
    <w:p w14:paraId="03EAC75A"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eastAsia="Andale Sans UI;Arial Unicode MS" w:hAnsi="Times New Roman"/>
          <w:sz w:val="28"/>
          <w:szCs w:val="28"/>
        </w:rPr>
        <w:t>8. Оптимізації маршрутної мережі громадського транспорту з метою максимального задоволення потреб мешканців старостинських округів.</w:t>
      </w:r>
    </w:p>
    <w:p w14:paraId="60EE6A4F"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eastAsia="Andale Sans UI;Arial Unicode MS" w:hAnsi="Times New Roman"/>
          <w:sz w:val="28"/>
          <w:szCs w:val="28"/>
        </w:rPr>
        <w:t>9. Економічне обґрунтування тарифів на перевезення громадським транспортом до віддалених населених пунктів.</w:t>
      </w:r>
    </w:p>
    <w:p w14:paraId="357155C1"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cs="Times New Roman"/>
          <w:sz w:val="28"/>
          <w:szCs w:val="28"/>
          <w:lang w:eastAsia="ru-RU"/>
        </w:rPr>
        <w:t>10. Встановлення камер зовнішнього відеоспостереження у населених пунктах старостинських округів.</w:t>
      </w:r>
    </w:p>
    <w:p w14:paraId="57F3AD05"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cs="Times New Roman"/>
          <w:sz w:val="28"/>
          <w:szCs w:val="28"/>
        </w:rPr>
        <w:t>11. Організація роботи добровільної пожежної команди Жидичинського старостинського округу</w:t>
      </w:r>
      <w:r>
        <w:rPr>
          <w:rFonts w:ascii="Times New Roman" w:hAnsi="Times New Roman"/>
          <w:sz w:val="28"/>
        </w:rPr>
        <w:t>.</w:t>
      </w:r>
    </w:p>
    <w:p w14:paraId="3A4185D6" w14:textId="77777777" w:rsidR="00C24D1F" w:rsidRDefault="00123A26">
      <w:pPr>
        <w:pStyle w:val="Standard"/>
        <w:shd w:val="clear" w:color="auto" w:fill="FFFFFF"/>
        <w:tabs>
          <w:tab w:val="left" w:pos="900"/>
        </w:tabs>
        <w:ind w:firstLine="567"/>
        <w:jc w:val="both"/>
        <w:rPr>
          <w:rFonts w:ascii="Times New Roman" w:hAnsi="Times New Roman"/>
          <w:sz w:val="28"/>
        </w:rPr>
      </w:pPr>
      <w:r>
        <w:rPr>
          <w:rFonts w:ascii="Times New Roman" w:hAnsi="Times New Roman"/>
          <w:sz w:val="28"/>
        </w:rPr>
        <w:t>12. </w:t>
      </w:r>
      <w:r>
        <w:rPr>
          <w:rFonts w:ascii="Times New Roman" w:hAnsi="Times New Roman" w:cs="Times New Roman"/>
          <w:sz w:val="28"/>
          <w:szCs w:val="28"/>
        </w:rPr>
        <w:t>Організація заходів із запобігання нещасних випадків з людьми на водних об’єктах на території старостинських округів.</w:t>
      </w:r>
    </w:p>
    <w:p w14:paraId="7EB84798" w14:textId="77777777" w:rsidR="00C24D1F" w:rsidRPr="004A092D" w:rsidRDefault="00C24D1F">
      <w:pPr>
        <w:pStyle w:val="Standard"/>
        <w:shd w:val="clear" w:color="auto" w:fill="FFFFFF"/>
        <w:tabs>
          <w:tab w:val="left" w:pos="900"/>
        </w:tabs>
        <w:jc w:val="both"/>
        <w:rPr>
          <w:rFonts w:ascii="Times New Roman" w:hAnsi="Times New Roman"/>
          <w:sz w:val="20"/>
          <w:szCs w:val="20"/>
        </w:rPr>
      </w:pPr>
    </w:p>
    <w:p w14:paraId="7E9F7EC9" w14:textId="77777777" w:rsidR="00C24D1F" w:rsidRDefault="00123A26">
      <w:pPr>
        <w:pStyle w:val="Standard"/>
        <w:shd w:val="clear" w:color="auto" w:fill="FFFFFF"/>
        <w:tabs>
          <w:tab w:val="left" w:pos="900"/>
        </w:tabs>
        <w:ind w:firstLine="567"/>
        <w:jc w:val="both"/>
        <w:rPr>
          <w:rFonts w:ascii="Times New Roman" w:hAnsi="Times New Roman" w:cs="Times New Roman"/>
          <w:b/>
          <w:bCs/>
          <w:sz w:val="28"/>
          <w:szCs w:val="28"/>
        </w:rPr>
      </w:pPr>
      <w:r>
        <w:rPr>
          <w:rFonts w:ascii="Times New Roman" w:hAnsi="Times New Roman" w:cs="Times New Roman"/>
          <w:b/>
          <w:bCs/>
          <w:sz w:val="28"/>
          <w:szCs w:val="28"/>
        </w:rPr>
        <w:t>Земельні відносини</w:t>
      </w:r>
    </w:p>
    <w:p w14:paraId="47CFECDD" w14:textId="77777777" w:rsidR="00DF1B20" w:rsidRPr="00DF1B20" w:rsidRDefault="00DF1B20">
      <w:pPr>
        <w:pStyle w:val="Standard"/>
        <w:shd w:val="clear" w:color="auto" w:fill="FFFFFF"/>
        <w:tabs>
          <w:tab w:val="left" w:pos="900"/>
        </w:tabs>
        <w:ind w:firstLine="567"/>
        <w:jc w:val="both"/>
        <w:rPr>
          <w:rFonts w:ascii="Times New Roman" w:hAnsi="Times New Roman" w:cs="Times New Roman"/>
          <w:b/>
          <w:bCs/>
          <w:sz w:val="10"/>
          <w:szCs w:val="10"/>
        </w:rPr>
      </w:pPr>
    </w:p>
    <w:p w14:paraId="0EBEC044" w14:textId="77777777" w:rsidR="00C24D1F" w:rsidRDefault="00123A26">
      <w:pPr>
        <w:ind w:firstLine="567"/>
        <w:contextualSpacing/>
        <w:jc w:val="both"/>
      </w:pPr>
      <w:r>
        <w:rPr>
          <w:rFonts w:ascii="Times New Roman" w:hAnsi="Times New Roman" w:cs="Times New Roman"/>
          <w:sz w:val="28"/>
          <w:szCs w:val="28"/>
        </w:rPr>
        <w:t>1. Доповнення містобудівного кадастру даними щодо приєднаних населених пунктів.</w:t>
      </w:r>
    </w:p>
    <w:p w14:paraId="46E2AC59" w14:textId="77777777" w:rsidR="00C24D1F" w:rsidRDefault="00123A26">
      <w:pPr>
        <w:ind w:firstLine="567"/>
        <w:contextualSpacing/>
        <w:jc w:val="both"/>
      </w:pPr>
      <w:r>
        <w:rPr>
          <w:rFonts w:ascii="Times New Roman" w:hAnsi="Times New Roman" w:cs="Times New Roman"/>
          <w:sz w:val="28"/>
          <w:szCs w:val="28"/>
        </w:rPr>
        <w:t>2. Оновлення технічної документації щодо нормативної грошової оцінки земель  населених пунктів старостинських округів.</w:t>
      </w:r>
    </w:p>
    <w:p w14:paraId="00FA9C4A" w14:textId="77777777" w:rsidR="00C24D1F" w:rsidRDefault="00123A26">
      <w:pPr>
        <w:ind w:firstLine="709"/>
        <w:contextualSpacing/>
        <w:jc w:val="both"/>
      </w:pPr>
      <w:r>
        <w:rPr>
          <w:rFonts w:ascii="Times New Roman" w:hAnsi="Times New Roman" w:cs="Times New Roman"/>
          <w:sz w:val="28"/>
          <w:szCs w:val="28"/>
        </w:rPr>
        <w:t>3. Коригування меж населених пунктів старостинських округів.</w:t>
      </w:r>
    </w:p>
    <w:p w14:paraId="294A8113" w14:textId="77777777" w:rsidR="00C24D1F" w:rsidRDefault="00123A26">
      <w:pPr>
        <w:ind w:firstLine="709"/>
        <w:contextualSpacing/>
        <w:jc w:val="both"/>
      </w:pPr>
      <w:r>
        <w:rPr>
          <w:rFonts w:ascii="Times New Roman" w:hAnsi="Times New Roman" w:cs="Times New Roman"/>
          <w:sz w:val="28"/>
          <w:szCs w:val="28"/>
        </w:rPr>
        <w:t>4. Виготовлення паспортів водних об’єктів для продажу права оренди водних об’єктів на земельних торгах (аукціонах) з урахуванням топографо-геодезичних робіт.</w:t>
      </w:r>
    </w:p>
    <w:p w14:paraId="2A46869A" w14:textId="77777777" w:rsidR="00C24D1F" w:rsidRPr="004A092D" w:rsidRDefault="00C24D1F">
      <w:pPr>
        <w:jc w:val="both"/>
        <w:rPr>
          <w:rFonts w:ascii="Times New Roman" w:hAnsi="Times New Roman" w:cs="Times New Roman"/>
          <w:sz w:val="20"/>
          <w:szCs w:val="20"/>
        </w:rPr>
      </w:pPr>
    </w:p>
    <w:p w14:paraId="6EA698F9" w14:textId="77777777" w:rsidR="00C24D1F" w:rsidRDefault="00123A26">
      <w:pPr>
        <w:pStyle w:val="Standard"/>
        <w:shd w:val="clear" w:color="auto" w:fill="FFFFFF"/>
        <w:tabs>
          <w:tab w:val="left" w:pos="900"/>
        </w:tabs>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   Охорона здоров</w:t>
      </w:r>
      <w:r>
        <w:rPr>
          <w:rFonts w:ascii="Times New Roman" w:hAnsi="Times New Roman" w:cs="Times New Roman"/>
          <w:b/>
          <w:bCs/>
          <w:sz w:val="28"/>
          <w:szCs w:val="28"/>
          <w:lang w:val="ru-RU"/>
        </w:rPr>
        <w:t>’</w:t>
      </w:r>
      <w:r>
        <w:rPr>
          <w:rFonts w:ascii="Times New Roman" w:hAnsi="Times New Roman" w:cs="Times New Roman"/>
          <w:b/>
          <w:bCs/>
          <w:sz w:val="28"/>
          <w:szCs w:val="28"/>
        </w:rPr>
        <w:t xml:space="preserve">я, спорт </w:t>
      </w:r>
    </w:p>
    <w:p w14:paraId="0847748B" w14:textId="77777777" w:rsidR="00DF1B20" w:rsidRPr="00DF1B20" w:rsidRDefault="00DF1B20">
      <w:pPr>
        <w:pStyle w:val="Standard"/>
        <w:shd w:val="clear" w:color="auto" w:fill="FFFFFF"/>
        <w:tabs>
          <w:tab w:val="left" w:pos="900"/>
        </w:tabs>
        <w:ind w:firstLine="567"/>
        <w:jc w:val="both"/>
        <w:rPr>
          <w:rFonts w:ascii="Times New Roman" w:hAnsi="Times New Roman" w:cs="Times New Roman"/>
          <w:b/>
          <w:bCs/>
          <w:sz w:val="10"/>
          <w:szCs w:val="10"/>
        </w:rPr>
      </w:pPr>
    </w:p>
    <w:p w14:paraId="384EBFE7" w14:textId="77777777" w:rsidR="00C24D1F" w:rsidRDefault="00123A26">
      <w:pPr>
        <w:pStyle w:val="Standard"/>
        <w:shd w:val="clear" w:color="auto" w:fill="FFFFFF"/>
        <w:tabs>
          <w:tab w:val="left" w:pos="900"/>
        </w:tabs>
        <w:ind w:firstLine="709"/>
        <w:jc w:val="both"/>
        <w:rPr>
          <w:rFonts w:ascii="Times New Roman" w:hAnsi="Times New Roman" w:cs="Times New Roman"/>
          <w:bCs/>
          <w:sz w:val="28"/>
          <w:szCs w:val="28"/>
        </w:rPr>
      </w:pPr>
      <w:r>
        <w:rPr>
          <w:rFonts w:ascii="Times New Roman" w:hAnsi="Times New Roman" w:cs="Times New Roman"/>
          <w:sz w:val="28"/>
          <w:szCs w:val="28"/>
        </w:rPr>
        <w:lastRenderedPageBreak/>
        <w:t>1. Забезпечення максимального доступу мешканців старостинських округів до якісних та своєчасних медичних послуг та сучасних медичних технологій</w:t>
      </w:r>
      <w:r>
        <w:rPr>
          <w:rFonts w:ascii="Times New Roman" w:hAnsi="Times New Roman" w:cs="Times New Roman"/>
          <w:bCs/>
          <w:sz w:val="28"/>
          <w:szCs w:val="28"/>
        </w:rPr>
        <w:t>.</w:t>
      </w:r>
    </w:p>
    <w:p w14:paraId="4024DEBA" w14:textId="77777777" w:rsidR="00C24D1F" w:rsidRDefault="00123A26">
      <w:pPr>
        <w:pStyle w:val="Standard"/>
        <w:shd w:val="clear" w:color="auto" w:fill="FFFFFF"/>
        <w:tabs>
          <w:tab w:val="left" w:pos="900"/>
        </w:tabs>
        <w:ind w:firstLine="709"/>
        <w:jc w:val="both"/>
        <w:rPr>
          <w:rFonts w:ascii="Times New Roman" w:hAnsi="Times New Roman" w:cs="Times New Roman"/>
          <w:bCs/>
          <w:sz w:val="28"/>
          <w:szCs w:val="28"/>
        </w:rPr>
      </w:pPr>
      <w:r>
        <w:rPr>
          <w:rFonts w:ascii="Times New Roman" w:hAnsi="Times New Roman" w:cs="Times New Roman"/>
          <w:sz w:val="28"/>
          <w:szCs w:val="28"/>
          <w:lang w:eastAsia="ru-RU"/>
        </w:rPr>
        <w:t>2. Проведення капітального ремонту Амбулаторії загальної практики сімейної медицини с. Забороль</w:t>
      </w:r>
      <w:r>
        <w:rPr>
          <w:rFonts w:ascii="Times New Roman" w:hAnsi="Times New Roman" w:cs="Times New Roman"/>
          <w:bCs/>
          <w:sz w:val="28"/>
          <w:szCs w:val="28"/>
        </w:rPr>
        <w:t>.</w:t>
      </w:r>
    </w:p>
    <w:p w14:paraId="61816F4B" w14:textId="77777777" w:rsidR="00C24D1F" w:rsidRDefault="00123A26">
      <w:pPr>
        <w:pStyle w:val="Standard"/>
        <w:shd w:val="clear" w:color="auto" w:fill="FFFFFF"/>
        <w:tabs>
          <w:tab w:val="left" w:pos="900"/>
        </w:tabs>
        <w:ind w:firstLine="709"/>
        <w:jc w:val="both"/>
        <w:rPr>
          <w:rFonts w:ascii="Times New Roman" w:hAnsi="Times New Roman" w:cs="Times New Roman"/>
          <w:bCs/>
          <w:sz w:val="28"/>
          <w:szCs w:val="28"/>
        </w:rPr>
      </w:pPr>
      <w:r>
        <w:rPr>
          <w:rFonts w:ascii="Times New Roman" w:hAnsi="Times New Roman" w:cs="Times New Roman"/>
          <w:sz w:val="28"/>
          <w:szCs w:val="28"/>
        </w:rPr>
        <w:t>3. П</w:t>
      </w:r>
      <w:r>
        <w:rPr>
          <w:rFonts w:ascii="Times New Roman" w:hAnsi="Times New Roman" w:cs="Times New Roman"/>
          <w:spacing w:val="-4"/>
          <w:sz w:val="28"/>
          <w:szCs w:val="28"/>
        </w:rPr>
        <w:t>роведення загальнодоступних спортивних заходів для активного дозвілля в місцях масового відпочинку на території старостинських округів.</w:t>
      </w:r>
    </w:p>
    <w:p w14:paraId="3D977566" w14:textId="77777777" w:rsidR="00C24D1F" w:rsidRDefault="00123A26">
      <w:pPr>
        <w:pStyle w:val="Standard"/>
        <w:shd w:val="clear" w:color="auto" w:fill="FFFFFF"/>
        <w:tabs>
          <w:tab w:val="left" w:pos="900"/>
        </w:tabs>
        <w:ind w:firstLine="709"/>
        <w:jc w:val="both"/>
        <w:rPr>
          <w:rFonts w:ascii="Times New Roman" w:hAnsi="Times New Roman" w:cs="Times New Roman"/>
          <w:bCs/>
          <w:sz w:val="28"/>
          <w:szCs w:val="28"/>
        </w:rPr>
      </w:pPr>
      <w:r>
        <w:rPr>
          <w:rFonts w:ascii="Times New Roman" w:hAnsi="Times New Roman"/>
          <w:spacing w:val="-4"/>
          <w:sz w:val="28"/>
          <w:szCs w:val="28"/>
        </w:rPr>
        <w:t>4. Покращення спортивної інфраструктури</w:t>
      </w:r>
      <w:r>
        <w:rPr>
          <w:rFonts w:ascii="Times New Roman" w:hAnsi="Times New Roman" w:cs="Times New Roman"/>
          <w:bCs/>
          <w:sz w:val="28"/>
          <w:szCs w:val="28"/>
        </w:rPr>
        <w:t xml:space="preserve"> на території старостинських округів: </w:t>
      </w:r>
      <w:r>
        <w:rPr>
          <w:rFonts w:ascii="Times New Roman" w:hAnsi="Times New Roman"/>
          <w:sz w:val="28"/>
          <w:szCs w:val="28"/>
        </w:rPr>
        <w:t>облаштування спортивного майданчика в с. Прилуцьке</w:t>
      </w:r>
      <w:r>
        <w:rPr>
          <w:rFonts w:ascii="Times New Roman" w:hAnsi="Times New Roman" w:cs="Times New Roman"/>
          <w:bCs/>
          <w:sz w:val="28"/>
          <w:szCs w:val="28"/>
        </w:rPr>
        <w:t xml:space="preserve">, </w:t>
      </w:r>
      <w:r>
        <w:rPr>
          <w:rFonts w:ascii="Times New Roman" w:hAnsi="Times New Roman" w:cs="Times New Roman"/>
          <w:sz w:val="28"/>
          <w:szCs w:val="28"/>
          <w:lang w:eastAsia="ru-RU"/>
        </w:rPr>
        <w:t>реконструкція стадіону в смт Рокині</w:t>
      </w:r>
      <w:r>
        <w:rPr>
          <w:rFonts w:ascii="Times New Roman" w:hAnsi="Times New Roman" w:cs="Times New Roman"/>
          <w:bCs/>
          <w:sz w:val="28"/>
          <w:szCs w:val="28"/>
        </w:rPr>
        <w:t xml:space="preserve">, </w:t>
      </w:r>
      <w:r>
        <w:rPr>
          <w:rFonts w:ascii="Times New Roman" w:hAnsi="Times New Roman" w:cs="Times New Roman"/>
          <w:sz w:val="28"/>
          <w:szCs w:val="28"/>
          <w:lang w:eastAsia="ru-RU"/>
        </w:rPr>
        <w:t>будівництво спортивного майданчика с. Брище</w:t>
      </w:r>
      <w:r>
        <w:rPr>
          <w:rFonts w:ascii="Times New Roman" w:hAnsi="Times New Roman" w:cs="Times New Roman"/>
          <w:bCs/>
          <w:sz w:val="28"/>
          <w:szCs w:val="28"/>
        </w:rPr>
        <w:t>.</w:t>
      </w:r>
    </w:p>
    <w:p w14:paraId="767FAC22" w14:textId="77777777" w:rsidR="00C24D1F" w:rsidRPr="004A092D" w:rsidRDefault="00C24D1F">
      <w:pPr>
        <w:pStyle w:val="Standard"/>
        <w:shd w:val="clear" w:color="auto" w:fill="FFFFFF"/>
        <w:tabs>
          <w:tab w:val="left" w:pos="900"/>
        </w:tabs>
        <w:ind w:left="927"/>
        <w:jc w:val="both"/>
        <w:rPr>
          <w:rFonts w:ascii="Times New Roman" w:hAnsi="Times New Roman" w:cs="Times New Roman"/>
          <w:b/>
          <w:bCs/>
          <w:sz w:val="20"/>
          <w:szCs w:val="20"/>
        </w:rPr>
      </w:pPr>
    </w:p>
    <w:p w14:paraId="1AFB8BA4" w14:textId="77777777" w:rsidR="00C24D1F" w:rsidRDefault="00123A26">
      <w:pPr>
        <w:pStyle w:val="Standard"/>
        <w:shd w:val="clear" w:color="auto" w:fill="FFFFFF"/>
        <w:tabs>
          <w:tab w:val="left" w:pos="900"/>
        </w:tabs>
        <w:ind w:firstLine="851"/>
        <w:jc w:val="both"/>
        <w:rPr>
          <w:rFonts w:ascii="Times New Roman" w:hAnsi="Times New Roman" w:cs="Times New Roman"/>
          <w:b/>
          <w:bCs/>
          <w:sz w:val="28"/>
          <w:szCs w:val="28"/>
        </w:rPr>
      </w:pPr>
      <w:r>
        <w:rPr>
          <w:rFonts w:ascii="Times New Roman" w:hAnsi="Times New Roman" w:cs="Times New Roman"/>
          <w:b/>
          <w:bCs/>
          <w:sz w:val="28"/>
          <w:szCs w:val="28"/>
        </w:rPr>
        <w:t>Освіта, культура</w:t>
      </w:r>
    </w:p>
    <w:p w14:paraId="3F28CCA6" w14:textId="77777777" w:rsidR="00DF1B20" w:rsidRPr="00DF1B20" w:rsidRDefault="00DF1B20">
      <w:pPr>
        <w:pStyle w:val="Standard"/>
        <w:shd w:val="clear" w:color="auto" w:fill="FFFFFF"/>
        <w:tabs>
          <w:tab w:val="left" w:pos="900"/>
        </w:tabs>
        <w:ind w:firstLine="851"/>
        <w:jc w:val="both"/>
        <w:rPr>
          <w:rFonts w:ascii="Times New Roman" w:hAnsi="Times New Roman" w:cs="Times New Roman"/>
          <w:bCs/>
          <w:sz w:val="10"/>
          <w:szCs w:val="10"/>
        </w:rPr>
      </w:pPr>
    </w:p>
    <w:p w14:paraId="1B3FCD61" w14:textId="77777777" w:rsidR="00C24D1F" w:rsidRDefault="00123A26">
      <w:pPr>
        <w:pStyle w:val="Standard"/>
        <w:shd w:val="clear" w:color="auto" w:fill="FFFFFF"/>
        <w:tabs>
          <w:tab w:val="left" w:pos="900"/>
        </w:tabs>
        <w:ind w:firstLine="709"/>
        <w:jc w:val="both"/>
        <w:rPr>
          <w:rFonts w:ascii="Times New Roman" w:hAnsi="Times New Roman" w:cs="Times New Roman"/>
          <w:bCs/>
          <w:sz w:val="28"/>
          <w:szCs w:val="28"/>
        </w:rPr>
      </w:pPr>
      <w:r>
        <w:rPr>
          <w:rFonts w:ascii="Times New Roman" w:hAnsi="Times New Roman" w:cs="Times New Roman"/>
          <w:color w:val="auto"/>
          <w:sz w:val="28"/>
          <w:szCs w:val="28"/>
        </w:rPr>
        <w:t>1. З</w:t>
      </w:r>
      <w:r>
        <w:rPr>
          <w:rFonts w:ascii="Times New Roman" w:hAnsi="Times New Roman" w:cs="Times New Roman"/>
          <w:color w:val="auto"/>
          <w:sz w:val="28"/>
          <w:szCs w:val="28"/>
          <w:lang w:eastAsia="uk-UA"/>
        </w:rPr>
        <w:t>абезпечення якісного функціонування та розвитку дошкільної, загальної середньої та позашкільної освіти на території старостинських округів.</w:t>
      </w:r>
    </w:p>
    <w:p w14:paraId="79B6CA3E" w14:textId="7DF1F914" w:rsidR="00C24D1F" w:rsidRDefault="00123A26">
      <w:pPr>
        <w:pStyle w:val="Standard"/>
        <w:shd w:val="clear" w:color="auto" w:fill="FFFFFF"/>
        <w:tabs>
          <w:tab w:val="left" w:pos="709"/>
        </w:tabs>
        <w:ind w:firstLine="709"/>
        <w:jc w:val="both"/>
        <w:rPr>
          <w:rFonts w:ascii="Times New Roman" w:hAnsi="Times New Roman" w:cs="Times New Roman"/>
          <w:sz w:val="28"/>
          <w:szCs w:val="28"/>
          <w:lang w:eastAsia="ru-RU"/>
        </w:rPr>
      </w:pPr>
      <w:r>
        <w:rPr>
          <w:rFonts w:ascii="Times New Roman" w:hAnsi="Times New Roman"/>
          <w:sz w:val="28"/>
          <w:szCs w:val="28"/>
        </w:rPr>
        <w:t>2. Проведення к</w:t>
      </w:r>
      <w:r>
        <w:rPr>
          <w:rFonts w:ascii="Times New Roman" w:hAnsi="Times New Roman" w:cs="Times New Roman"/>
          <w:sz w:val="28"/>
          <w:szCs w:val="28"/>
          <w:lang w:eastAsia="ru-RU"/>
        </w:rPr>
        <w:t>апітального ремонту</w:t>
      </w:r>
      <w:r w:rsidR="009A3BE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тепломережі та утеплення фасаду приміщення комунального закладу загальної середньої освіти </w:t>
      </w:r>
      <w:r w:rsidR="004020AE">
        <w:rPr>
          <w:rFonts w:ascii="Times New Roman" w:hAnsi="Times New Roman" w:cs="Times New Roman"/>
          <w:sz w:val="28"/>
          <w:szCs w:val="28"/>
          <w:lang w:eastAsia="ru-RU"/>
        </w:rPr>
        <w:t>«</w:t>
      </w:r>
      <w:r>
        <w:rPr>
          <w:rFonts w:ascii="Times New Roman" w:hAnsi="Times New Roman" w:cs="Times New Roman"/>
          <w:sz w:val="28"/>
          <w:szCs w:val="28"/>
          <w:lang w:eastAsia="ru-RU"/>
        </w:rPr>
        <w:t>Жидичинський ліцей № 31 Луцької міської ради</w:t>
      </w:r>
      <w:r w:rsidR="004020AE">
        <w:rPr>
          <w:rFonts w:ascii="Times New Roman" w:hAnsi="Times New Roman" w:cs="Times New Roman"/>
          <w:sz w:val="28"/>
          <w:szCs w:val="28"/>
          <w:lang w:eastAsia="ru-RU"/>
        </w:rPr>
        <w:t>»</w:t>
      </w:r>
      <w:r w:rsidR="009A3BE1">
        <w:rPr>
          <w:rFonts w:ascii="Times New Roman" w:hAnsi="Times New Roman" w:cs="Times New Roman"/>
          <w:sz w:val="28"/>
          <w:szCs w:val="28"/>
          <w:lang w:eastAsia="ru-RU"/>
        </w:rPr>
        <w:t xml:space="preserve"> та капітального ремонту котелень у КЗССО «Прилуцький ліцей № 29», КЗССО «Жидичинський ліцей</w:t>
      </w:r>
      <w:r w:rsidR="00BA776E">
        <w:rPr>
          <w:rFonts w:ascii="Times New Roman" w:hAnsi="Times New Roman" w:cs="Times New Roman"/>
          <w:sz w:val="28"/>
          <w:szCs w:val="28"/>
          <w:lang w:eastAsia="ru-RU"/>
        </w:rPr>
        <w:t> </w:t>
      </w:r>
      <w:r w:rsidR="009A3BE1">
        <w:rPr>
          <w:rFonts w:ascii="Times New Roman" w:hAnsi="Times New Roman" w:cs="Times New Roman"/>
          <w:sz w:val="28"/>
          <w:szCs w:val="28"/>
          <w:lang w:eastAsia="ru-RU"/>
        </w:rPr>
        <w:t xml:space="preserve">№ 31», </w:t>
      </w:r>
      <w:r w:rsidR="00BA776E">
        <w:rPr>
          <w:rFonts w:ascii="Times New Roman" w:hAnsi="Times New Roman" w:cs="Times New Roman"/>
          <w:sz w:val="28"/>
          <w:szCs w:val="28"/>
          <w:lang w:eastAsia="ru-RU"/>
        </w:rPr>
        <w:t>КЗССО «Одерадівський ліцей № 37» та у КЗССО «Шепелівська гімназія № 39»</w:t>
      </w:r>
      <w:r>
        <w:rPr>
          <w:rFonts w:ascii="Times New Roman" w:hAnsi="Times New Roman" w:cs="Times New Roman"/>
          <w:sz w:val="28"/>
          <w:szCs w:val="28"/>
          <w:lang w:eastAsia="ru-RU"/>
        </w:rPr>
        <w:t>.</w:t>
      </w:r>
    </w:p>
    <w:p w14:paraId="74799BB7" w14:textId="77777777" w:rsidR="00C24D1F" w:rsidRDefault="00123A26">
      <w:pPr>
        <w:pStyle w:val="Standard"/>
        <w:shd w:val="clear" w:color="auto" w:fill="FFFFFF"/>
        <w:tabs>
          <w:tab w:val="left" w:pos="709"/>
        </w:tabs>
        <w:ind w:firstLine="709"/>
        <w:jc w:val="both"/>
        <w:rPr>
          <w:rFonts w:ascii="Times New Roman" w:hAnsi="Times New Roman" w:cs="Times New Roman"/>
          <w:bCs/>
          <w:sz w:val="28"/>
          <w:szCs w:val="28"/>
        </w:rPr>
      </w:pPr>
      <w:r>
        <w:rPr>
          <w:rFonts w:ascii="Times New Roman" w:hAnsi="Times New Roman" w:cs="Times New Roman"/>
          <w:sz w:val="28"/>
          <w:szCs w:val="28"/>
          <w:lang w:eastAsia="ru-RU"/>
        </w:rPr>
        <w:t>4. </w:t>
      </w:r>
      <w:r>
        <w:rPr>
          <w:rFonts w:ascii="Times New Roman" w:hAnsi="Times New Roman"/>
          <w:sz w:val="28"/>
          <w:szCs w:val="28"/>
        </w:rPr>
        <w:t>Добудова закладу загальної середньої освіти № 32.</w:t>
      </w:r>
    </w:p>
    <w:p w14:paraId="7857AA99" w14:textId="77777777" w:rsidR="00C24D1F" w:rsidRDefault="00123A26">
      <w:pPr>
        <w:pStyle w:val="Standard"/>
        <w:shd w:val="clear" w:color="auto" w:fill="FFFFFF"/>
        <w:tabs>
          <w:tab w:val="left" w:pos="900"/>
        </w:tabs>
        <w:ind w:firstLine="709"/>
        <w:jc w:val="both"/>
        <w:rPr>
          <w:rFonts w:ascii="Times New Roman" w:hAnsi="Times New Roman" w:cs="Times New Roman"/>
          <w:bCs/>
          <w:sz w:val="28"/>
          <w:szCs w:val="28"/>
        </w:rPr>
      </w:pPr>
      <w:r>
        <w:rPr>
          <w:rFonts w:ascii="Times New Roman" w:hAnsi="Times New Roman" w:cs="Times New Roman"/>
          <w:sz w:val="28"/>
          <w:szCs w:val="28"/>
          <w:lang w:eastAsia="ru-RU"/>
        </w:rPr>
        <w:t>5. Здійснення капітального ремонту Заборольського закладу дошкільної освіти (ясла-садок) № 46</w:t>
      </w:r>
      <w:r w:rsidR="009A3BE1">
        <w:rPr>
          <w:rFonts w:ascii="Times New Roman" w:hAnsi="Times New Roman" w:cs="Times New Roman"/>
          <w:bCs/>
          <w:sz w:val="28"/>
          <w:szCs w:val="28"/>
        </w:rPr>
        <w:t xml:space="preserve"> та Великоомелянівського закладу дошкільної освіти </w:t>
      </w:r>
      <w:r w:rsidR="009A3BE1">
        <w:rPr>
          <w:rFonts w:ascii="Times New Roman" w:hAnsi="Times New Roman" w:cs="Times New Roman"/>
          <w:sz w:val="28"/>
          <w:szCs w:val="28"/>
          <w:lang w:eastAsia="ru-RU"/>
        </w:rPr>
        <w:t>(ясла-садок) № 44 (відкриття групи).</w:t>
      </w:r>
      <w:r w:rsidR="009A3BE1">
        <w:rPr>
          <w:rFonts w:ascii="Times New Roman" w:hAnsi="Times New Roman" w:cs="Times New Roman"/>
          <w:bCs/>
          <w:sz w:val="28"/>
          <w:szCs w:val="28"/>
        </w:rPr>
        <w:t xml:space="preserve">  </w:t>
      </w:r>
    </w:p>
    <w:p w14:paraId="563897CE" w14:textId="474824CF" w:rsidR="00C24D1F" w:rsidRDefault="00123A26">
      <w:pPr>
        <w:pStyle w:val="Standard"/>
        <w:shd w:val="clear" w:color="auto" w:fill="FFFFFF"/>
        <w:ind w:left="-142" w:firstLine="851"/>
        <w:jc w:val="both"/>
        <w:rPr>
          <w:i/>
        </w:rPr>
      </w:pPr>
      <w:r>
        <w:rPr>
          <w:rFonts w:ascii="Times New Roman" w:hAnsi="Times New Roman" w:cs="Times New Roman"/>
          <w:sz w:val="28"/>
          <w:szCs w:val="28"/>
          <w:lang w:eastAsia="ru-RU"/>
        </w:rPr>
        <w:t>6. Проведення капітального ремонту пришкільних територій: КЗЗСО </w:t>
      </w:r>
      <w:r w:rsidR="004020AE">
        <w:rPr>
          <w:rFonts w:ascii="Times New Roman" w:hAnsi="Times New Roman" w:cs="Times New Roman"/>
          <w:sz w:val="28"/>
          <w:szCs w:val="28"/>
          <w:lang w:eastAsia="ru-RU"/>
        </w:rPr>
        <w:t>«</w:t>
      </w:r>
      <w:r>
        <w:rPr>
          <w:rStyle w:val="1"/>
          <w:rFonts w:ascii="Times New Roman" w:hAnsi="Times New Roman" w:cs="Times New Roman"/>
          <w:i w:val="0"/>
          <w:sz w:val="28"/>
          <w:szCs w:val="28"/>
          <w:lang w:eastAsia="ru-RU"/>
        </w:rPr>
        <w:t>Рокинівський ліцей № 38 Луцької міської ради</w:t>
      </w:r>
      <w:r w:rsidR="004020AE">
        <w:rPr>
          <w:rStyle w:val="1"/>
          <w:rFonts w:ascii="Times New Roman" w:hAnsi="Times New Roman" w:cs="Times New Roman"/>
          <w:i w:val="0"/>
          <w:sz w:val="28"/>
          <w:szCs w:val="28"/>
          <w:lang w:eastAsia="ru-RU"/>
        </w:rPr>
        <w:t>»</w:t>
      </w:r>
      <w:r>
        <w:rPr>
          <w:rFonts w:ascii="Times New Roman" w:hAnsi="Times New Roman" w:cs="Times New Roman"/>
          <w:i/>
          <w:sz w:val="28"/>
          <w:szCs w:val="28"/>
          <w:lang w:eastAsia="ru-RU"/>
        </w:rPr>
        <w:t xml:space="preserve"> </w:t>
      </w:r>
      <w:r>
        <w:rPr>
          <w:rFonts w:ascii="Times New Roman" w:hAnsi="Times New Roman" w:cs="Times New Roman"/>
          <w:sz w:val="28"/>
          <w:szCs w:val="28"/>
          <w:lang w:eastAsia="ru-RU"/>
        </w:rPr>
        <w:t>смт Рокині</w:t>
      </w:r>
      <w:r>
        <w:rPr>
          <w:rFonts w:ascii="Times New Roman" w:hAnsi="Times New Roman" w:cs="Times New Roman"/>
          <w:bCs/>
          <w:sz w:val="28"/>
          <w:szCs w:val="28"/>
        </w:rPr>
        <w:t xml:space="preserve">, </w:t>
      </w:r>
      <w:r>
        <w:rPr>
          <w:rFonts w:ascii="Times New Roman" w:hAnsi="Times New Roman" w:cs="Times New Roman"/>
          <w:sz w:val="28"/>
          <w:szCs w:val="28"/>
          <w:lang w:eastAsia="ru-RU"/>
        </w:rPr>
        <w:t>КЗЗСО</w:t>
      </w:r>
      <w:r>
        <w:rPr>
          <w:rFonts w:ascii="Times New Roman" w:hAnsi="Times New Roman" w:cs="Times New Roman"/>
          <w:i/>
          <w:sz w:val="28"/>
          <w:szCs w:val="28"/>
          <w:lang w:eastAsia="ru-RU"/>
        </w:rPr>
        <w:t xml:space="preserve"> </w:t>
      </w:r>
      <w:r w:rsidR="004020AE">
        <w:rPr>
          <w:rFonts w:ascii="Times New Roman" w:hAnsi="Times New Roman" w:cs="Times New Roman"/>
          <w:i/>
          <w:sz w:val="28"/>
          <w:szCs w:val="28"/>
          <w:lang w:eastAsia="ru-RU"/>
        </w:rPr>
        <w:t>«</w:t>
      </w:r>
      <w:r>
        <w:rPr>
          <w:rStyle w:val="1"/>
          <w:rFonts w:ascii="Times New Roman" w:hAnsi="Times New Roman" w:cs="Times New Roman"/>
          <w:i w:val="0"/>
          <w:sz w:val="28"/>
          <w:szCs w:val="28"/>
          <w:lang w:eastAsia="ru-RU"/>
        </w:rPr>
        <w:t>Княгининівський ліцей № 34 Луцької міської ради</w:t>
      </w:r>
      <w:r w:rsidR="004020AE">
        <w:rPr>
          <w:rStyle w:val="1"/>
          <w:rFonts w:ascii="Times New Roman" w:hAnsi="Times New Roman" w:cs="Times New Roman"/>
          <w:i w:val="0"/>
          <w:sz w:val="28"/>
          <w:szCs w:val="28"/>
          <w:lang w:eastAsia="ru-RU"/>
        </w:rPr>
        <w:t>»</w:t>
      </w:r>
      <w:r>
        <w:rPr>
          <w:rFonts w:ascii="Times New Roman" w:hAnsi="Times New Roman" w:cs="Times New Roman"/>
          <w:i/>
          <w:sz w:val="28"/>
          <w:szCs w:val="28"/>
          <w:lang w:eastAsia="ru-RU"/>
        </w:rPr>
        <w:t xml:space="preserve"> </w:t>
      </w:r>
      <w:r>
        <w:rPr>
          <w:rFonts w:ascii="Times New Roman" w:hAnsi="Times New Roman" w:cs="Times New Roman"/>
          <w:sz w:val="28"/>
          <w:szCs w:val="28"/>
          <w:lang w:eastAsia="ru-RU"/>
        </w:rPr>
        <w:t>с. Княгининок</w:t>
      </w:r>
      <w:r>
        <w:rPr>
          <w:rFonts w:ascii="Times New Roman" w:hAnsi="Times New Roman" w:cs="Times New Roman"/>
          <w:i/>
          <w:sz w:val="28"/>
          <w:szCs w:val="28"/>
          <w:lang w:eastAsia="ru-RU"/>
        </w:rPr>
        <w:t>.</w:t>
      </w:r>
    </w:p>
    <w:p w14:paraId="5424AD26" w14:textId="77777777" w:rsidR="00C24D1F" w:rsidRDefault="00123A26">
      <w:pPr>
        <w:pStyle w:val="Standard"/>
        <w:shd w:val="clear" w:color="auto" w:fill="FFFFFF"/>
        <w:tabs>
          <w:tab w:val="left" w:pos="900"/>
        </w:tabs>
        <w:ind w:firstLine="709"/>
        <w:jc w:val="both"/>
        <w:rPr>
          <w:rFonts w:ascii="Times New Roman" w:hAnsi="Times New Roman"/>
          <w:sz w:val="28"/>
        </w:rPr>
      </w:pPr>
      <w:r>
        <w:rPr>
          <w:rFonts w:ascii="Times New Roman" w:hAnsi="Times New Roman"/>
          <w:sz w:val="28"/>
          <w:szCs w:val="28"/>
        </w:rPr>
        <w:t>7. Забезпечення доступності до культурних послуг мешканців старостинських округів та підвищення їх якості.</w:t>
      </w:r>
    </w:p>
    <w:p w14:paraId="1E13798D" w14:textId="77777777" w:rsidR="00C24D1F" w:rsidRDefault="00123A26">
      <w:pPr>
        <w:pStyle w:val="Standard"/>
        <w:shd w:val="clear" w:color="auto" w:fill="FFFFFF"/>
        <w:tabs>
          <w:tab w:val="left" w:pos="900"/>
        </w:tabs>
        <w:ind w:firstLine="709"/>
        <w:jc w:val="both"/>
        <w:rPr>
          <w:rFonts w:ascii="Times New Roman" w:hAnsi="Times New Roman"/>
          <w:sz w:val="28"/>
        </w:rPr>
      </w:pPr>
      <w:r>
        <w:rPr>
          <w:rFonts w:ascii="Times New Roman" w:hAnsi="Times New Roman"/>
          <w:sz w:val="28"/>
          <w:szCs w:val="28"/>
        </w:rPr>
        <w:t>8. Проведення ремонтних робіт, забезпечення закладів культури на території старостинських округів необхідним обладнанням, інвентарем, технічними засобами. Зокрема, здійснення поточного ремонту концертного залу будинку культури в с. Прилуцьке</w:t>
      </w:r>
      <w:r>
        <w:rPr>
          <w:rFonts w:ascii="Times New Roman" w:hAnsi="Times New Roman"/>
          <w:sz w:val="28"/>
        </w:rPr>
        <w:t>, ремонту обмостки будинку культури с.  Боголюби та ремонту будинків культури в с. Забороль, с. Жидичин та с. Озерце.</w:t>
      </w:r>
    </w:p>
    <w:p w14:paraId="5B598365" w14:textId="77777777" w:rsidR="00DF1B20" w:rsidRDefault="00DF1B20">
      <w:pPr>
        <w:pStyle w:val="Standard"/>
        <w:shd w:val="clear" w:color="auto" w:fill="FFFFFF"/>
        <w:tabs>
          <w:tab w:val="left" w:pos="900"/>
        </w:tabs>
        <w:jc w:val="both"/>
        <w:rPr>
          <w:rFonts w:ascii="Times New Roman" w:hAnsi="Times New Roman" w:cs="Times New Roman"/>
          <w:color w:val="auto"/>
          <w:sz w:val="28"/>
          <w:szCs w:val="28"/>
          <w:lang w:eastAsia="ru-RU"/>
        </w:rPr>
      </w:pPr>
    </w:p>
    <w:p w14:paraId="1412945C" w14:textId="77777777" w:rsidR="00626491" w:rsidRDefault="00626491">
      <w:pPr>
        <w:pStyle w:val="Standard"/>
        <w:shd w:val="clear" w:color="auto" w:fill="FFFFFF"/>
        <w:tabs>
          <w:tab w:val="left" w:pos="900"/>
        </w:tabs>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Заступник міського голови,</w:t>
      </w:r>
    </w:p>
    <w:p w14:paraId="27D238A8" w14:textId="77777777" w:rsidR="00C24D1F" w:rsidRDefault="00626491">
      <w:pPr>
        <w:pStyle w:val="Standard"/>
        <w:shd w:val="clear" w:color="auto" w:fill="FFFFFF"/>
        <w:tabs>
          <w:tab w:val="left" w:pos="900"/>
        </w:tabs>
        <w:jc w:val="both"/>
        <w:rPr>
          <w:rFonts w:ascii="Times New Roman" w:hAnsi="Times New Roman"/>
        </w:rPr>
      </w:pPr>
      <w:r>
        <w:rPr>
          <w:rFonts w:ascii="Times New Roman" w:hAnsi="Times New Roman" w:cs="Times New Roman"/>
          <w:color w:val="auto"/>
          <w:sz w:val="28"/>
          <w:szCs w:val="28"/>
          <w:lang w:eastAsia="ru-RU"/>
        </w:rPr>
        <w:t>керуючий справами виконкому</w:t>
      </w:r>
      <w:r w:rsidR="00123A26">
        <w:rPr>
          <w:rFonts w:ascii="Times New Roman" w:hAnsi="Times New Roman" w:cs="Times New Roman"/>
          <w:color w:val="auto"/>
          <w:sz w:val="28"/>
          <w:szCs w:val="28"/>
          <w:lang w:eastAsia="ru-RU"/>
        </w:rPr>
        <w:tab/>
      </w:r>
      <w:r w:rsidR="00123A26">
        <w:rPr>
          <w:rFonts w:ascii="Times New Roman" w:hAnsi="Times New Roman" w:cs="Times New Roman"/>
          <w:color w:val="auto"/>
          <w:sz w:val="28"/>
          <w:szCs w:val="28"/>
          <w:lang w:eastAsia="ru-RU"/>
        </w:rPr>
        <w:tab/>
      </w:r>
      <w:r w:rsidR="00123A26">
        <w:rPr>
          <w:rFonts w:ascii="Times New Roman" w:hAnsi="Times New Roman" w:cs="Times New Roman"/>
          <w:color w:val="auto"/>
          <w:sz w:val="28"/>
          <w:szCs w:val="28"/>
          <w:lang w:eastAsia="ru-RU"/>
        </w:rPr>
        <w:tab/>
      </w:r>
      <w:r w:rsidR="00123A26">
        <w:rPr>
          <w:rFonts w:ascii="Times New Roman" w:hAnsi="Times New Roman" w:cs="Times New Roman"/>
          <w:color w:val="auto"/>
          <w:sz w:val="28"/>
          <w:szCs w:val="28"/>
          <w:lang w:eastAsia="ru-RU"/>
        </w:rPr>
        <w:tab/>
      </w:r>
      <w:r w:rsidR="00123A26">
        <w:rPr>
          <w:rFonts w:ascii="Times New Roman" w:hAnsi="Times New Roman" w:cs="Times New Roman"/>
          <w:color w:val="auto"/>
          <w:sz w:val="28"/>
          <w:szCs w:val="28"/>
          <w:lang w:eastAsia="ru-RU"/>
        </w:rPr>
        <w:tab/>
        <w:t xml:space="preserve">Юрій </w:t>
      </w:r>
      <w:r>
        <w:rPr>
          <w:rFonts w:ascii="Times New Roman" w:hAnsi="Times New Roman" w:cs="Times New Roman"/>
          <w:color w:val="auto"/>
          <w:sz w:val="28"/>
          <w:szCs w:val="28"/>
          <w:lang w:eastAsia="ru-RU"/>
        </w:rPr>
        <w:t>ВЕРБИЧ</w:t>
      </w:r>
    </w:p>
    <w:p w14:paraId="46D45774" w14:textId="77777777" w:rsidR="00C24D1F" w:rsidRDefault="00C24D1F">
      <w:pPr>
        <w:pStyle w:val="Standard"/>
        <w:shd w:val="clear" w:color="auto" w:fill="FFFFFF"/>
        <w:tabs>
          <w:tab w:val="left" w:pos="900"/>
        </w:tabs>
        <w:jc w:val="both"/>
        <w:rPr>
          <w:rFonts w:ascii="Times New Roman" w:hAnsi="Times New Roman" w:cs="Times New Roman"/>
          <w:color w:val="auto"/>
          <w:sz w:val="28"/>
          <w:szCs w:val="28"/>
          <w:lang w:eastAsia="ru-RU"/>
        </w:rPr>
      </w:pPr>
    </w:p>
    <w:p w14:paraId="01BB49E3" w14:textId="77777777" w:rsidR="00C24D1F" w:rsidRDefault="001627C0">
      <w:pPr>
        <w:pStyle w:val="Standard"/>
        <w:shd w:val="clear" w:color="auto" w:fill="FFFFFF"/>
        <w:tabs>
          <w:tab w:val="left" w:pos="900"/>
        </w:tabs>
        <w:jc w:val="both"/>
        <w:rPr>
          <w:rFonts w:ascii="Times New Roman" w:hAnsi="Times New Roman" w:cs="Times New Roman"/>
          <w:color w:val="auto"/>
          <w:lang w:eastAsia="ru-RU"/>
        </w:rPr>
        <w:sectPr w:rsidR="00C24D1F">
          <w:headerReference w:type="default" r:id="rId8"/>
          <w:pgSz w:w="11906" w:h="16838"/>
          <w:pgMar w:top="709" w:right="567" w:bottom="1134" w:left="1984" w:header="0" w:footer="0" w:gutter="0"/>
          <w:cols w:space="720"/>
          <w:formProt w:val="0"/>
          <w:docGrid w:linePitch="100"/>
        </w:sectPr>
      </w:pPr>
      <w:r>
        <w:rPr>
          <w:rFonts w:ascii="Times New Roman" w:hAnsi="Times New Roman" w:cs="Times New Roman"/>
          <w:color w:val="auto"/>
          <w:lang w:eastAsia="ru-RU"/>
        </w:rPr>
        <w:t>Смаль </w:t>
      </w:r>
      <w:r w:rsidR="00123A26">
        <w:rPr>
          <w:rFonts w:ascii="Times New Roman" w:hAnsi="Times New Roman" w:cs="Times New Roman"/>
          <w:color w:val="auto"/>
          <w:lang w:eastAsia="ru-RU"/>
        </w:rPr>
        <w:t>777 955</w:t>
      </w:r>
    </w:p>
    <w:p w14:paraId="1EE78BDC" w14:textId="77777777" w:rsidR="00AB33FD" w:rsidRDefault="00123A26" w:rsidP="00AB33FD">
      <w:pPr>
        <w:ind w:left="9639"/>
        <w:rPr>
          <w:rFonts w:ascii="Times New Roman" w:hAnsi="Times New Roman"/>
          <w:sz w:val="26"/>
          <w:szCs w:val="26"/>
        </w:rPr>
      </w:pPr>
      <w:r>
        <w:rPr>
          <w:rFonts w:ascii="Times New Roman" w:hAnsi="Times New Roman"/>
          <w:sz w:val="26"/>
          <w:szCs w:val="26"/>
        </w:rPr>
        <w:lastRenderedPageBreak/>
        <w:t>Додаток 1</w:t>
      </w:r>
    </w:p>
    <w:p w14:paraId="4AA28E25" w14:textId="5EAE4C33" w:rsidR="00AB33FD" w:rsidRDefault="00AB33FD" w:rsidP="00AB33FD">
      <w:pPr>
        <w:ind w:left="9639"/>
        <w:rPr>
          <w:rFonts w:ascii="Times New Roman" w:hAnsi="Times New Roman"/>
          <w:sz w:val="26"/>
          <w:szCs w:val="26"/>
        </w:rPr>
      </w:pPr>
      <w:r>
        <w:rPr>
          <w:rFonts w:ascii="Times New Roman" w:hAnsi="Times New Roman"/>
          <w:sz w:val="26"/>
          <w:szCs w:val="26"/>
        </w:rPr>
        <w:t>д</w:t>
      </w:r>
      <w:r w:rsidR="00123A26">
        <w:rPr>
          <w:rFonts w:ascii="Times New Roman" w:hAnsi="Times New Roman"/>
          <w:sz w:val="26"/>
          <w:szCs w:val="26"/>
        </w:rPr>
        <w:t xml:space="preserve">о </w:t>
      </w:r>
      <w:r>
        <w:rPr>
          <w:rFonts w:ascii="Times New Roman" w:hAnsi="Times New Roman"/>
          <w:sz w:val="26"/>
          <w:szCs w:val="26"/>
        </w:rPr>
        <w:t>П</w:t>
      </w:r>
      <w:r w:rsidR="00123A26">
        <w:rPr>
          <w:rFonts w:ascii="Times New Roman" w:hAnsi="Times New Roman"/>
          <w:sz w:val="26"/>
          <w:szCs w:val="26"/>
        </w:rPr>
        <w:t>рограми економічного і соціального</w:t>
      </w:r>
    </w:p>
    <w:p w14:paraId="66153365" w14:textId="77777777" w:rsidR="00AB33FD" w:rsidRDefault="00123A26" w:rsidP="00AB33FD">
      <w:pPr>
        <w:ind w:left="9639"/>
        <w:rPr>
          <w:rFonts w:ascii="Times New Roman" w:hAnsi="Times New Roman"/>
          <w:sz w:val="26"/>
          <w:szCs w:val="26"/>
        </w:rPr>
      </w:pPr>
      <w:r>
        <w:rPr>
          <w:rFonts w:ascii="Times New Roman" w:hAnsi="Times New Roman"/>
          <w:sz w:val="26"/>
          <w:szCs w:val="26"/>
        </w:rPr>
        <w:t>розвитку</w:t>
      </w:r>
      <w:r w:rsidR="00AB33FD">
        <w:rPr>
          <w:rFonts w:ascii="Times New Roman" w:hAnsi="Times New Roman"/>
          <w:sz w:val="26"/>
          <w:szCs w:val="26"/>
        </w:rPr>
        <w:t xml:space="preserve"> </w:t>
      </w:r>
      <w:r>
        <w:rPr>
          <w:rFonts w:ascii="Times New Roman" w:hAnsi="Times New Roman"/>
          <w:sz w:val="26"/>
          <w:szCs w:val="26"/>
        </w:rPr>
        <w:t>Луцької міської територіальної</w:t>
      </w:r>
    </w:p>
    <w:p w14:paraId="00A9ADB9" w14:textId="5661A83F" w:rsidR="00C24D1F" w:rsidRDefault="00123A26" w:rsidP="00AB33FD">
      <w:pPr>
        <w:ind w:left="9639"/>
        <w:rPr>
          <w:rFonts w:ascii="Times New Roman" w:hAnsi="Times New Roman"/>
        </w:rPr>
      </w:pPr>
      <w:r>
        <w:rPr>
          <w:rFonts w:ascii="Times New Roman" w:hAnsi="Times New Roman"/>
          <w:sz w:val="26"/>
          <w:szCs w:val="26"/>
        </w:rPr>
        <w:t>громади на 2024 рік</w:t>
      </w:r>
    </w:p>
    <w:p w14:paraId="087A43BB" w14:textId="77777777" w:rsidR="00C24D1F" w:rsidRPr="00AB33FD" w:rsidRDefault="00C24D1F" w:rsidP="00AB33FD">
      <w:pPr>
        <w:ind w:left="9639" w:firstLine="709"/>
        <w:jc w:val="both"/>
        <w:rPr>
          <w:rFonts w:ascii="Times New Roman" w:hAnsi="Times New Roman"/>
          <w:sz w:val="20"/>
          <w:szCs w:val="20"/>
        </w:rPr>
      </w:pPr>
    </w:p>
    <w:p w14:paraId="6AE8F362" w14:textId="29354FF9" w:rsidR="00C24D1F" w:rsidRDefault="00123A26" w:rsidP="00AB33FD">
      <w:pPr>
        <w:jc w:val="center"/>
        <w:rPr>
          <w:rFonts w:ascii="Times New Roman" w:hAnsi="Times New Roman"/>
          <w:b/>
          <w:szCs w:val="28"/>
        </w:rPr>
      </w:pPr>
      <w:r>
        <w:rPr>
          <w:rFonts w:ascii="Times New Roman" w:hAnsi="Times New Roman"/>
          <w:b/>
          <w:sz w:val="28"/>
          <w:szCs w:val="28"/>
        </w:rPr>
        <w:t>Перелік інвестиційних проєктів, які планується реалізувати у 2024 році</w:t>
      </w:r>
    </w:p>
    <w:tbl>
      <w:tblPr>
        <w:tblW w:w="14665" w:type="dxa"/>
        <w:tblInd w:w="130" w:type="dxa"/>
        <w:tblLayout w:type="fixed"/>
        <w:tblCellMar>
          <w:left w:w="0" w:type="dxa"/>
          <w:right w:w="0" w:type="dxa"/>
        </w:tblCellMar>
        <w:tblLook w:val="0000" w:firstRow="0" w:lastRow="0" w:firstColumn="0" w:lastColumn="0" w:noHBand="0" w:noVBand="0"/>
      </w:tblPr>
      <w:tblGrid>
        <w:gridCol w:w="631"/>
        <w:gridCol w:w="2879"/>
        <w:gridCol w:w="2657"/>
        <w:gridCol w:w="4709"/>
        <w:gridCol w:w="1814"/>
        <w:gridCol w:w="1975"/>
      </w:tblGrid>
      <w:tr w:rsidR="00C24D1F" w14:paraId="64D80FD3" w14:textId="77777777" w:rsidTr="00185E65">
        <w:trPr>
          <w:tblHeader/>
        </w:trPr>
        <w:tc>
          <w:tcPr>
            <w:tcW w:w="630" w:type="dxa"/>
            <w:tcBorders>
              <w:top w:val="single" w:sz="4" w:space="0" w:color="000000"/>
              <w:left w:val="single" w:sz="4" w:space="0" w:color="000000"/>
              <w:bottom w:val="single" w:sz="4" w:space="0" w:color="000000"/>
            </w:tcBorders>
            <w:shd w:val="clear" w:color="auto" w:fill="auto"/>
            <w:vAlign w:val="center"/>
          </w:tcPr>
          <w:p w14:paraId="05CDDCE2" w14:textId="5FAE1B90" w:rsidR="00C24D1F" w:rsidRDefault="00123A26">
            <w:pPr>
              <w:jc w:val="center"/>
              <w:rPr>
                <w:rFonts w:ascii="Times New Roman" w:hAnsi="Times New Roman" w:cs="Times New Roman"/>
                <w:b/>
                <w:sz w:val="26"/>
                <w:szCs w:val="26"/>
              </w:rPr>
            </w:pPr>
            <w:r>
              <w:rPr>
                <w:rFonts w:ascii="Times New Roman" w:hAnsi="Times New Roman" w:cs="Times New Roman"/>
                <w:b/>
                <w:sz w:val="26"/>
                <w:szCs w:val="26"/>
              </w:rPr>
              <w:t>№ з п</w:t>
            </w:r>
          </w:p>
        </w:tc>
        <w:tc>
          <w:tcPr>
            <w:tcW w:w="2879" w:type="dxa"/>
            <w:tcBorders>
              <w:top w:val="single" w:sz="4" w:space="0" w:color="000000"/>
              <w:left w:val="single" w:sz="4" w:space="0" w:color="000000"/>
              <w:bottom w:val="single" w:sz="4" w:space="0" w:color="000000"/>
            </w:tcBorders>
            <w:shd w:val="clear" w:color="auto" w:fill="auto"/>
            <w:vAlign w:val="center"/>
          </w:tcPr>
          <w:p w14:paraId="459F7B54" w14:textId="77777777" w:rsidR="00C24D1F" w:rsidRDefault="00123A26">
            <w:pPr>
              <w:jc w:val="center"/>
              <w:rPr>
                <w:rFonts w:ascii="Times New Roman" w:hAnsi="Times New Roman" w:cs="Times New Roman"/>
                <w:b/>
                <w:sz w:val="26"/>
                <w:szCs w:val="26"/>
              </w:rPr>
            </w:pPr>
            <w:r>
              <w:rPr>
                <w:rFonts w:ascii="Times New Roman" w:hAnsi="Times New Roman" w:cs="Times New Roman"/>
                <w:b/>
                <w:sz w:val="26"/>
                <w:szCs w:val="26"/>
              </w:rPr>
              <w:t>Назва проєкту</w:t>
            </w:r>
          </w:p>
        </w:tc>
        <w:tc>
          <w:tcPr>
            <w:tcW w:w="2657" w:type="dxa"/>
            <w:tcBorders>
              <w:top w:val="single" w:sz="4" w:space="0" w:color="000000"/>
              <w:left w:val="single" w:sz="4" w:space="0" w:color="000000"/>
              <w:bottom w:val="single" w:sz="4" w:space="0" w:color="000000"/>
            </w:tcBorders>
            <w:shd w:val="clear" w:color="auto" w:fill="auto"/>
            <w:vAlign w:val="center"/>
          </w:tcPr>
          <w:p w14:paraId="124B2C52" w14:textId="77777777" w:rsidR="00C24D1F" w:rsidRDefault="00123A26">
            <w:pPr>
              <w:jc w:val="center"/>
              <w:rPr>
                <w:rFonts w:ascii="Times New Roman" w:hAnsi="Times New Roman" w:cs="Times New Roman"/>
                <w:b/>
                <w:sz w:val="26"/>
                <w:szCs w:val="26"/>
              </w:rPr>
            </w:pPr>
            <w:r>
              <w:rPr>
                <w:rFonts w:ascii="Times New Roman" w:hAnsi="Times New Roman" w:cs="Times New Roman"/>
                <w:b/>
                <w:sz w:val="26"/>
                <w:szCs w:val="26"/>
              </w:rPr>
              <w:t>Кредитори,  грантодавці, партнери</w:t>
            </w:r>
          </w:p>
        </w:tc>
        <w:tc>
          <w:tcPr>
            <w:tcW w:w="4709" w:type="dxa"/>
            <w:tcBorders>
              <w:top w:val="single" w:sz="4" w:space="0" w:color="000000"/>
              <w:left w:val="single" w:sz="4" w:space="0" w:color="000000"/>
              <w:bottom w:val="single" w:sz="4" w:space="0" w:color="000000"/>
            </w:tcBorders>
            <w:shd w:val="clear" w:color="auto" w:fill="auto"/>
            <w:vAlign w:val="center"/>
          </w:tcPr>
          <w:p w14:paraId="68F0015B" w14:textId="77777777" w:rsidR="00C24D1F" w:rsidRDefault="00123A26">
            <w:pPr>
              <w:jc w:val="center"/>
              <w:rPr>
                <w:rFonts w:ascii="Times New Roman" w:hAnsi="Times New Roman" w:cs="Times New Roman"/>
                <w:sz w:val="26"/>
                <w:szCs w:val="26"/>
              </w:rPr>
            </w:pPr>
            <w:r>
              <w:rPr>
                <w:rFonts w:ascii="Times New Roman" w:hAnsi="Times New Roman" w:cs="Times New Roman"/>
                <w:b/>
                <w:sz w:val="26"/>
                <w:szCs w:val="26"/>
              </w:rPr>
              <w:t>Основні заходи у 2024 році</w:t>
            </w:r>
          </w:p>
        </w:tc>
        <w:tc>
          <w:tcPr>
            <w:tcW w:w="1814" w:type="dxa"/>
            <w:tcBorders>
              <w:top w:val="single" w:sz="4" w:space="0" w:color="000000"/>
              <w:left w:val="single" w:sz="4" w:space="0" w:color="000000"/>
              <w:bottom w:val="single" w:sz="4" w:space="0" w:color="000000"/>
            </w:tcBorders>
            <w:shd w:val="clear" w:color="auto" w:fill="auto"/>
            <w:vAlign w:val="center"/>
          </w:tcPr>
          <w:p w14:paraId="5A70E968" w14:textId="77777777" w:rsidR="00C24D1F" w:rsidRDefault="00123A26">
            <w:pPr>
              <w:jc w:val="center"/>
              <w:rPr>
                <w:rFonts w:ascii="Times New Roman" w:hAnsi="Times New Roman" w:cs="Times New Roman"/>
                <w:sz w:val="26"/>
                <w:szCs w:val="26"/>
              </w:rPr>
            </w:pPr>
            <w:r>
              <w:rPr>
                <w:rFonts w:ascii="Times New Roman" w:hAnsi="Times New Roman" w:cs="Times New Roman"/>
                <w:b/>
                <w:sz w:val="26"/>
                <w:szCs w:val="26"/>
              </w:rPr>
              <w:t>Загальна вартість проєкту</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72375" w14:textId="1C9201B7" w:rsidR="00C24D1F" w:rsidRDefault="00123A26">
            <w:pPr>
              <w:jc w:val="center"/>
              <w:rPr>
                <w:rFonts w:ascii="Times New Roman" w:hAnsi="Times New Roman" w:cs="Times New Roman"/>
                <w:b/>
                <w:sz w:val="26"/>
                <w:szCs w:val="26"/>
              </w:rPr>
            </w:pPr>
            <w:r>
              <w:rPr>
                <w:rFonts w:ascii="Times New Roman" w:hAnsi="Times New Roman" w:cs="Times New Roman"/>
                <w:b/>
                <w:sz w:val="26"/>
                <w:szCs w:val="26"/>
              </w:rPr>
              <w:t>Сума позичкових/ грантових коштів</w:t>
            </w:r>
          </w:p>
        </w:tc>
      </w:tr>
      <w:tr w:rsidR="00C24D1F" w14:paraId="49121696" w14:textId="77777777" w:rsidTr="00185E65">
        <w:tc>
          <w:tcPr>
            <w:tcW w:w="630" w:type="dxa"/>
            <w:tcBorders>
              <w:top w:val="single" w:sz="4" w:space="0" w:color="000000"/>
              <w:left w:val="single" w:sz="4" w:space="0" w:color="000000"/>
              <w:bottom w:val="single" w:sz="4" w:space="0" w:color="000000"/>
            </w:tcBorders>
            <w:shd w:val="clear" w:color="auto" w:fill="auto"/>
            <w:vAlign w:val="center"/>
          </w:tcPr>
          <w:p w14:paraId="4FE40710" w14:textId="77777777" w:rsidR="00C24D1F" w:rsidRDefault="00123A26">
            <w:pPr>
              <w:jc w:val="center"/>
              <w:rPr>
                <w:rFonts w:ascii="Times New Roman" w:hAnsi="Times New Roman" w:cs="Times New Roman"/>
                <w:sz w:val="26"/>
                <w:szCs w:val="26"/>
              </w:rPr>
            </w:pPr>
            <w:r>
              <w:rPr>
                <w:rFonts w:ascii="Times New Roman" w:hAnsi="Times New Roman" w:cs="Times New Roman"/>
                <w:sz w:val="26"/>
                <w:szCs w:val="26"/>
              </w:rPr>
              <w:t>1.</w:t>
            </w:r>
          </w:p>
        </w:tc>
        <w:tc>
          <w:tcPr>
            <w:tcW w:w="2879" w:type="dxa"/>
            <w:tcBorders>
              <w:top w:val="single" w:sz="4" w:space="0" w:color="000000"/>
              <w:left w:val="single" w:sz="4" w:space="0" w:color="000000"/>
              <w:bottom w:val="single" w:sz="4" w:space="0" w:color="000000"/>
            </w:tcBorders>
            <w:shd w:val="clear" w:color="auto" w:fill="auto"/>
            <w:vAlign w:val="center"/>
          </w:tcPr>
          <w:p w14:paraId="79EFE2DA" w14:textId="77777777" w:rsidR="00C24D1F" w:rsidRDefault="00123A26">
            <w:pPr>
              <w:tabs>
                <w:tab w:val="left" w:pos="6954"/>
              </w:tabs>
              <w:jc w:val="center"/>
              <w:rPr>
                <w:rFonts w:ascii="Times New Roman" w:hAnsi="Times New Roman"/>
                <w:sz w:val="27"/>
                <w:szCs w:val="27"/>
              </w:rPr>
            </w:pPr>
            <w:r>
              <w:rPr>
                <w:rFonts w:ascii="Times New Roman" w:hAnsi="Times New Roman"/>
                <w:sz w:val="27"/>
                <w:szCs w:val="27"/>
              </w:rPr>
              <w:t>Проєкт реконструкції системи централізованого теплопостачання у м. Луцьк</w:t>
            </w:r>
          </w:p>
          <w:p w14:paraId="02DEB092" w14:textId="68F1CFD1" w:rsidR="00C24D1F" w:rsidRDefault="00123A26">
            <w:pPr>
              <w:tabs>
                <w:tab w:val="left" w:pos="6954"/>
              </w:tabs>
              <w:jc w:val="center"/>
              <w:rPr>
                <w:rFonts w:ascii="Times New Roman" w:hAnsi="Times New Roman"/>
                <w:sz w:val="27"/>
                <w:szCs w:val="27"/>
              </w:rPr>
            </w:pPr>
            <w:r>
              <w:rPr>
                <w:rFonts w:ascii="Times New Roman" w:hAnsi="Times New Roman" w:cs="Times New Roman"/>
                <w:sz w:val="27"/>
                <w:szCs w:val="27"/>
              </w:rPr>
              <w:t>(2014</w:t>
            </w:r>
            <w:r w:rsidR="00185E65">
              <w:rPr>
                <w:rFonts w:ascii="Times New Roman" w:hAnsi="Times New Roman" w:cs="Times New Roman"/>
                <w:sz w:val="27"/>
                <w:szCs w:val="27"/>
              </w:rPr>
              <w:t>–</w:t>
            </w:r>
            <w:r>
              <w:rPr>
                <w:rFonts w:ascii="Times New Roman" w:hAnsi="Times New Roman" w:cs="Times New Roman"/>
                <w:sz w:val="27"/>
                <w:szCs w:val="27"/>
              </w:rPr>
              <w:t>2024)</w:t>
            </w:r>
          </w:p>
        </w:tc>
        <w:tc>
          <w:tcPr>
            <w:tcW w:w="2657" w:type="dxa"/>
            <w:tcBorders>
              <w:top w:val="single" w:sz="4" w:space="0" w:color="000000"/>
              <w:left w:val="single" w:sz="4" w:space="0" w:color="000000"/>
              <w:bottom w:val="single" w:sz="4" w:space="0" w:color="000000"/>
            </w:tcBorders>
            <w:shd w:val="clear" w:color="auto" w:fill="auto"/>
            <w:vAlign w:val="center"/>
          </w:tcPr>
          <w:p w14:paraId="34288FC1" w14:textId="77777777" w:rsidR="00C24D1F" w:rsidRDefault="00123A26">
            <w:pPr>
              <w:pStyle w:val="western"/>
              <w:tabs>
                <w:tab w:val="left" w:pos="6954"/>
              </w:tabs>
              <w:suppressAutoHyphens/>
              <w:spacing w:before="0" w:after="0"/>
              <w:jc w:val="center"/>
              <w:rPr>
                <w:sz w:val="27"/>
                <w:szCs w:val="27"/>
              </w:rPr>
            </w:pPr>
            <w:r>
              <w:rPr>
                <w:sz w:val="27"/>
                <w:szCs w:val="27"/>
              </w:rPr>
              <w:t>Європейський банк реконструкції та розвитку,</w:t>
            </w:r>
          </w:p>
          <w:p w14:paraId="131FBA3B" w14:textId="77777777" w:rsidR="00C24D1F" w:rsidRDefault="00123A26">
            <w:pPr>
              <w:pStyle w:val="western"/>
              <w:tabs>
                <w:tab w:val="left" w:pos="6954"/>
              </w:tabs>
              <w:suppressAutoHyphens/>
              <w:spacing w:before="0" w:after="0"/>
              <w:jc w:val="center"/>
              <w:rPr>
                <w:sz w:val="27"/>
                <w:szCs w:val="27"/>
              </w:rPr>
            </w:pPr>
            <w:r>
              <w:rPr>
                <w:sz w:val="27"/>
                <w:szCs w:val="27"/>
              </w:rPr>
              <w:t>Фонд E5P,</w:t>
            </w:r>
          </w:p>
          <w:p w14:paraId="43382F1E" w14:textId="77777777" w:rsidR="00C24D1F" w:rsidRDefault="00123A26">
            <w:pPr>
              <w:pStyle w:val="western"/>
              <w:tabs>
                <w:tab w:val="left" w:pos="6954"/>
              </w:tabs>
              <w:suppressAutoHyphens/>
              <w:spacing w:before="0" w:after="0"/>
              <w:jc w:val="center"/>
              <w:rPr>
                <w:sz w:val="27"/>
                <w:szCs w:val="27"/>
              </w:rPr>
            </w:pPr>
            <w:r>
              <w:rPr>
                <w:sz w:val="27"/>
                <w:szCs w:val="27"/>
              </w:rPr>
              <w:t>Фонд Чистих Технологій</w:t>
            </w:r>
          </w:p>
        </w:tc>
        <w:tc>
          <w:tcPr>
            <w:tcW w:w="4709" w:type="dxa"/>
            <w:tcBorders>
              <w:top w:val="single" w:sz="4" w:space="0" w:color="000000"/>
              <w:left w:val="single" w:sz="4" w:space="0" w:color="000000"/>
              <w:bottom w:val="single" w:sz="4" w:space="0" w:color="000000"/>
            </w:tcBorders>
            <w:shd w:val="clear" w:color="auto" w:fill="auto"/>
            <w:vAlign w:val="center"/>
          </w:tcPr>
          <w:p w14:paraId="5D7468E4"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Впровадження системи моніторингу та диспетчеризації SCADA (лот № 7).</w:t>
            </w:r>
          </w:p>
        </w:tc>
        <w:tc>
          <w:tcPr>
            <w:tcW w:w="1814" w:type="dxa"/>
            <w:tcBorders>
              <w:top w:val="single" w:sz="4" w:space="0" w:color="000000"/>
              <w:left w:val="single" w:sz="4" w:space="0" w:color="000000"/>
              <w:bottom w:val="single" w:sz="4" w:space="0" w:color="000000"/>
            </w:tcBorders>
            <w:shd w:val="clear" w:color="auto" w:fill="auto"/>
            <w:vAlign w:val="center"/>
          </w:tcPr>
          <w:p w14:paraId="55E8C83F" w14:textId="77777777" w:rsidR="00C24D1F" w:rsidRDefault="00123A26">
            <w:pPr>
              <w:jc w:val="center"/>
              <w:rPr>
                <w:rFonts w:ascii="Times New Roman" w:hAnsi="Times New Roman"/>
              </w:rPr>
            </w:pPr>
            <w:r>
              <w:rPr>
                <w:rFonts w:ascii="Times New Roman" w:hAnsi="Times New Roman"/>
                <w:sz w:val="27"/>
                <w:szCs w:val="27"/>
              </w:rPr>
              <w:t>16,4 </w:t>
            </w:r>
            <w:r>
              <w:rPr>
                <w:rFonts w:ascii="Times New Roman" w:hAnsi="Times New Roman" w:cs="Times New Roman"/>
                <w:sz w:val="27"/>
                <w:szCs w:val="27"/>
              </w:rPr>
              <w:t>млн євро</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6F56C"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Кредит:  10,0 млн євро Грант: 4,4 млн євро</w:t>
            </w:r>
          </w:p>
        </w:tc>
      </w:tr>
      <w:tr w:rsidR="00C24D1F" w14:paraId="423C3689" w14:textId="77777777" w:rsidTr="00185E65">
        <w:tc>
          <w:tcPr>
            <w:tcW w:w="630" w:type="dxa"/>
            <w:tcBorders>
              <w:top w:val="single" w:sz="4" w:space="0" w:color="000000"/>
              <w:left w:val="single" w:sz="4" w:space="0" w:color="000000"/>
              <w:bottom w:val="single" w:sz="4" w:space="0" w:color="000000"/>
            </w:tcBorders>
            <w:shd w:val="clear" w:color="auto" w:fill="auto"/>
            <w:vAlign w:val="center"/>
          </w:tcPr>
          <w:p w14:paraId="55F956FA" w14:textId="77777777" w:rsidR="00C24D1F" w:rsidRDefault="00123A26">
            <w:pPr>
              <w:jc w:val="center"/>
              <w:rPr>
                <w:rFonts w:ascii="Times New Roman" w:hAnsi="Times New Roman" w:cs="Times New Roman"/>
                <w:sz w:val="26"/>
                <w:szCs w:val="26"/>
              </w:rPr>
            </w:pPr>
            <w:r>
              <w:rPr>
                <w:rFonts w:ascii="Times New Roman" w:hAnsi="Times New Roman" w:cs="Times New Roman"/>
                <w:sz w:val="26"/>
                <w:szCs w:val="26"/>
              </w:rPr>
              <w:t>2.</w:t>
            </w:r>
          </w:p>
        </w:tc>
        <w:tc>
          <w:tcPr>
            <w:tcW w:w="2879" w:type="dxa"/>
            <w:tcBorders>
              <w:top w:val="single" w:sz="4" w:space="0" w:color="000000"/>
              <w:left w:val="single" w:sz="4" w:space="0" w:color="000000"/>
              <w:bottom w:val="single" w:sz="4" w:space="0" w:color="000000"/>
            </w:tcBorders>
            <w:shd w:val="clear" w:color="auto" w:fill="auto"/>
            <w:vAlign w:val="center"/>
          </w:tcPr>
          <w:p w14:paraId="598A9088" w14:textId="77777777" w:rsidR="00C24D1F" w:rsidRDefault="00123A26">
            <w:pPr>
              <w:jc w:val="center"/>
              <w:rPr>
                <w:rFonts w:ascii="Times New Roman" w:hAnsi="Times New Roman"/>
                <w:sz w:val="27"/>
                <w:szCs w:val="27"/>
              </w:rPr>
            </w:pPr>
            <w:r>
              <w:rPr>
                <w:rFonts w:ascii="Times New Roman" w:hAnsi="Times New Roman"/>
                <w:sz w:val="27"/>
                <w:szCs w:val="27"/>
              </w:rPr>
              <w:t>Оновлення інфраструктури електротранспорту м. Луцька Волинської області</w:t>
            </w:r>
          </w:p>
          <w:p w14:paraId="33D797D6" w14:textId="676B5E2C" w:rsidR="00C24D1F" w:rsidRDefault="00123A26">
            <w:pPr>
              <w:jc w:val="center"/>
              <w:rPr>
                <w:rFonts w:ascii="Times New Roman" w:hAnsi="Times New Roman" w:cs="Times New Roman"/>
                <w:sz w:val="27"/>
                <w:szCs w:val="27"/>
              </w:rPr>
            </w:pPr>
            <w:r>
              <w:rPr>
                <w:rFonts w:ascii="Times New Roman" w:hAnsi="Times New Roman" w:cs="Times New Roman"/>
                <w:sz w:val="27"/>
                <w:szCs w:val="27"/>
              </w:rPr>
              <w:t>(в рамках Проєкту «Міський громадський транспорт України І» (2019</w:t>
            </w:r>
            <w:r w:rsidR="00185E65">
              <w:rPr>
                <w:rFonts w:ascii="Times New Roman" w:hAnsi="Times New Roman" w:cs="Times New Roman"/>
                <w:sz w:val="27"/>
                <w:szCs w:val="27"/>
              </w:rPr>
              <w:t>–</w:t>
            </w:r>
            <w:r>
              <w:rPr>
                <w:rFonts w:ascii="Times New Roman" w:hAnsi="Times New Roman" w:cs="Times New Roman"/>
                <w:sz w:val="27"/>
                <w:szCs w:val="27"/>
              </w:rPr>
              <w:t>2024)</w:t>
            </w:r>
          </w:p>
        </w:tc>
        <w:tc>
          <w:tcPr>
            <w:tcW w:w="2657" w:type="dxa"/>
            <w:tcBorders>
              <w:top w:val="single" w:sz="4" w:space="0" w:color="000000"/>
              <w:left w:val="single" w:sz="4" w:space="0" w:color="000000"/>
              <w:bottom w:val="single" w:sz="4" w:space="0" w:color="000000"/>
            </w:tcBorders>
            <w:shd w:val="clear" w:color="auto" w:fill="auto"/>
            <w:vAlign w:val="center"/>
          </w:tcPr>
          <w:p w14:paraId="70E8ABD4" w14:textId="77777777" w:rsidR="00C24D1F" w:rsidRDefault="00123A26">
            <w:pPr>
              <w:jc w:val="center"/>
              <w:rPr>
                <w:rFonts w:ascii="Times New Roman" w:hAnsi="Times New Roman"/>
              </w:rPr>
            </w:pPr>
            <w:r>
              <w:rPr>
                <w:rFonts w:ascii="Times New Roman" w:hAnsi="Times New Roman"/>
                <w:sz w:val="27"/>
                <w:szCs w:val="27"/>
              </w:rPr>
              <w:t>Європейський інвестиційний банк,</w:t>
            </w:r>
          </w:p>
          <w:p w14:paraId="2914E1F9" w14:textId="77777777" w:rsidR="00C24D1F" w:rsidRDefault="00123A26">
            <w:pPr>
              <w:jc w:val="center"/>
              <w:rPr>
                <w:rFonts w:ascii="Times New Roman" w:hAnsi="Times New Roman"/>
                <w:sz w:val="27"/>
                <w:szCs w:val="27"/>
              </w:rPr>
            </w:pPr>
            <w:r>
              <w:rPr>
                <w:rFonts w:ascii="Times New Roman" w:hAnsi="Times New Roman"/>
                <w:sz w:val="27"/>
                <w:szCs w:val="27"/>
              </w:rPr>
              <w:t>Міністерство інфраструктури України,</w:t>
            </w:r>
          </w:p>
          <w:p w14:paraId="212DCDF9"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Міністерство фінансів України</w:t>
            </w:r>
          </w:p>
        </w:tc>
        <w:tc>
          <w:tcPr>
            <w:tcW w:w="4709" w:type="dxa"/>
            <w:tcBorders>
              <w:top w:val="single" w:sz="4" w:space="0" w:color="000000"/>
              <w:left w:val="single" w:sz="4" w:space="0" w:color="000000"/>
              <w:bottom w:val="single" w:sz="4" w:space="0" w:color="000000"/>
            </w:tcBorders>
            <w:shd w:val="clear" w:color="auto" w:fill="auto"/>
            <w:vAlign w:val="center"/>
          </w:tcPr>
          <w:p w14:paraId="75438BFE" w14:textId="77777777" w:rsidR="00C24D1F" w:rsidRDefault="00123A26">
            <w:pPr>
              <w:jc w:val="center"/>
              <w:rPr>
                <w:rFonts w:ascii="Times New Roman" w:hAnsi="Times New Roman"/>
              </w:rPr>
            </w:pPr>
            <w:r>
              <w:rPr>
                <w:rFonts w:ascii="Times New Roman" w:hAnsi="Times New Roman"/>
                <w:sz w:val="27"/>
                <w:szCs w:val="27"/>
              </w:rPr>
              <w:t>Післягарантійна прийомка рухомого складу, отриманого в рамках проєкту;</w:t>
            </w:r>
          </w:p>
          <w:p w14:paraId="3B5E7481" w14:textId="77777777" w:rsidR="00C24D1F" w:rsidRDefault="00123A26">
            <w:pPr>
              <w:jc w:val="center"/>
              <w:rPr>
                <w:rFonts w:ascii="Times New Roman" w:hAnsi="Times New Roman" w:cs="Times New Roman"/>
              </w:rPr>
            </w:pPr>
            <w:r>
              <w:rPr>
                <w:rFonts w:ascii="Times New Roman" w:hAnsi="Times New Roman" w:cs="Times New Roman"/>
                <w:sz w:val="26"/>
                <w:szCs w:val="28"/>
              </w:rPr>
              <w:t xml:space="preserve">оптимізація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w:t>
            </w:r>
            <w:bookmarkStart w:id="9" w:name="_Hlk120704807"/>
            <w:r>
              <w:rPr>
                <w:rFonts w:ascii="Times New Roman" w:hAnsi="Times New Roman" w:cs="Times New Roman"/>
                <w:sz w:val="27"/>
                <w:szCs w:val="27"/>
              </w:rPr>
              <w:t>встановлення додаткового обладнання</w:t>
            </w:r>
            <w:bookmarkEnd w:id="9"/>
          </w:p>
        </w:tc>
        <w:tc>
          <w:tcPr>
            <w:tcW w:w="1814" w:type="dxa"/>
            <w:tcBorders>
              <w:top w:val="single" w:sz="4" w:space="0" w:color="000000"/>
              <w:left w:val="single" w:sz="4" w:space="0" w:color="000000"/>
              <w:bottom w:val="single" w:sz="4" w:space="0" w:color="000000"/>
            </w:tcBorders>
            <w:shd w:val="clear" w:color="auto" w:fill="auto"/>
            <w:vAlign w:val="center"/>
          </w:tcPr>
          <w:p w14:paraId="31A83BA0" w14:textId="77777777" w:rsidR="00C24D1F" w:rsidRDefault="00123A26">
            <w:pPr>
              <w:jc w:val="center"/>
              <w:rPr>
                <w:rFonts w:ascii="Times New Roman" w:hAnsi="Times New Roman"/>
                <w:sz w:val="27"/>
                <w:szCs w:val="27"/>
              </w:rPr>
            </w:pPr>
            <w:r>
              <w:rPr>
                <w:rFonts w:ascii="Times New Roman" w:hAnsi="Times New Roman"/>
                <w:sz w:val="27"/>
                <w:szCs w:val="27"/>
              </w:rPr>
              <w:t>5,9 </w:t>
            </w:r>
            <w:r>
              <w:rPr>
                <w:rFonts w:ascii="Times New Roman" w:hAnsi="Times New Roman" w:cs="Times New Roman"/>
                <w:sz w:val="27"/>
                <w:szCs w:val="27"/>
              </w:rPr>
              <w:t>млн євро</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43CE6" w14:textId="77777777" w:rsidR="00C24D1F" w:rsidRDefault="00123A26">
            <w:pPr>
              <w:jc w:val="center"/>
              <w:rPr>
                <w:rFonts w:ascii="Times New Roman" w:hAnsi="Times New Roman"/>
                <w:sz w:val="27"/>
                <w:szCs w:val="27"/>
              </w:rPr>
            </w:pPr>
            <w:r>
              <w:rPr>
                <w:rFonts w:ascii="Times New Roman" w:hAnsi="Times New Roman"/>
                <w:sz w:val="27"/>
                <w:szCs w:val="27"/>
              </w:rPr>
              <w:t>Кредит:</w:t>
            </w:r>
          </w:p>
          <w:p w14:paraId="23A0F9E1" w14:textId="77777777" w:rsidR="00C24D1F" w:rsidRDefault="00123A26">
            <w:pPr>
              <w:jc w:val="center"/>
              <w:rPr>
                <w:rFonts w:ascii="Times New Roman" w:hAnsi="Times New Roman"/>
                <w:sz w:val="27"/>
                <w:szCs w:val="27"/>
              </w:rPr>
            </w:pPr>
            <w:r>
              <w:rPr>
                <w:rFonts w:ascii="Times New Roman" w:hAnsi="Times New Roman"/>
                <w:sz w:val="27"/>
                <w:szCs w:val="27"/>
              </w:rPr>
              <w:t>4,9 млн євро</w:t>
            </w:r>
          </w:p>
          <w:p w14:paraId="719EFAA9"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Грант:</w:t>
            </w:r>
          </w:p>
          <w:p w14:paraId="7B0321FF"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155,0 тис. євро</w:t>
            </w:r>
          </w:p>
        </w:tc>
      </w:tr>
      <w:tr w:rsidR="00C24D1F" w14:paraId="56331B4A" w14:textId="77777777" w:rsidTr="00185E65">
        <w:trPr>
          <w:trHeight w:val="2004"/>
        </w:trPr>
        <w:tc>
          <w:tcPr>
            <w:tcW w:w="630" w:type="dxa"/>
            <w:tcBorders>
              <w:top w:val="single" w:sz="4" w:space="0" w:color="000000"/>
              <w:left w:val="single" w:sz="4" w:space="0" w:color="000000"/>
              <w:bottom w:val="single" w:sz="4" w:space="0" w:color="000000"/>
            </w:tcBorders>
            <w:shd w:val="clear" w:color="auto" w:fill="auto"/>
            <w:vAlign w:val="center"/>
          </w:tcPr>
          <w:p w14:paraId="1B050C33" w14:textId="77777777" w:rsidR="00C24D1F" w:rsidRDefault="00123A26">
            <w:pPr>
              <w:jc w:val="center"/>
              <w:rPr>
                <w:rFonts w:ascii="Times New Roman" w:hAnsi="Times New Roman" w:cs="Times New Roman"/>
                <w:sz w:val="26"/>
                <w:szCs w:val="26"/>
              </w:rPr>
            </w:pPr>
            <w:r>
              <w:rPr>
                <w:rFonts w:ascii="Times New Roman" w:hAnsi="Times New Roman" w:cs="Times New Roman"/>
                <w:sz w:val="26"/>
                <w:szCs w:val="26"/>
              </w:rPr>
              <w:t>3.</w:t>
            </w:r>
          </w:p>
        </w:tc>
        <w:tc>
          <w:tcPr>
            <w:tcW w:w="2879" w:type="dxa"/>
            <w:tcBorders>
              <w:top w:val="single" w:sz="4" w:space="0" w:color="000000"/>
              <w:left w:val="single" w:sz="4" w:space="0" w:color="000000"/>
              <w:bottom w:val="single" w:sz="4" w:space="0" w:color="000000"/>
            </w:tcBorders>
            <w:shd w:val="clear" w:color="auto" w:fill="auto"/>
            <w:vAlign w:val="center"/>
          </w:tcPr>
          <w:p w14:paraId="2BB1BF9E" w14:textId="77777777" w:rsidR="00C24D1F" w:rsidRDefault="00123A26">
            <w:pPr>
              <w:jc w:val="center"/>
              <w:rPr>
                <w:rFonts w:ascii="Times New Roman" w:hAnsi="Times New Roman"/>
                <w:sz w:val="27"/>
                <w:szCs w:val="27"/>
              </w:rPr>
            </w:pPr>
            <w:r>
              <w:rPr>
                <w:rFonts w:ascii="Times New Roman" w:hAnsi="Times New Roman"/>
                <w:sz w:val="27"/>
                <w:szCs w:val="27"/>
              </w:rPr>
              <w:t>Оновлення тролейбусного парку м. Луцька</w:t>
            </w:r>
          </w:p>
          <w:p w14:paraId="5D10E7FD" w14:textId="5902F6C2" w:rsidR="00C24D1F" w:rsidRDefault="00123A26">
            <w:pPr>
              <w:tabs>
                <w:tab w:val="left" w:pos="6954"/>
              </w:tabs>
              <w:jc w:val="center"/>
              <w:rPr>
                <w:rFonts w:ascii="Times New Roman" w:hAnsi="Times New Roman" w:cs="Times New Roman"/>
                <w:sz w:val="27"/>
                <w:szCs w:val="27"/>
              </w:rPr>
            </w:pPr>
            <w:r>
              <w:rPr>
                <w:rFonts w:ascii="Times New Roman" w:hAnsi="Times New Roman" w:cs="Times New Roman"/>
                <w:sz w:val="27"/>
                <w:szCs w:val="27"/>
              </w:rPr>
              <w:t>(в рамках Проєкту «Міський громадський транспорт України ІІ» (2021</w:t>
            </w:r>
            <w:r w:rsidR="00185E65">
              <w:rPr>
                <w:rFonts w:ascii="Times New Roman" w:hAnsi="Times New Roman" w:cs="Times New Roman"/>
                <w:sz w:val="27"/>
                <w:szCs w:val="27"/>
              </w:rPr>
              <w:t>–</w:t>
            </w:r>
            <w:r>
              <w:rPr>
                <w:rFonts w:ascii="Times New Roman" w:hAnsi="Times New Roman" w:cs="Times New Roman"/>
                <w:sz w:val="27"/>
                <w:szCs w:val="27"/>
              </w:rPr>
              <w:t>2024)</w:t>
            </w:r>
          </w:p>
        </w:tc>
        <w:tc>
          <w:tcPr>
            <w:tcW w:w="2657" w:type="dxa"/>
            <w:tcBorders>
              <w:top w:val="single" w:sz="4" w:space="0" w:color="000000"/>
              <w:left w:val="single" w:sz="4" w:space="0" w:color="000000"/>
              <w:bottom w:val="single" w:sz="4" w:space="0" w:color="000000"/>
            </w:tcBorders>
            <w:shd w:val="clear" w:color="auto" w:fill="auto"/>
            <w:vAlign w:val="center"/>
          </w:tcPr>
          <w:p w14:paraId="6CA0BBB6" w14:textId="77777777" w:rsidR="00C24D1F" w:rsidRDefault="00123A26">
            <w:pPr>
              <w:pStyle w:val="western"/>
              <w:tabs>
                <w:tab w:val="left" w:pos="6954"/>
              </w:tabs>
              <w:spacing w:before="0" w:after="0"/>
              <w:jc w:val="center"/>
              <w:rPr>
                <w:sz w:val="27"/>
                <w:szCs w:val="27"/>
              </w:rPr>
            </w:pPr>
            <w:r>
              <w:rPr>
                <w:sz w:val="27"/>
                <w:szCs w:val="27"/>
              </w:rPr>
              <w:t>Європейський інвестиційний банк,</w:t>
            </w:r>
          </w:p>
          <w:p w14:paraId="6D4E170C" w14:textId="77777777" w:rsidR="00C24D1F" w:rsidRDefault="00123A26">
            <w:pPr>
              <w:pStyle w:val="western"/>
              <w:tabs>
                <w:tab w:val="left" w:pos="6954"/>
              </w:tabs>
              <w:spacing w:before="0" w:after="0"/>
              <w:jc w:val="center"/>
              <w:rPr>
                <w:sz w:val="27"/>
                <w:szCs w:val="27"/>
              </w:rPr>
            </w:pPr>
            <w:r>
              <w:rPr>
                <w:sz w:val="27"/>
                <w:szCs w:val="27"/>
              </w:rPr>
              <w:t>Міністерство інфраструктури України,</w:t>
            </w:r>
          </w:p>
          <w:p w14:paraId="67D710C8" w14:textId="77777777" w:rsidR="00C24D1F" w:rsidRDefault="00123A26">
            <w:pPr>
              <w:pStyle w:val="western"/>
              <w:tabs>
                <w:tab w:val="left" w:pos="6954"/>
              </w:tabs>
              <w:suppressAutoHyphens/>
              <w:spacing w:before="0" w:after="0"/>
              <w:jc w:val="center"/>
              <w:rPr>
                <w:sz w:val="27"/>
                <w:szCs w:val="27"/>
              </w:rPr>
            </w:pPr>
            <w:r>
              <w:rPr>
                <w:sz w:val="27"/>
                <w:szCs w:val="27"/>
              </w:rPr>
              <w:t>Міністерство фінансів України</w:t>
            </w:r>
          </w:p>
        </w:tc>
        <w:tc>
          <w:tcPr>
            <w:tcW w:w="4709" w:type="dxa"/>
            <w:tcBorders>
              <w:top w:val="single" w:sz="4" w:space="0" w:color="000000"/>
              <w:left w:val="single" w:sz="4" w:space="0" w:color="000000"/>
              <w:bottom w:val="single" w:sz="4" w:space="0" w:color="000000"/>
            </w:tcBorders>
            <w:shd w:val="clear" w:color="auto" w:fill="auto"/>
            <w:vAlign w:val="center"/>
          </w:tcPr>
          <w:p w14:paraId="40ABB860"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Придбання 30 нових низькопідлогових односекційних тролейбусів довжиною 12 м, запасних частин та обладнання.</w:t>
            </w:r>
          </w:p>
        </w:tc>
        <w:tc>
          <w:tcPr>
            <w:tcW w:w="1814" w:type="dxa"/>
            <w:tcBorders>
              <w:top w:val="single" w:sz="4" w:space="0" w:color="000000"/>
              <w:left w:val="single" w:sz="4" w:space="0" w:color="000000"/>
              <w:bottom w:val="single" w:sz="4" w:space="0" w:color="000000"/>
            </w:tcBorders>
            <w:shd w:val="clear" w:color="auto" w:fill="auto"/>
            <w:vAlign w:val="center"/>
          </w:tcPr>
          <w:p w14:paraId="16CD0E0C" w14:textId="77777777" w:rsidR="00C24D1F" w:rsidRDefault="00123A26">
            <w:pPr>
              <w:jc w:val="center"/>
              <w:rPr>
                <w:rFonts w:ascii="Times New Roman" w:hAnsi="Times New Roman"/>
                <w:sz w:val="27"/>
                <w:szCs w:val="27"/>
              </w:rPr>
            </w:pPr>
            <w:r>
              <w:rPr>
                <w:rFonts w:ascii="Times New Roman" w:hAnsi="Times New Roman"/>
                <w:sz w:val="27"/>
                <w:szCs w:val="27"/>
              </w:rPr>
              <w:t>7,6 </w:t>
            </w:r>
            <w:r>
              <w:rPr>
                <w:rFonts w:ascii="Times New Roman" w:hAnsi="Times New Roman" w:cs="Times New Roman"/>
                <w:sz w:val="27"/>
                <w:szCs w:val="27"/>
              </w:rPr>
              <w:t>млн євро</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ADA9"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Кредит:  6,3 млн євро</w:t>
            </w:r>
          </w:p>
        </w:tc>
      </w:tr>
      <w:tr w:rsidR="00C24D1F" w14:paraId="3D075FED" w14:textId="77777777" w:rsidTr="00185E65">
        <w:trPr>
          <w:trHeight w:val="3458"/>
        </w:trPr>
        <w:tc>
          <w:tcPr>
            <w:tcW w:w="630" w:type="dxa"/>
            <w:tcBorders>
              <w:top w:val="single" w:sz="4" w:space="0" w:color="000000"/>
              <w:left w:val="single" w:sz="4" w:space="0" w:color="000000"/>
              <w:bottom w:val="single" w:sz="4" w:space="0" w:color="000000"/>
            </w:tcBorders>
            <w:shd w:val="clear" w:color="auto" w:fill="auto"/>
            <w:vAlign w:val="center"/>
          </w:tcPr>
          <w:p w14:paraId="01AAB922" w14:textId="77777777" w:rsidR="00C24D1F" w:rsidRDefault="00123A26">
            <w:pPr>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2879" w:type="dxa"/>
            <w:tcBorders>
              <w:top w:val="single" w:sz="4" w:space="0" w:color="000000"/>
              <w:left w:val="single" w:sz="4" w:space="0" w:color="000000"/>
              <w:bottom w:val="single" w:sz="4" w:space="0" w:color="000000"/>
            </w:tcBorders>
            <w:shd w:val="clear" w:color="auto" w:fill="auto"/>
          </w:tcPr>
          <w:p w14:paraId="0D8CF943" w14:textId="77777777" w:rsidR="00C24D1F" w:rsidRDefault="00123A26">
            <w:pPr>
              <w:jc w:val="center"/>
              <w:rPr>
                <w:rFonts w:ascii="Times New Roman" w:hAnsi="Times New Roman"/>
                <w:sz w:val="27"/>
                <w:szCs w:val="27"/>
              </w:rPr>
            </w:pPr>
            <w:r>
              <w:rPr>
                <w:rFonts w:ascii="Times New Roman" w:hAnsi="Times New Roman"/>
                <w:sz w:val="27"/>
                <w:szCs w:val="27"/>
              </w:rPr>
              <w:t>Модернізація системи водопостачання та водовідведення м. Луцьк</w:t>
            </w:r>
          </w:p>
          <w:p w14:paraId="744343C0"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(в рамках «Програма розвитку муніципальної інфраструктури України»)</w:t>
            </w:r>
          </w:p>
        </w:tc>
        <w:tc>
          <w:tcPr>
            <w:tcW w:w="2657" w:type="dxa"/>
            <w:tcBorders>
              <w:top w:val="single" w:sz="4" w:space="0" w:color="000000"/>
              <w:left w:val="single" w:sz="4" w:space="0" w:color="000000"/>
              <w:bottom w:val="single" w:sz="4" w:space="0" w:color="000000"/>
            </w:tcBorders>
            <w:shd w:val="clear" w:color="auto" w:fill="auto"/>
          </w:tcPr>
          <w:p w14:paraId="538B075F" w14:textId="77777777" w:rsidR="00C24D1F" w:rsidRDefault="00123A26">
            <w:pPr>
              <w:jc w:val="center"/>
              <w:rPr>
                <w:rFonts w:ascii="Times New Roman" w:hAnsi="Times New Roman"/>
              </w:rPr>
            </w:pPr>
            <w:r>
              <w:rPr>
                <w:rFonts w:ascii="Times New Roman" w:hAnsi="Times New Roman"/>
                <w:sz w:val="27"/>
                <w:szCs w:val="27"/>
              </w:rPr>
              <w:t>Європейський інвестиційний банк,</w:t>
            </w:r>
          </w:p>
          <w:p w14:paraId="17A6B3A3" w14:textId="77777777" w:rsidR="00C24D1F" w:rsidRDefault="00123A26">
            <w:pPr>
              <w:jc w:val="center"/>
              <w:rPr>
                <w:rFonts w:ascii="Times New Roman" w:hAnsi="Times New Roman"/>
                <w:sz w:val="27"/>
                <w:szCs w:val="27"/>
              </w:rPr>
            </w:pPr>
            <w:r>
              <w:rPr>
                <w:rFonts w:ascii="Times New Roman" w:hAnsi="Times New Roman"/>
                <w:sz w:val="27"/>
                <w:szCs w:val="27"/>
              </w:rPr>
              <w:t>Міністерство розвитку громад та територій України,</w:t>
            </w:r>
          </w:p>
          <w:p w14:paraId="71462BCF" w14:textId="77777777" w:rsidR="00C24D1F" w:rsidRDefault="00123A26">
            <w:pPr>
              <w:pStyle w:val="western"/>
              <w:tabs>
                <w:tab w:val="left" w:pos="6954"/>
              </w:tabs>
              <w:suppressAutoHyphens/>
              <w:spacing w:before="0" w:after="0"/>
              <w:jc w:val="center"/>
              <w:rPr>
                <w:sz w:val="27"/>
                <w:szCs w:val="27"/>
              </w:rPr>
            </w:pPr>
            <w:r>
              <w:rPr>
                <w:sz w:val="27"/>
                <w:szCs w:val="27"/>
              </w:rPr>
              <w:t>Міністерство фінансів України</w:t>
            </w:r>
          </w:p>
        </w:tc>
        <w:tc>
          <w:tcPr>
            <w:tcW w:w="4709" w:type="dxa"/>
            <w:tcBorders>
              <w:top w:val="single" w:sz="4" w:space="0" w:color="000000"/>
              <w:left w:val="single" w:sz="4" w:space="0" w:color="000000"/>
              <w:bottom w:val="single" w:sz="4" w:space="0" w:color="000000"/>
            </w:tcBorders>
            <w:shd w:val="clear" w:color="auto" w:fill="auto"/>
          </w:tcPr>
          <w:p w14:paraId="2C0B9BDC" w14:textId="77777777" w:rsidR="00C24D1F" w:rsidRDefault="00123A26">
            <w:pPr>
              <w:pStyle w:val="western"/>
              <w:tabs>
                <w:tab w:val="left" w:pos="6954"/>
              </w:tabs>
              <w:suppressAutoHyphens/>
              <w:spacing w:before="0" w:after="0"/>
              <w:jc w:val="center"/>
              <w:rPr>
                <w:sz w:val="27"/>
                <w:szCs w:val="27"/>
              </w:rPr>
            </w:pPr>
            <w:r>
              <w:rPr>
                <w:sz w:val="27"/>
                <w:szCs w:val="27"/>
              </w:rPr>
              <w:t>Придбання лабораторного обладнання; оновлення автомобільного парку спеціального призначення; реконструкція водогонів Гнідавського та Дубнівського водозаборів; реконструкція ділянок водогону d 600 мм довжиною 7 км; реконструкція каналізаційних очисних споруд м. Луцьк з добудовою блоку біоенергетичної переробки та утилізації відходів, очищення стічних вод.</w:t>
            </w:r>
          </w:p>
        </w:tc>
        <w:tc>
          <w:tcPr>
            <w:tcW w:w="1814" w:type="dxa"/>
            <w:tcBorders>
              <w:top w:val="single" w:sz="4" w:space="0" w:color="000000"/>
              <w:left w:val="single" w:sz="4" w:space="0" w:color="000000"/>
              <w:bottom w:val="single" w:sz="4" w:space="0" w:color="000000"/>
            </w:tcBorders>
            <w:shd w:val="clear" w:color="auto" w:fill="auto"/>
          </w:tcPr>
          <w:p w14:paraId="546723E8"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13,93</w:t>
            </w:r>
          </w:p>
          <w:p w14:paraId="13D96515"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млн євро</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16079C64"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Кредит:  11,75 млн євро</w:t>
            </w:r>
          </w:p>
        </w:tc>
      </w:tr>
      <w:tr w:rsidR="00C24D1F" w14:paraId="37CB6669" w14:textId="77777777" w:rsidTr="00185E65">
        <w:trPr>
          <w:trHeight w:val="3735"/>
        </w:trPr>
        <w:tc>
          <w:tcPr>
            <w:tcW w:w="630" w:type="dxa"/>
            <w:tcBorders>
              <w:left w:val="single" w:sz="4" w:space="0" w:color="000000"/>
              <w:bottom w:val="single" w:sz="4" w:space="0" w:color="000000"/>
            </w:tcBorders>
            <w:shd w:val="clear" w:color="auto" w:fill="auto"/>
            <w:vAlign w:val="center"/>
          </w:tcPr>
          <w:p w14:paraId="5EF7D865" w14:textId="77777777" w:rsidR="00C24D1F" w:rsidRDefault="00123A26">
            <w:pPr>
              <w:jc w:val="center"/>
              <w:rPr>
                <w:rFonts w:ascii="Times New Roman" w:hAnsi="Times New Roman" w:cs="Times New Roman"/>
                <w:sz w:val="26"/>
                <w:szCs w:val="26"/>
              </w:rPr>
            </w:pPr>
            <w:r>
              <w:rPr>
                <w:rFonts w:ascii="Times New Roman" w:hAnsi="Times New Roman" w:cs="Times New Roman"/>
                <w:sz w:val="26"/>
                <w:szCs w:val="26"/>
              </w:rPr>
              <w:t>5.</w:t>
            </w:r>
          </w:p>
        </w:tc>
        <w:tc>
          <w:tcPr>
            <w:tcW w:w="2879" w:type="dxa"/>
            <w:tcBorders>
              <w:left w:val="single" w:sz="4" w:space="0" w:color="000000"/>
              <w:bottom w:val="single" w:sz="4" w:space="0" w:color="000000"/>
            </w:tcBorders>
            <w:shd w:val="clear" w:color="auto" w:fill="auto"/>
          </w:tcPr>
          <w:p w14:paraId="6535779A" w14:textId="77777777" w:rsidR="00C24D1F" w:rsidRDefault="00123A26">
            <w:pPr>
              <w:jc w:val="center"/>
              <w:rPr>
                <w:rFonts w:ascii="Times New Roman" w:hAnsi="Times New Roman"/>
                <w:sz w:val="27"/>
                <w:szCs w:val="27"/>
              </w:rPr>
            </w:pPr>
            <w:r>
              <w:rPr>
                <w:rFonts w:ascii="Times New Roman" w:hAnsi="Times New Roman"/>
                <w:sz w:val="27"/>
                <w:szCs w:val="27"/>
              </w:rPr>
              <w:t>Реконструкція комунального закладу «Луцька загальноосвітня школа І-ІІІ ступенів № 13» (корпус 2) на вул. Чернишевського, 29 в м. Луцьку Волинської області</w:t>
            </w:r>
          </w:p>
        </w:tc>
        <w:tc>
          <w:tcPr>
            <w:tcW w:w="2657" w:type="dxa"/>
            <w:tcBorders>
              <w:left w:val="single" w:sz="4" w:space="0" w:color="000000"/>
              <w:bottom w:val="single" w:sz="4" w:space="0" w:color="000000"/>
            </w:tcBorders>
            <w:shd w:val="clear" w:color="auto" w:fill="auto"/>
          </w:tcPr>
          <w:p w14:paraId="4F3A31C6" w14:textId="77777777" w:rsidR="00C24D1F" w:rsidRDefault="00123A26">
            <w:pPr>
              <w:jc w:val="center"/>
              <w:rPr>
                <w:rFonts w:ascii="Times New Roman" w:hAnsi="Times New Roman"/>
              </w:rPr>
            </w:pPr>
            <w:r>
              <w:rPr>
                <w:rFonts w:ascii="Times New Roman" w:hAnsi="Times New Roman"/>
                <w:sz w:val="27"/>
                <w:szCs w:val="27"/>
              </w:rPr>
              <w:t>Європейськи</w:t>
            </w:r>
            <w:r>
              <w:rPr>
                <w:rFonts w:ascii="Times New Roman" w:hAnsi="Times New Roman"/>
                <w:sz w:val="27"/>
                <w:szCs w:val="27"/>
                <w:lang w:val="ru-RU"/>
              </w:rPr>
              <w:t>й</w:t>
            </w:r>
            <w:r>
              <w:rPr>
                <w:rFonts w:ascii="Times New Roman" w:hAnsi="Times New Roman"/>
                <w:sz w:val="27"/>
                <w:szCs w:val="27"/>
              </w:rPr>
              <w:t xml:space="preserve"> інвестиційни</w:t>
            </w:r>
            <w:r>
              <w:rPr>
                <w:rFonts w:ascii="Times New Roman" w:hAnsi="Times New Roman"/>
                <w:sz w:val="27"/>
                <w:szCs w:val="27"/>
                <w:lang w:val="ru-RU"/>
              </w:rPr>
              <w:t>й</w:t>
            </w:r>
            <w:r>
              <w:rPr>
                <w:rFonts w:ascii="Times New Roman" w:hAnsi="Times New Roman"/>
                <w:sz w:val="27"/>
                <w:szCs w:val="27"/>
              </w:rPr>
              <w:t xml:space="preserve"> банк, ПРООН (UNDP)</w:t>
            </w:r>
          </w:p>
        </w:tc>
        <w:tc>
          <w:tcPr>
            <w:tcW w:w="4709" w:type="dxa"/>
            <w:tcBorders>
              <w:left w:val="single" w:sz="4" w:space="0" w:color="000000"/>
              <w:bottom w:val="single" w:sz="4" w:space="0" w:color="000000"/>
            </w:tcBorders>
            <w:shd w:val="clear" w:color="auto" w:fill="auto"/>
          </w:tcPr>
          <w:p w14:paraId="0694692D" w14:textId="77777777" w:rsidR="00C24D1F" w:rsidRDefault="00123A26">
            <w:pPr>
              <w:pStyle w:val="western"/>
              <w:tabs>
                <w:tab w:val="left" w:pos="6954"/>
              </w:tabs>
              <w:suppressAutoHyphens/>
              <w:spacing w:before="0" w:after="0"/>
              <w:jc w:val="center"/>
              <w:rPr>
                <w:sz w:val="27"/>
                <w:szCs w:val="27"/>
              </w:rPr>
            </w:pPr>
            <w:r>
              <w:rPr>
                <w:sz w:val="27"/>
                <w:szCs w:val="27"/>
              </w:rPr>
              <w:t>Добудова до існуючої будівлі школи спортивного залу з допоміжними приміщеннями, актового залу, їдальні; реконструкція існуючої будівлі їдальні під майстерню.</w:t>
            </w:r>
          </w:p>
        </w:tc>
        <w:tc>
          <w:tcPr>
            <w:tcW w:w="1814" w:type="dxa"/>
            <w:tcBorders>
              <w:left w:val="single" w:sz="4" w:space="0" w:color="000000"/>
              <w:bottom w:val="single" w:sz="4" w:space="0" w:color="000000"/>
            </w:tcBorders>
            <w:shd w:val="clear" w:color="auto" w:fill="auto"/>
          </w:tcPr>
          <w:p w14:paraId="06939A93"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194,667</w:t>
            </w:r>
          </w:p>
          <w:p w14:paraId="679DA7DB"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млн грн</w:t>
            </w:r>
          </w:p>
        </w:tc>
        <w:tc>
          <w:tcPr>
            <w:tcW w:w="1975" w:type="dxa"/>
            <w:tcBorders>
              <w:left w:val="single" w:sz="4" w:space="0" w:color="000000"/>
              <w:bottom w:val="single" w:sz="4" w:space="0" w:color="000000"/>
              <w:right w:val="single" w:sz="4" w:space="0" w:color="000000"/>
            </w:tcBorders>
            <w:shd w:val="clear" w:color="auto" w:fill="auto"/>
          </w:tcPr>
          <w:p w14:paraId="263D6E14" w14:textId="77777777" w:rsidR="00C24D1F" w:rsidRDefault="00123A26">
            <w:pPr>
              <w:jc w:val="center"/>
              <w:rPr>
                <w:rFonts w:ascii="Times New Roman" w:hAnsi="Times New Roman"/>
                <w:sz w:val="27"/>
                <w:szCs w:val="27"/>
              </w:rPr>
            </w:pPr>
            <w:r>
              <w:rPr>
                <w:rFonts w:ascii="Times New Roman" w:hAnsi="Times New Roman"/>
                <w:sz w:val="27"/>
                <w:szCs w:val="27"/>
              </w:rPr>
              <w:t>Грантові кошти:</w:t>
            </w:r>
          </w:p>
          <w:p w14:paraId="1DB4AFDD"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rPr>
              <w:t>3,761 млн євро</w:t>
            </w:r>
          </w:p>
        </w:tc>
      </w:tr>
      <w:tr w:rsidR="00C24D1F" w14:paraId="66E65DF3" w14:textId="77777777" w:rsidTr="00185E65">
        <w:trPr>
          <w:trHeight w:val="3597"/>
        </w:trPr>
        <w:tc>
          <w:tcPr>
            <w:tcW w:w="630" w:type="dxa"/>
            <w:tcBorders>
              <w:left w:val="single" w:sz="4" w:space="0" w:color="000000"/>
              <w:bottom w:val="single" w:sz="4" w:space="0" w:color="000000"/>
            </w:tcBorders>
            <w:shd w:val="clear" w:color="auto" w:fill="auto"/>
            <w:vAlign w:val="center"/>
          </w:tcPr>
          <w:p w14:paraId="11249BAB" w14:textId="77777777" w:rsidR="00C24D1F" w:rsidRDefault="00123A26">
            <w:pPr>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2879" w:type="dxa"/>
            <w:tcBorders>
              <w:left w:val="single" w:sz="4" w:space="0" w:color="000000"/>
              <w:bottom w:val="single" w:sz="4" w:space="0" w:color="000000"/>
            </w:tcBorders>
            <w:shd w:val="clear" w:color="auto" w:fill="auto"/>
          </w:tcPr>
          <w:p w14:paraId="4474BA93" w14:textId="77777777" w:rsidR="00C24D1F" w:rsidRDefault="00123A26">
            <w:pPr>
              <w:jc w:val="center"/>
              <w:rPr>
                <w:rFonts w:ascii="Times New Roman" w:hAnsi="Times New Roman"/>
                <w:sz w:val="27"/>
                <w:szCs w:val="27"/>
              </w:rPr>
            </w:pPr>
            <w:r>
              <w:rPr>
                <w:rFonts w:ascii="Times New Roman" w:hAnsi="Times New Roman"/>
                <w:sz w:val="27"/>
                <w:szCs w:val="27"/>
              </w:rPr>
              <w:t>Створення багатофункціонального простору для бізнесу в м. Луцьку в рамках програми «Підтримка швидкого економічного відновлення українських муніципалітетів»</w:t>
            </w:r>
          </w:p>
        </w:tc>
        <w:tc>
          <w:tcPr>
            <w:tcW w:w="2657" w:type="dxa"/>
            <w:tcBorders>
              <w:left w:val="single" w:sz="4" w:space="0" w:color="000000"/>
              <w:bottom w:val="single" w:sz="4" w:space="0" w:color="000000"/>
            </w:tcBorders>
            <w:shd w:val="clear" w:color="auto" w:fill="auto"/>
          </w:tcPr>
          <w:p w14:paraId="4D266FDE" w14:textId="77777777" w:rsidR="00C24D1F" w:rsidRDefault="00123A26">
            <w:pPr>
              <w:jc w:val="center"/>
              <w:rPr>
                <w:rFonts w:ascii="Times New Roman" w:hAnsi="Times New Roman"/>
              </w:rPr>
            </w:pPr>
            <w:r>
              <w:rPr>
                <w:rFonts w:ascii="Times New Roman" w:hAnsi="Times New Roman"/>
                <w:sz w:val="27"/>
                <w:szCs w:val="27"/>
              </w:rPr>
              <w:t>Програма розвитку Організації Об’єднаних Націй  «ПРООН»,</w:t>
            </w:r>
          </w:p>
          <w:p w14:paraId="569E8904" w14:textId="77777777" w:rsidR="00C24D1F" w:rsidRDefault="00123A26">
            <w:pPr>
              <w:jc w:val="center"/>
              <w:rPr>
                <w:rFonts w:ascii="Times New Roman" w:hAnsi="Times New Roman"/>
              </w:rPr>
            </w:pPr>
            <w:r>
              <w:rPr>
                <w:rFonts w:ascii="Times New Roman" w:hAnsi="Times New Roman"/>
                <w:sz w:val="27"/>
                <w:szCs w:val="27"/>
              </w:rPr>
              <w:t>уряд Німеччини,</w:t>
            </w:r>
          </w:p>
          <w:p w14:paraId="1AFB317A" w14:textId="77777777" w:rsidR="00C24D1F" w:rsidRDefault="00123A26">
            <w:pPr>
              <w:jc w:val="center"/>
              <w:rPr>
                <w:rFonts w:ascii="Times New Roman" w:hAnsi="Times New Roman"/>
              </w:rPr>
            </w:pPr>
            <w:r>
              <w:rPr>
                <w:rFonts w:ascii="Times New Roman" w:hAnsi="Times New Roman"/>
                <w:sz w:val="27"/>
                <w:szCs w:val="27"/>
                <w:lang w:val="en-US"/>
              </w:rPr>
              <w:t>GIZ</w:t>
            </w:r>
          </w:p>
        </w:tc>
        <w:tc>
          <w:tcPr>
            <w:tcW w:w="4709" w:type="dxa"/>
            <w:tcBorders>
              <w:left w:val="single" w:sz="4" w:space="0" w:color="000000"/>
              <w:bottom w:val="single" w:sz="4" w:space="0" w:color="000000"/>
            </w:tcBorders>
            <w:shd w:val="clear" w:color="auto" w:fill="auto"/>
          </w:tcPr>
          <w:p w14:paraId="31A5D2B0" w14:textId="77777777" w:rsidR="00C24D1F" w:rsidRDefault="00123A26">
            <w:pPr>
              <w:pStyle w:val="western"/>
              <w:tabs>
                <w:tab w:val="left" w:pos="6954"/>
              </w:tabs>
              <w:suppressAutoHyphens/>
              <w:spacing w:before="0" w:after="0"/>
              <w:jc w:val="center"/>
            </w:pPr>
            <w:r>
              <w:rPr>
                <w:sz w:val="27"/>
                <w:szCs w:val="27"/>
              </w:rPr>
              <w:t>Створення на базі колишнього кінотеатру «Батьківщина» умов для економічного розвитку громади  шляхом запуску багатофункціонального простору для бізнесу; створення майданчику для спілкування місцевого та релокованого бізнесу, підприємців, партнерів та клієнтів, та проведення  навчання для створення нового бізнесу та нових робочих місць;  створення багатофункціональної зали для проведення виставок, конференцій, навчань тощо.</w:t>
            </w:r>
          </w:p>
        </w:tc>
        <w:tc>
          <w:tcPr>
            <w:tcW w:w="1814" w:type="dxa"/>
            <w:tcBorders>
              <w:left w:val="single" w:sz="4" w:space="0" w:color="000000"/>
              <w:bottom w:val="single" w:sz="4" w:space="0" w:color="000000"/>
            </w:tcBorders>
            <w:shd w:val="clear" w:color="auto" w:fill="auto"/>
          </w:tcPr>
          <w:p w14:paraId="41907AB6"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lang w:val="ru-RU"/>
              </w:rPr>
              <w:t>1</w:t>
            </w:r>
            <w:r>
              <w:rPr>
                <w:rFonts w:ascii="Times New Roman" w:hAnsi="Times New Roman" w:cs="Times New Roman"/>
                <w:sz w:val="27"/>
                <w:szCs w:val="27"/>
                <w:lang w:val="en-US"/>
              </w:rPr>
              <w:t> </w:t>
            </w:r>
            <w:r>
              <w:rPr>
                <w:rFonts w:ascii="Times New Roman" w:hAnsi="Times New Roman" w:cs="Times New Roman"/>
                <w:sz w:val="27"/>
                <w:szCs w:val="27"/>
                <w:lang w:val="ru-RU"/>
              </w:rPr>
              <w:t>062 699,26 дол. США</w:t>
            </w:r>
          </w:p>
        </w:tc>
        <w:tc>
          <w:tcPr>
            <w:tcW w:w="1975" w:type="dxa"/>
            <w:tcBorders>
              <w:left w:val="single" w:sz="4" w:space="0" w:color="000000"/>
              <w:bottom w:val="single" w:sz="4" w:space="0" w:color="000000"/>
              <w:right w:val="single" w:sz="4" w:space="0" w:color="000000"/>
            </w:tcBorders>
            <w:shd w:val="clear" w:color="auto" w:fill="auto"/>
          </w:tcPr>
          <w:p w14:paraId="5EC06A9D" w14:textId="77777777" w:rsidR="00C24D1F" w:rsidRDefault="00123A26">
            <w:pPr>
              <w:jc w:val="center"/>
              <w:rPr>
                <w:rFonts w:ascii="Times New Roman" w:hAnsi="Times New Roman"/>
                <w:sz w:val="27"/>
                <w:szCs w:val="27"/>
              </w:rPr>
            </w:pPr>
            <w:r>
              <w:rPr>
                <w:rFonts w:ascii="Times New Roman" w:hAnsi="Times New Roman"/>
                <w:sz w:val="27"/>
                <w:szCs w:val="27"/>
              </w:rPr>
              <w:t>Грантові кошти:</w:t>
            </w:r>
          </w:p>
          <w:p w14:paraId="16C6E25A" w14:textId="77777777" w:rsidR="00C24D1F" w:rsidRDefault="00123A26">
            <w:pPr>
              <w:jc w:val="center"/>
              <w:rPr>
                <w:rFonts w:ascii="Times New Roman" w:hAnsi="Times New Roman" w:cs="Times New Roman"/>
                <w:sz w:val="27"/>
                <w:szCs w:val="27"/>
              </w:rPr>
            </w:pPr>
            <w:r>
              <w:rPr>
                <w:rFonts w:ascii="Times New Roman" w:hAnsi="Times New Roman" w:cs="Times New Roman"/>
                <w:sz w:val="27"/>
                <w:szCs w:val="27"/>
                <w:lang w:val="ru-RU"/>
              </w:rPr>
              <w:t>850 159,4 дол. США</w:t>
            </w:r>
          </w:p>
        </w:tc>
      </w:tr>
    </w:tbl>
    <w:p w14:paraId="2EAF2984" w14:textId="77777777" w:rsidR="00C24D1F" w:rsidRDefault="00C24D1F">
      <w:pPr>
        <w:jc w:val="both"/>
        <w:rPr>
          <w:rFonts w:ascii="Times New Roman" w:hAnsi="Times New Roman"/>
        </w:rPr>
      </w:pPr>
    </w:p>
    <w:p w14:paraId="10D8788F" w14:textId="77777777" w:rsidR="00C24D1F" w:rsidRDefault="00C24D1F">
      <w:pPr>
        <w:jc w:val="both"/>
        <w:rPr>
          <w:rFonts w:ascii="Times New Roman" w:hAnsi="Times New Roman"/>
        </w:rPr>
      </w:pPr>
    </w:p>
    <w:p w14:paraId="5B95C3FD" w14:textId="77777777" w:rsidR="00C24D1F" w:rsidRDefault="00123A26">
      <w:pPr>
        <w:rPr>
          <w:rFonts w:ascii="Times New Roman" w:hAnsi="Times New Roman"/>
        </w:rPr>
        <w:sectPr w:rsidR="00C24D1F" w:rsidSect="00185E65">
          <w:headerReference w:type="default" r:id="rId9"/>
          <w:pgSz w:w="16838" w:h="11906" w:orient="landscape"/>
          <w:pgMar w:top="1560" w:right="709" w:bottom="426" w:left="1418" w:header="0" w:footer="0" w:gutter="0"/>
          <w:pgNumType w:start="44"/>
          <w:cols w:space="720"/>
          <w:formProt w:val="0"/>
          <w:docGrid w:linePitch="100"/>
        </w:sectPr>
      </w:pPr>
      <w:r>
        <w:rPr>
          <w:rFonts w:ascii="Times New Roman" w:hAnsi="Times New Roman" w:cs="Times New Roman"/>
        </w:rPr>
        <w:t>Смаль 777 955</w:t>
      </w:r>
    </w:p>
    <w:p w14:paraId="43D35B75" w14:textId="77777777" w:rsidR="00185E65" w:rsidRDefault="00123A26" w:rsidP="00185E65">
      <w:pPr>
        <w:ind w:left="4962"/>
        <w:rPr>
          <w:rFonts w:ascii="Times New Roman" w:hAnsi="Times New Roman" w:cs="Times New Roman"/>
          <w:sz w:val="26"/>
          <w:szCs w:val="26"/>
        </w:rPr>
      </w:pPr>
      <w:r w:rsidRPr="00A91803">
        <w:rPr>
          <w:rFonts w:ascii="Times New Roman" w:hAnsi="Times New Roman" w:cs="Times New Roman"/>
          <w:sz w:val="26"/>
          <w:szCs w:val="26"/>
        </w:rPr>
        <w:lastRenderedPageBreak/>
        <w:t>Додаток 2</w:t>
      </w:r>
    </w:p>
    <w:p w14:paraId="2AB69D05" w14:textId="22FD04E7" w:rsidR="00185E65" w:rsidRDefault="00185E65" w:rsidP="00185E65">
      <w:pPr>
        <w:ind w:left="4962"/>
        <w:rPr>
          <w:rFonts w:ascii="Times New Roman" w:hAnsi="Times New Roman" w:cs="Times New Roman"/>
          <w:sz w:val="26"/>
          <w:szCs w:val="26"/>
        </w:rPr>
      </w:pPr>
      <w:r>
        <w:rPr>
          <w:rFonts w:ascii="Times New Roman" w:hAnsi="Times New Roman" w:cs="Times New Roman"/>
          <w:sz w:val="26"/>
          <w:szCs w:val="26"/>
        </w:rPr>
        <w:t>д</w:t>
      </w:r>
      <w:r w:rsidR="00123A26" w:rsidRPr="00A91803">
        <w:rPr>
          <w:rFonts w:ascii="Times New Roman" w:hAnsi="Times New Roman" w:cs="Times New Roman"/>
          <w:sz w:val="26"/>
          <w:szCs w:val="26"/>
        </w:rPr>
        <w:t>о Програми</w:t>
      </w:r>
      <w:r>
        <w:rPr>
          <w:rFonts w:ascii="Times New Roman" w:hAnsi="Times New Roman" w:cs="Times New Roman"/>
          <w:sz w:val="26"/>
          <w:szCs w:val="26"/>
        </w:rPr>
        <w:t xml:space="preserve"> </w:t>
      </w:r>
      <w:r w:rsidR="00123A26">
        <w:rPr>
          <w:rFonts w:ascii="Times New Roman" w:hAnsi="Times New Roman" w:cs="Times New Roman"/>
          <w:sz w:val="26"/>
          <w:szCs w:val="26"/>
        </w:rPr>
        <w:t>економічного і соціального</w:t>
      </w:r>
    </w:p>
    <w:p w14:paraId="5AD62F51" w14:textId="1F5286ED" w:rsidR="00C24D1F" w:rsidRDefault="00185E65" w:rsidP="00185E65">
      <w:pPr>
        <w:ind w:left="4962"/>
        <w:rPr>
          <w:rFonts w:ascii="Times New Roman" w:hAnsi="Times New Roman" w:cs="Times New Roman"/>
          <w:sz w:val="26"/>
          <w:szCs w:val="26"/>
        </w:rPr>
      </w:pPr>
      <w:r>
        <w:rPr>
          <w:rFonts w:ascii="Times New Roman" w:hAnsi="Times New Roman" w:cs="Times New Roman"/>
          <w:sz w:val="26"/>
          <w:szCs w:val="26"/>
        </w:rPr>
        <w:t>р</w:t>
      </w:r>
      <w:r w:rsidR="00123A26">
        <w:rPr>
          <w:rFonts w:ascii="Times New Roman" w:hAnsi="Times New Roman" w:cs="Times New Roman"/>
          <w:sz w:val="26"/>
          <w:szCs w:val="26"/>
        </w:rPr>
        <w:t>озвитку</w:t>
      </w:r>
      <w:r>
        <w:rPr>
          <w:rFonts w:ascii="Times New Roman" w:hAnsi="Times New Roman" w:cs="Times New Roman"/>
          <w:sz w:val="26"/>
          <w:szCs w:val="26"/>
        </w:rPr>
        <w:t xml:space="preserve"> </w:t>
      </w:r>
      <w:r w:rsidR="00123A26">
        <w:rPr>
          <w:rFonts w:ascii="Times New Roman" w:hAnsi="Times New Roman" w:cs="Times New Roman"/>
          <w:sz w:val="26"/>
          <w:szCs w:val="26"/>
        </w:rPr>
        <w:t>Луцької міської територіальної</w:t>
      </w:r>
    </w:p>
    <w:p w14:paraId="65E22ACA" w14:textId="77777777" w:rsidR="00C24D1F" w:rsidRDefault="00123A26" w:rsidP="00185E65">
      <w:pPr>
        <w:ind w:left="4962"/>
        <w:rPr>
          <w:rFonts w:ascii="Times New Roman" w:hAnsi="Times New Roman"/>
          <w:sz w:val="26"/>
          <w:szCs w:val="26"/>
        </w:rPr>
      </w:pPr>
      <w:r>
        <w:rPr>
          <w:rFonts w:ascii="Times New Roman" w:hAnsi="Times New Roman" w:cs="Times New Roman"/>
          <w:sz w:val="26"/>
          <w:szCs w:val="26"/>
        </w:rPr>
        <w:t>громади на 2024 рік</w:t>
      </w:r>
    </w:p>
    <w:p w14:paraId="30906498" w14:textId="77777777" w:rsidR="00C24D1F" w:rsidRDefault="00C24D1F">
      <w:pPr>
        <w:jc w:val="center"/>
        <w:rPr>
          <w:rFonts w:ascii="Times New Roman" w:hAnsi="Times New Roman"/>
          <w:b/>
          <w:sz w:val="27"/>
        </w:rPr>
      </w:pPr>
    </w:p>
    <w:p w14:paraId="0D190A18" w14:textId="77777777" w:rsidR="00185E65" w:rsidRDefault="00123A26">
      <w:pPr>
        <w:jc w:val="center"/>
        <w:rPr>
          <w:rFonts w:ascii="Times New Roman" w:hAnsi="Times New Roman"/>
          <w:b/>
          <w:sz w:val="28"/>
          <w:szCs w:val="28"/>
        </w:rPr>
      </w:pPr>
      <w:r>
        <w:rPr>
          <w:rFonts w:ascii="Times New Roman" w:hAnsi="Times New Roman"/>
          <w:b/>
          <w:sz w:val="28"/>
          <w:szCs w:val="28"/>
        </w:rPr>
        <w:t>Перелік цільових програм</w:t>
      </w:r>
    </w:p>
    <w:p w14:paraId="2E6FF390" w14:textId="1F975EB5" w:rsidR="00C24D1F" w:rsidRDefault="00123A26">
      <w:pPr>
        <w:jc w:val="center"/>
        <w:rPr>
          <w:rFonts w:ascii="Times New Roman" w:hAnsi="Times New Roman"/>
        </w:rPr>
      </w:pPr>
      <w:r>
        <w:rPr>
          <w:rFonts w:ascii="Times New Roman" w:hAnsi="Times New Roman"/>
          <w:b/>
          <w:sz w:val="28"/>
          <w:szCs w:val="28"/>
        </w:rPr>
        <w:t xml:space="preserve"> Луцької міської територіальної громади </w:t>
      </w:r>
    </w:p>
    <w:p w14:paraId="17DF94B6" w14:textId="77777777" w:rsidR="00C24D1F" w:rsidRDefault="00123A26">
      <w:pPr>
        <w:jc w:val="center"/>
        <w:rPr>
          <w:rFonts w:ascii="Times New Roman" w:hAnsi="Times New Roman"/>
        </w:rPr>
      </w:pPr>
      <w:r>
        <w:rPr>
          <w:rFonts w:ascii="Times New Roman" w:hAnsi="Times New Roman"/>
          <w:b/>
          <w:sz w:val="28"/>
          <w:szCs w:val="28"/>
        </w:rPr>
        <w:t>на 2024 рік</w:t>
      </w:r>
    </w:p>
    <w:p w14:paraId="7758C2D6" w14:textId="77777777" w:rsidR="00C24D1F" w:rsidRDefault="00C24D1F">
      <w:pPr>
        <w:rPr>
          <w:rFonts w:ascii="Times New Roman" w:hAnsi="Times New Roman"/>
        </w:rPr>
      </w:pPr>
    </w:p>
    <w:tbl>
      <w:tblPr>
        <w:tblW w:w="9590" w:type="dxa"/>
        <w:tblInd w:w="113" w:type="dxa"/>
        <w:tblLook w:val="04A0" w:firstRow="1" w:lastRow="0" w:firstColumn="1" w:lastColumn="0" w:noHBand="0" w:noVBand="1"/>
      </w:tblPr>
      <w:tblGrid>
        <w:gridCol w:w="591"/>
        <w:gridCol w:w="4217"/>
        <w:gridCol w:w="2391"/>
        <w:gridCol w:w="2391"/>
      </w:tblGrid>
      <w:tr w:rsidR="00CC2D67" w:rsidRPr="00CC2D67" w14:paraId="7E4AAC9B" w14:textId="77777777" w:rsidTr="00185E65">
        <w:trPr>
          <w:trHeight w:val="1493"/>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778D7"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з/п</w:t>
            </w:r>
          </w:p>
        </w:tc>
        <w:tc>
          <w:tcPr>
            <w:tcW w:w="42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23959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Назва програми</w:t>
            </w:r>
          </w:p>
        </w:tc>
        <w:tc>
          <w:tcPr>
            <w:tcW w:w="23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0896A"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Рішення про</w:t>
            </w:r>
          </w:p>
          <w:p w14:paraId="76E98BEA"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затвердження </w:t>
            </w:r>
          </w:p>
          <w:p w14:paraId="4A2D9DC3" w14:textId="1154A278"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програми </w:t>
            </w:r>
          </w:p>
          <w:p w14:paraId="530A239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(в т.ч. останні зміни)</w:t>
            </w:r>
          </w:p>
        </w:tc>
        <w:tc>
          <w:tcPr>
            <w:tcW w:w="23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05662D" w14:textId="77777777"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Планові обсяги </w:t>
            </w:r>
          </w:p>
          <w:p w14:paraId="352D96E7" w14:textId="77777777"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фінансування з </w:t>
            </w:r>
          </w:p>
          <w:p w14:paraId="3102EB7E" w14:textId="77777777"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бюджету </w:t>
            </w:r>
            <w:r>
              <w:rPr>
                <w:rFonts w:ascii="Times New Roman" w:eastAsia="Times New Roman" w:hAnsi="Times New Roman" w:cs="Times New Roman"/>
                <w:color w:val="auto"/>
                <w:kern w:val="0"/>
                <w:lang w:eastAsia="uk-UA" w:bidi="ar-SA"/>
              </w:rPr>
              <w:t>ЛМТГ</w:t>
            </w:r>
          </w:p>
          <w:p w14:paraId="1A452DDB"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відповідно до </w:t>
            </w:r>
          </w:p>
          <w:p w14:paraId="22A7112D" w14:textId="6AFCE0BB" w:rsidR="00CC2D67" w:rsidRPr="00CC2D67" w:rsidRDefault="00CC2D67" w:rsidP="00185E65">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Програми</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 xml:space="preserve"> (потреба) на 2024 рік, тис. грн</w:t>
            </w:r>
          </w:p>
        </w:tc>
      </w:tr>
      <w:tr w:rsidR="00CC2D67" w:rsidRPr="00CC2D67" w14:paraId="2B9C6947" w14:textId="77777777" w:rsidTr="00185E65">
        <w:trPr>
          <w:trHeight w:val="461"/>
        </w:trPr>
        <w:tc>
          <w:tcPr>
            <w:tcW w:w="591" w:type="dxa"/>
            <w:vMerge/>
            <w:tcBorders>
              <w:top w:val="single" w:sz="4" w:space="0" w:color="000000"/>
              <w:left w:val="single" w:sz="4" w:space="0" w:color="000000"/>
              <w:bottom w:val="single" w:sz="4" w:space="0" w:color="000000"/>
              <w:right w:val="single" w:sz="4" w:space="0" w:color="000000"/>
            </w:tcBorders>
            <w:vAlign w:val="center"/>
            <w:hideMark/>
          </w:tcPr>
          <w:p w14:paraId="11CCBE88" w14:textId="77777777" w:rsidR="00CC2D67" w:rsidRPr="00CC2D67" w:rsidRDefault="00CC2D67" w:rsidP="00CC2D67">
            <w:pPr>
              <w:widowControl/>
              <w:suppressAutoHyphens w:val="0"/>
              <w:textAlignment w:val="auto"/>
              <w:rPr>
                <w:rFonts w:ascii="Times New Roman" w:eastAsia="Times New Roman" w:hAnsi="Times New Roman" w:cs="Times New Roman"/>
                <w:color w:val="auto"/>
                <w:kern w:val="0"/>
                <w:lang w:eastAsia="uk-UA" w:bidi="ar-SA"/>
              </w:rPr>
            </w:pPr>
          </w:p>
        </w:tc>
        <w:tc>
          <w:tcPr>
            <w:tcW w:w="4217" w:type="dxa"/>
            <w:vMerge/>
            <w:tcBorders>
              <w:top w:val="single" w:sz="4" w:space="0" w:color="000000"/>
              <w:left w:val="single" w:sz="4" w:space="0" w:color="000000"/>
              <w:bottom w:val="single" w:sz="4" w:space="0" w:color="000000"/>
              <w:right w:val="single" w:sz="4" w:space="0" w:color="000000"/>
            </w:tcBorders>
            <w:vAlign w:val="center"/>
            <w:hideMark/>
          </w:tcPr>
          <w:p w14:paraId="76B62392" w14:textId="77777777" w:rsidR="00CC2D67" w:rsidRPr="00CC2D67" w:rsidRDefault="00CC2D67" w:rsidP="00CC2D67">
            <w:pPr>
              <w:widowControl/>
              <w:suppressAutoHyphens w:val="0"/>
              <w:textAlignment w:val="auto"/>
              <w:rPr>
                <w:rFonts w:ascii="Times New Roman" w:eastAsia="Times New Roman" w:hAnsi="Times New Roman" w:cs="Times New Roman"/>
                <w:color w:val="auto"/>
                <w:kern w:val="0"/>
                <w:lang w:eastAsia="uk-UA" w:bidi="ar-SA"/>
              </w:rPr>
            </w:pPr>
          </w:p>
        </w:tc>
        <w:tc>
          <w:tcPr>
            <w:tcW w:w="2391" w:type="dxa"/>
            <w:vMerge/>
            <w:tcBorders>
              <w:top w:val="single" w:sz="4" w:space="0" w:color="000000"/>
              <w:left w:val="single" w:sz="4" w:space="0" w:color="000000"/>
              <w:bottom w:val="single" w:sz="4" w:space="0" w:color="000000"/>
              <w:right w:val="single" w:sz="4" w:space="0" w:color="000000"/>
            </w:tcBorders>
            <w:vAlign w:val="center"/>
            <w:hideMark/>
          </w:tcPr>
          <w:p w14:paraId="447F92C6" w14:textId="77777777" w:rsidR="00CC2D67" w:rsidRPr="00CC2D67" w:rsidRDefault="00CC2D67" w:rsidP="00CC2D67">
            <w:pPr>
              <w:widowControl/>
              <w:suppressAutoHyphens w:val="0"/>
              <w:textAlignment w:val="auto"/>
              <w:rPr>
                <w:rFonts w:ascii="Times New Roman" w:eastAsia="Times New Roman" w:hAnsi="Times New Roman" w:cs="Times New Roman"/>
                <w:color w:val="auto"/>
                <w:kern w:val="0"/>
                <w:lang w:eastAsia="uk-UA" w:bidi="ar-SA"/>
              </w:rPr>
            </w:pPr>
          </w:p>
        </w:tc>
        <w:tc>
          <w:tcPr>
            <w:tcW w:w="2391" w:type="dxa"/>
            <w:vMerge/>
            <w:tcBorders>
              <w:top w:val="single" w:sz="4" w:space="0" w:color="000000"/>
              <w:left w:val="single" w:sz="4" w:space="0" w:color="000000"/>
              <w:bottom w:val="single" w:sz="4" w:space="0" w:color="000000"/>
              <w:right w:val="single" w:sz="4" w:space="0" w:color="000000"/>
            </w:tcBorders>
            <w:vAlign w:val="center"/>
            <w:hideMark/>
          </w:tcPr>
          <w:p w14:paraId="6D2E7DC9" w14:textId="77777777" w:rsidR="00CC2D67" w:rsidRPr="00CC2D67" w:rsidRDefault="00CC2D67" w:rsidP="00CC2D67">
            <w:pPr>
              <w:widowControl/>
              <w:suppressAutoHyphens w:val="0"/>
              <w:textAlignment w:val="auto"/>
              <w:rPr>
                <w:rFonts w:ascii="Times New Roman" w:eastAsia="Times New Roman" w:hAnsi="Times New Roman" w:cs="Times New Roman"/>
                <w:color w:val="auto"/>
                <w:kern w:val="0"/>
                <w:lang w:eastAsia="uk-UA" w:bidi="ar-SA"/>
              </w:rPr>
            </w:pPr>
          </w:p>
        </w:tc>
      </w:tr>
      <w:tr w:rsidR="00CC2D67" w:rsidRPr="00CC2D67" w14:paraId="3D037599" w14:textId="77777777" w:rsidTr="00185E65">
        <w:trPr>
          <w:trHeight w:val="150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2A7F99F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5DE96B27"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електронного</w:t>
            </w:r>
          </w:p>
          <w:p w14:paraId="1EE6671E"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урядування та інформатизації у</w:t>
            </w:r>
          </w:p>
          <w:p w14:paraId="7C418186" w14:textId="5EC0A0D1"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виконавчих органах Л</w:t>
            </w:r>
            <w:r>
              <w:rPr>
                <w:rFonts w:ascii="Times New Roman" w:eastAsia="Times New Roman" w:hAnsi="Times New Roman" w:cs="Times New Roman"/>
                <w:color w:val="auto"/>
                <w:kern w:val="0"/>
                <w:lang w:eastAsia="uk-UA" w:bidi="ar-SA"/>
              </w:rPr>
              <w:t>уцької</w:t>
            </w:r>
          </w:p>
          <w:p w14:paraId="7812DCC0"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Pr>
                <w:rFonts w:ascii="Times New Roman" w:eastAsia="Times New Roman" w:hAnsi="Times New Roman" w:cs="Times New Roman"/>
                <w:color w:val="auto"/>
                <w:kern w:val="0"/>
                <w:lang w:eastAsia="uk-UA" w:bidi="ar-SA"/>
              </w:rPr>
              <w:t>міської ради на 2024 рік</w:t>
            </w:r>
          </w:p>
        </w:tc>
        <w:tc>
          <w:tcPr>
            <w:tcW w:w="2391" w:type="dxa"/>
            <w:tcBorders>
              <w:top w:val="nil"/>
              <w:left w:val="nil"/>
              <w:bottom w:val="single" w:sz="4" w:space="0" w:color="000000"/>
              <w:right w:val="single" w:sz="4" w:space="0" w:color="000000"/>
            </w:tcBorders>
            <w:shd w:val="clear" w:color="auto" w:fill="auto"/>
            <w:vAlign w:val="center"/>
            <w:hideMark/>
          </w:tcPr>
          <w:p w14:paraId="06ABA152"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nil"/>
              <w:left w:val="nil"/>
              <w:bottom w:val="single" w:sz="4" w:space="0" w:color="000000"/>
              <w:right w:val="single" w:sz="4" w:space="0" w:color="000000"/>
            </w:tcBorders>
            <w:shd w:val="clear" w:color="auto" w:fill="auto"/>
            <w:vAlign w:val="center"/>
            <w:hideMark/>
          </w:tcPr>
          <w:p w14:paraId="01588C1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4 626,0</w:t>
            </w:r>
          </w:p>
        </w:tc>
      </w:tr>
      <w:tr w:rsidR="00CC2D67" w:rsidRPr="00CC2D67" w14:paraId="16F8A9C3" w14:textId="77777777" w:rsidTr="00185E65">
        <w:trPr>
          <w:trHeight w:val="957"/>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48C3323E"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FFFFCC" w:fill="FFFFFF"/>
            <w:vAlign w:val="center"/>
            <w:hideMark/>
          </w:tcPr>
          <w:p w14:paraId="036B5AA8" w14:textId="77777777"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цивільного</w:t>
            </w:r>
          </w:p>
          <w:p w14:paraId="4881823F" w14:textId="77777777"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захисту Луцької міської</w:t>
            </w:r>
          </w:p>
          <w:p w14:paraId="30A71766"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територіальної громади на</w:t>
            </w:r>
          </w:p>
          <w:p w14:paraId="2B6E92F7" w14:textId="32383070"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2021</w:t>
            </w:r>
            <w:r w:rsidR="00185E65">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FFFFCC" w:fill="FFFFFF"/>
            <w:vAlign w:val="center"/>
            <w:hideMark/>
          </w:tcPr>
          <w:p w14:paraId="4C08CCAB"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23.12.2020 № 2/12, зміни від 31.10.2023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52/118</w:t>
            </w:r>
          </w:p>
        </w:tc>
        <w:tc>
          <w:tcPr>
            <w:tcW w:w="2391" w:type="dxa"/>
            <w:tcBorders>
              <w:top w:val="nil"/>
              <w:left w:val="nil"/>
              <w:bottom w:val="single" w:sz="4" w:space="0" w:color="000000"/>
              <w:right w:val="single" w:sz="4" w:space="0" w:color="000000"/>
            </w:tcBorders>
            <w:shd w:val="clear" w:color="FFFFCC" w:fill="FFFFFF"/>
            <w:vAlign w:val="center"/>
            <w:hideMark/>
          </w:tcPr>
          <w:p w14:paraId="08A0AC2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10 460,0</w:t>
            </w:r>
          </w:p>
        </w:tc>
      </w:tr>
      <w:tr w:rsidR="00CC2D67" w:rsidRPr="00CC2D67" w14:paraId="7180584A" w14:textId="77777777" w:rsidTr="00185E65">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5C9558A8"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6877156C" w14:textId="66215D5C"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w:t>
            </w:r>
            <w:r w:rsidR="00185E65">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Фінансова підтримка</w:t>
            </w:r>
          </w:p>
          <w:p w14:paraId="3B7DBBC2" w14:textId="77777777"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комунальних підприємств охорони здоров’я Луцької міської</w:t>
            </w:r>
          </w:p>
          <w:p w14:paraId="6198CE0D" w14:textId="642A01F0"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територіальної громади на 2021</w:t>
            </w:r>
            <w:r w:rsidR="00185E65">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r w:rsidR="00185E65">
              <w:rPr>
                <w:rFonts w:ascii="Times New Roman" w:eastAsia="Times New Roman" w:hAnsi="Times New Roman" w:cs="Times New Roman"/>
                <w:color w:val="auto"/>
                <w:kern w:val="0"/>
                <w:lang w:eastAsia="uk-UA" w:bidi="ar-SA"/>
              </w:rPr>
              <w:t>»</w:t>
            </w:r>
          </w:p>
        </w:tc>
        <w:tc>
          <w:tcPr>
            <w:tcW w:w="2391" w:type="dxa"/>
            <w:tcBorders>
              <w:top w:val="nil"/>
              <w:left w:val="nil"/>
              <w:bottom w:val="single" w:sz="4" w:space="0" w:color="000000"/>
              <w:right w:val="single" w:sz="4" w:space="0" w:color="000000"/>
            </w:tcBorders>
            <w:shd w:val="clear" w:color="auto" w:fill="auto"/>
            <w:vAlign w:val="center"/>
            <w:hideMark/>
          </w:tcPr>
          <w:p w14:paraId="3E25BAF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23.12.2020 № 2/27, зміни від 25.09.2023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 xml:space="preserve">51/62 </w:t>
            </w:r>
          </w:p>
        </w:tc>
        <w:tc>
          <w:tcPr>
            <w:tcW w:w="2391" w:type="dxa"/>
            <w:tcBorders>
              <w:top w:val="nil"/>
              <w:left w:val="nil"/>
              <w:bottom w:val="single" w:sz="4" w:space="0" w:color="000000"/>
              <w:right w:val="single" w:sz="4" w:space="0" w:color="000000"/>
            </w:tcBorders>
            <w:shd w:val="clear" w:color="auto" w:fill="auto"/>
            <w:vAlign w:val="center"/>
            <w:hideMark/>
          </w:tcPr>
          <w:p w14:paraId="488355D3"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51 501,4</w:t>
            </w:r>
          </w:p>
        </w:tc>
      </w:tr>
      <w:tr w:rsidR="00CC2D67" w:rsidRPr="00CC2D67" w14:paraId="04BFC88F" w14:textId="77777777" w:rsidTr="00185E65">
        <w:trPr>
          <w:trHeight w:val="22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63C80A83"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5749A6C3"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покращення</w:t>
            </w:r>
          </w:p>
          <w:p w14:paraId="7C656EE5"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матеріально-технічного забезпечення військових частин, проведення заходів територіальної оборони та</w:t>
            </w:r>
          </w:p>
          <w:p w14:paraId="1F99518C"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мобілізаційної підготовки на </w:t>
            </w:r>
          </w:p>
          <w:p w14:paraId="668B1613"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території Луцької міської</w:t>
            </w:r>
          </w:p>
          <w:p w14:paraId="639279F9"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територіальної громади</w:t>
            </w:r>
          </w:p>
          <w:p w14:paraId="0C4838B5" w14:textId="0B8C6E14"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2022</w:t>
            </w:r>
            <w:r w:rsidR="00185E65">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nil"/>
              <w:bottom w:val="single" w:sz="4" w:space="0" w:color="000000"/>
              <w:right w:val="single" w:sz="4" w:space="0" w:color="000000"/>
            </w:tcBorders>
            <w:shd w:val="clear" w:color="auto" w:fill="auto"/>
            <w:vAlign w:val="center"/>
            <w:hideMark/>
          </w:tcPr>
          <w:p w14:paraId="49B4278F" w14:textId="69B6B8AF"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13.12.2022 №</w:t>
            </w:r>
            <w:r w:rsidR="00E963A2">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38/4 Зміни від 22.02.2023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 xml:space="preserve">41/105 </w:t>
            </w:r>
          </w:p>
        </w:tc>
        <w:tc>
          <w:tcPr>
            <w:tcW w:w="2391" w:type="dxa"/>
            <w:tcBorders>
              <w:top w:val="nil"/>
              <w:left w:val="nil"/>
              <w:bottom w:val="single" w:sz="4" w:space="0" w:color="000000"/>
              <w:right w:val="single" w:sz="4" w:space="0" w:color="000000"/>
            </w:tcBorders>
            <w:shd w:val="clear" w:color="auto" w:fill="auto"/>
            <w:vAlign w:val="center"/>
            <w:hideMark/>
          </w:tcPr>
          <w:p w14:paraId="1F5E6E72"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30 000,0</w:t>
            </w:r>
          </w:p>
        </w:tc>
      </w:tr>
      <w:tr w:rsidR="00CC2D67" w:rsidRPr="00CC2D67" w14:paraId="318ED504" w14:textId="77777777" w:rsidTr="00185E65">
        <w:trPr>
          <w:trHeight w:val="1283"/>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4C7DD1D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FFFFCC" w:fill="FFFFFF"/>
            <w:vAlign w:val="center"/>
            <w:hideMark/>
          </w:tcPr>
          <w:p w14:paraId="26D4572D"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соціально-правового </w:t>
            </w:r>
          </w:p>
          <w:p w14:paraId="7F997970"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захисту дітей Луцької міської </w:t>
            </w:r>
          </w:p>
          <w:p w14:paraId="27461167"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територіальної громади</w:t>
            </w:r>
          </w:p>
          <w:p w14:paraId="11E71DCA" w14:textId="63625A93"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2022</w:t>
            </w:r>
            <w:r w:rsidR="00185E65">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nil"/>
              <w:bottom w:val="single" w:sz="4" w:space="0" w:color="000000"/>
              <w:right w:val="single" w:sz="4" w:space="0" w:color="000000"/>
            </w:tcBorders>
            <w:shd w:val="clear" w:color="FFFFCC" w:fill="FFFFFF"/>
            <w:vAlign w:val="center"/>
            <w:hideMark/>
          </w:tcPr>
          <w:p w14:paraId="6A6E803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24.11.2021 № 22/64</w:t>
            </w:r>
          </w:p>
        </w:tc>
        <w:tc>
          <w:tcPr>
            <w:tcW w:w="2391" w:type="dxa"/>
            <w:tcBorders>
              <w:top w:val="nil"/>
              <w:left w:val="nil"/>
              <w:bottom w:val="single" w:sz="4" w:space="0" w:color="000000"/>
              <w:right w:val="single" w:sz="4" w:space="0" w:color="000000"/>
            </w:tcBorders>
            <w:shd w:val="clear" w:color="FFFFCC" w:fill="FFFFFF"/>
            <w:vAlign w:val="center"/>
            <w:hideMark/>
          </w:tcPr>
          <w:p w14:paraId="2C39697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1 592,0</w:t>
            </w:r>
          </w:p>
        </w:tc>
      </w:tr>
      <w:tr w:rsidR="00CC2D67" w:rsidRPr="00CC2D67" w14:paraId="65BADC38"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4F8EC06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6</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FFFFCC" w:fill="FFFFFF"/>
            <w:vAlign w:val="center"/>
            <w:hideMark/>
          </w:tcPr>
          <w:p w14:paraId="70ACCDDB" w14:textId="77777777" w:rsidR="00185E65"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Програма регулювання чисельності безпритульних тварин гуманними</w:t>
            </w:r>
          </w:p>
          <w:p w14:paraId="32795531" w14:textId="419F3D6B"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методам на 2022</w:t>
            </w:r>
            <w:r w:rsidR="00185E65">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nil"/>
              <w:bottom w:val="single" w:sz="4" w:space="0" w:color="000000"/>
              <w:right w:val="single" w:sz="4" w:space="0" w:color="000000"/>
            </w:tcBorders>
            <w:shd w:val="clear" w:color="FFFFCC" w:fill="FFFFFF"/>
            <w:vAlign w:val="center"/>
            <w:hideMark/>
          </w:tcPr>
          <w:p w14:paraId="73C5FDBB"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29.09.2021 № 19/56, зміни від 29.11.2023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53/86</w:t>
            </w:r>
          </w:p>
        </w:tc>
        <w:tc>
          <w:tcPr>
            <w:tcW w:w="2391" w:type="dxa"/>
            <w:tcBorders>
              <w:top w:val="nil"/>
              <w:left w:val="nil"/>
              <w:bottom w:val="single" w:sz="4" w:space="0" w:color="000000"/>
              <w:right w:val="single" w:sz="4" w:space="0" w:color="000000"/>
            </w:tcBorders>
            <w:shd w:val="clear" w:color="FFFFCC" w:fill="FFFFFF"/>
            <w:vAlign w:val="center"/>
            <w:hideMark/>
          </w:tcPr>
          <w:p w14:paraId="0DA3F35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22 075,0</w:t>
            </w:r>
          </w:p>
        </w:tc>
      </w:tr>
      <w:tr w:rsidR="00CC2D67" w:rsidRPr="00CC2D67" w14:paraId="09411E4C" w14:textId="77777777" w:rsidTr="00185E65">
        <w:trPr>
          <w:trHeight w:val="1125"/>
        </w:trPr>
        <w:tc>
          <w:tcPr>
            <w:tcW w:w="591" w:type="dxa"/>
            <w:tcBorders>
              <w:top w:val="nil"/>
              <w:left w:val="single" w:sz="4" w:space="0" w:color="000000"/>
              <w:bottom w:val="single" w:sz="4" w:space="0" w:color="auto"/>
              <w:right w:val="single" w:sz="4" w:space="0" w:color="000000"/>
            </w:tcBorders>
            <w:shd w:val="clear" w:color="auto" w:fill="auto"/>
            <w:noWrap/>
            <w:vAlign w:val="center"/>
            <w:hideMark/>
          </w:tcPr>
          <w:p w14:paraId="4C9F301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7</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auto"/>
              <w:right w:val="single" w:sz="4" w:space="0" w:color="000000"/>
            </w:tcBorders>
            <w:shd w:val="clear" w:color="auto" w:fill="auto"/>
            <w:vAlign w:val="center"/>
            <w:hideMark/>
          </w:tcPr>
          <w:p w14:paraId="12053488"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підтримки та розвитку громадських організацій соціального спрямування на 2021-2025 роки </w:t>
            </w:r>
          </w:p>
        </w:tc>
        <w:tc>
          <w:tcPr>
            <w:tcW w:w="2391" w:type="dxa"/>
            <w:tcBorders>
              <w:top w:val="nil"/>
              <w:left w:val="nil"/>
              <w:bottom w:val="single" w:sz="4" w:space="0" w:color="auto"/>
              <w:right w:val="single" w:sz="4" w:space="0" w:color="000000"/>
            </w:tcBorders>
            <w:shd w:val="clear" w:color="auto" w:fill="auto"/>
            <w:vAlign w:val="center"/>
            <w:hideMark/>
          </w:tcPr>
          <w:p w14:paraId="6CBD0C23"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23.12.2020 № 2/39</w:t>
            </w:r>
          </w:p>
        </w:tc>
        <w:tc>
          <w:tcPr>
            <w:tcW w:w="2391" w:type="dxa"/>
            <w:tcBorders>
              <w:top w:val="nil"/>
              <w:left w:val="nil"/>
              <w:bottom w:val="single" w:sz="4" w:space="0" w:color="auto"/>
              <w:right w:val="single" w:sz="4" w:space="0" w:color="000000"/>
            </w:tcBorders>
            <w:shd w:val="clear" w:color="auto" w:fill="auto"/>
            <w:vAlign w:val="center"/>
            <w:hideMark/>
          </w:tcPr>
          <w:p w14:paraId="2B87868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1 821,0</w:t>
            </w:r>
          </w:p>
        </w:tc>
      </w:tr>
      <w:tr w:rsidR="00CC2D67" w:rsidRPr="00CC2D67" w14:paraId="5C613216" w14:textId="77777777" w:rsidTr="00185E65">
        <w:trPr>
          <w:trHeight w:val="1812"/>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40BF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lastRenderedPageBreak/>
              <w:t>8</w:t>
            </w:r>
            <w:r>
              <w:rPr>
                <w:rFonts w:ascii="Times New Roman" w:eastAsia="Times New Roman" w:hAnsi="Times New Roman" w:cs="Times New Roman"/>
                <w:color w:val="auto"/>
                <w:kern w:val="0"/>
                <w:lang w:eastAsia="uk-UA" w:bidi="ar-SA"/>
              </w:rPr>
              <w:t>.</w:t>
            </w:r>
          </w:p>
        </w:tc>
        <w:tc>
          <w:tcPr>
            <w:tcW w:w="4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FAE9" w14:textId="4593B3AA" w:rsidR="0010105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w:t>
            </w:r>
            <w:r>
              <w:rPr>
                <w:rFonts w:ascii="Times New Roman" w:eastAsia="Times New Roman" w:hAnsi="Times New Roman" w:cs="Times New Roman"/>
                <w:color w:val="auto"/>
                <w:kern w:val="0"/>
                <w:lang w:eastAsia="uk-UA" w:bidi="ar-SA"/>
              </w:rPr>
              <w:t xml:space="preserve"> </w:t>
            </w:r>
            <w:r w:rsidR="0010105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Впровадження</w:t>
            </w:r>
          </w:p>
          <w:p w14:paraId="20B8C243" w14:textId="4E604EE8" w:rsidR="0010105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міжнародного проєкту</w:t>
            </w:r>
            <w:r w:rsidR="00101053">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спільний</w:t>
            </w:r>
          </w:p>
          <w:p w14:paraId="2D61A993" w14:textId="77777777" w:rsidR="0010105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пошук нових рішень у комунальному господарстві: поводження з</w:t>
            </w:r>
          </w:p>
          <w:p w14:paraId="41BD0CEE" w14:textId="4F0E970B"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органічними відходами у ЛМТГ</w:t>
            </w:r>
            <w:r w:rsidR="0010105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5D16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24.11.2021 № 22/63, зміни від 30.11.2022 № 37/62</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EB56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5 100,0</w:t>
            </w:r>
          </w:p>
        </w:tc>
      </w:tr>
      <w:tr w:rsidR="00CC2D67" w:rsidRPr="00CC2D67" w14:paraId="3616CAE5" w14:textId="77777777" w:rsidTr="00185E65">
        <w:trPr>
          <w:trHeight w:val="837"/>
        </w:trPr>
        <w:tc>
          <w:tcPr>
            <w:tcW w:w="59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7CB6CC2"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9</w:t>
            </w:r>
            <w:r>
              <w:rPr>
                <w:rFonts w:ascii="Times New Roman" w:eastAsia="Times New Roman" w:hAnsi="Times New Roman" w:cs="Times New Roman"/>
                <w:color w:val="auto"/>
                <w:kern w:val="0"/>
                <w:lang w:eastAsia="uk-UA" w:bidi="ar-SA"/>
              </w:rPr>
              <w:t>.</w:t>
            </w:r>
          </w:p>
        </w:tc>
        <w:tc>
          <w:tcPr>
            <w:tcW w:w="4217" w:type="dxa"/>
            <w:tcBorders>
              <w:top w:val="single" w:sz="4" w:space="0" w:color="auto"/>
              <w:left w:val="nil"/>
              <w:bottom w:val="single" w:sz="4" w:space="0" w:color="000000"/>
              <w:right w:val="single" w:sz="4" w:space="0" w:color="000000"/>
            </w:tcBorders>
            <w:shd w:val="clear" w:color="auto" w:fill="auto"/>
            <w:vAlign w:val="center"/>
            <w:hideMark/>
          </w:tcPr>
          <w:p w14:paraId="19B2F8F7" w14:textId="77777777" w:rsidR="0010105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заходів територіальної</w:t>
            </w:r>
          </w:p>
          <w:p w14:paraId="35FBDE21" w14:textId="77777777" w:rsidR="0010105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оборони Луцької міської</w:t>
            </w:r>
          </w:p>
          <w:p w14:paraId="0DB46BF3" w14:textId="77777777" w:rsidR="0010105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територіальної громади </w:t>
            </w:r>
          </w:p>
          <w:p w14:paraId="7217FE21" w14:textId="13DEC84B"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 2022</w:t>
            </w:r>
            <w:r w:rsidR="0010105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single" w:sz="4" w:space="0" w:color="auto"/>
              <w:left w:val="nil"/>
              <w:bottom w:val="single" w:sz="4" w:space="0" w:color="000000"/>
              <w:right w:val="single" w:sz="4" w:space="0" w:color="000000"/>
            </w:tcBorders>
            <w:shd w:val="clear" w:color="FFFFCC" w:fill="FFFFFF"/>
            <w:vAlign w:val="center"/>
            <w:hideMark/>
          </w:tcPr>
          <w:p w14:paraId="1D7D25E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23.02.2022 №26/79, зміни від 31.10.2023 №52/134</w:t>
            </w:r>
          </w:p>
        </w:tc>
        <w:tc>
          <w:tcPr>
            <w:tcW w:w="2391" w:type="dxa"/>
            <w:tcBorders>
              <w:top w:val="single" w:sz="4" w:space="0" w:color="auto"/>
              <w:left w:val="nil"/>
              <w:bottom w:val="single" w:sz="4" w:space="0" w:color="000000"/>
              <w:right w:val="single" w:sz="4" w:space="0" w:color="000000"/>
            </w:tcBorders>
            <w:shd w:val="clear" w:color="FFFFCC" w:fill="FFFFFF"/>
            <w:vAlign w:val="center"/>
            <w:hideMark/>
          </w:tcPr>
          <w:p w14:paraId="6524211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400,0</w:t>
            </w:r>
          </w:p>
        </w:tc>
      </w:tr>
      <w:tr w:rsidR="00CC2D67" w:rsidRPr="00CC2D67" w14:paraId="4B33B737" w14:textId="77777777" w:rsidTr="00185E65">
        <w:trPr>
          <w:trHeight w:val="874"/>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237294F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10</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7DC9EFDE" w14:textId="4D0217E3"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туризму ЛМТГ на 2024</w:t>
            </w:r>
            <w:r w:rsidR="0010105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2025 роки </w:t>
            </w:r>
          </w:p>
        </w:tc>
        <w:tc>
          <w:tcPr>
            <w:tcW w:w="2391" w:type="dxa"/>
            <w:tcBorders>
              <w:top w:val="nil"/>
              <w:left w:val="nil"/>
              <w:bottom w:val="single" w:sz="4" w:space="0" w:color="000000"/>
              <w:right w:val="single" w:sz="4" w:space="0" w:color="000000"/>
            </w:tcBorders>
            <w:shd w:val="clear" w:color="auto" w:fill="auto"/>
            <w:vAlign w:val="center"/>
            <w:hideMark/>
          </w:tcPr>
          <w:p w14:paraId="4704089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nil"/>
              <w:left w:val="nil"/>
              <w:bottom w:val="single" w:sz="4" w:space="0" w:color="000000"/>
              <w:right w:val="single" w:sz="4" w:space="0" w:color="000000"/>
            </w:tcBorders>
            <w:shd w:val="clear" w:color="auto" w:fill="auto"/>
            <w:vAlign w:val="center"/>
            <w:hideMark/>
          </w:tcPr>
          <w:p w14:paraId="00C97254"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2 530,0</w:t>
            </w:r>
          </w:p>
        </w:tc>
      </w:tr>
      <w:tr w:rsidR="00CC2D67" w:rsidRPr="00CC2D67" w14:paraId="6AD54B27" w14:textId="77777777" w:rsidTr="00185E65">
        <w:trPr>
          <w:trHeight w:val="103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1A088363"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11</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53A53A1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підтримки комунального підприємства «Луцькводоканал» на 2024–2025 роки </w:t>
            </w:r>
          </w:p>
        </w:tc>
        <w:tc>
          <w:tcPr>
            <w:tcW w:w="2391" w:type="dxa"/>
            <w:tcBorders>
              <w:top w:val="nil"/>
              <w:left w:val="nil"/>
              <w:bottom w:val="single" w:sz="4" w:space="0" w:color="000000"/>
              <w:right w:val="single" w:sz="4" w:space="0" w:color="000000"/>
            </w:tcBorders>
            <w:shd w:val="clear" w:color="auto" w:fill="auto"/>
            <w:vAlign w:val="center"/>
            <w:hideMark/>
          </w:tcPr>
          <w:p w14:paraId="04B1747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29.11.2023 №53/79</w:t>
            </w:r>
          </w:p>
        </w:tc>
        <w:tc>
          <w:tcPr>
            <w:tcW w:w="2391" w:type="dxa"/>
            <w:tcBorders>
              <w:top w:val="nil"/>
              <w:left w:val="nil"/>
              <w:bottom w:val="single" w:sz="4" w:space="0" w:color="000000"/>
              <w:right w:val="single" w:sz="4" w:space="0" w:color="000000"/>
            </w:tcBorders>
            <w:shd w:val="clear" w:color="auto" w:fill="auto"/>
            <w:vAlign w:val="center"/>
            <w:hideMark/>
          </w:tcPr>
          <w:p w14:paraId="26CEE93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217 500,0</w:t>
            </w:r>
          </w:p>
        </w:tc>
      </w:tr>
      <w:tr w:rsidR="00CC2D67" w:rsidRPr="00CC2D67" w14:paraId="61F3D28D"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13B0FA27"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12</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FFFFCC" w:fill="FFFFFF"/>
            <w:vAlign w:val="center"/>
            <w:hideMark/>
          </w:tcPr>
          <w:p w14:paraId="71D05621" w14:textId="77777777" w:rsidR="005546D9"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підтримки </w:t>
            </w:r>
          </w:p>
          <w:p w14:paraId="6F9C84B9" w14:textId="7C27A549" w:rsidR="005546D9"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ДКП </w:t>
            </w:r>
            <w:r w:rsidR="005546D9">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Луцьктепло</w:t>
            </w:r>
            <w:r w:rsidR="005546D9">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 </w:t>
            </w:r>
          </w:p>
          <w:p w14:paraId="07795BB3" w14:textId="5B2D0ACC"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 2024</w:t>
            </w:r>
            <w:r w:rsidR="005546D9">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2028 роки</w:t>
            </w:r>
          </w:p>
        </w:tc>
        <w:tc>
          <w:tcPr>
            <w:tcW w:w="2391" w:type="dxa"/>
            <w:tcBorders>
              <w:top w:val="nil"/>
              <w:left w:val="nil"/>
              <w:bottom w:val="single" w:sz="4" w:space="0" w:color="000000"/>
              <w:right w:val="single" w:sz="4" w:space="0" w:color="000000"/>
            </w:tcBorders>
            <w:shd w:val="clear" w:color="FFFFCC" w:fill="FFFFFF"/>
            <w:vAlign w:val="center"/>
            <w:hideMark/>
          </w:tcPr>
          <w:p w14:paraId="55BF97F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26.04.2023 №44/51, зміни від 29.11.2023 №53/85</w:t>
            </w:r>
          </w:p>
        </w:tc>
        <w:tc>
          <w:tcPr>
            <w:tcW w:w="2391" w:type="dxa"/>
            <w:tcBorders>
              <w:top w:val="nil"/>
              <w:left w:val="nil"/>
              <w:bottom w:val="single" w:sz="4" w:space="0" w:color="000000"/>
              <w:right w:val="single" w:sz="4" w:space="0" w:color="000000"/>
            </w:tcBorders>
            <w:shd w:val="clear" w:color="FFFFCC" w:fill="FFFFFF"/>
            <w:vAlign w:val="center"/>
            <w:hideMark/>
          </w:tcPr>
          <w:p w14:paraId="3236234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227 903,7</w:t>
            </w:r>
          </w:p>
        </w:tc>
      </w:tr>
      <w:tr w:rsidR="00CC2D67" w:rsidRPr="00CC2D67" w14:paraId="184F8A74" w14:textId="77777777" w:rsidTr="00185E65">
        <w:trPr>
          <w:trHeight w:val="874"/>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61E145C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13</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3BA8B1A5" w14:textId="77777777" w:rsidR="005546D9"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комунального</w:t>
            </w:r>
          </w:p>
          <w:p w14:paraId="3CCAB759" w14:textId="77777777" w:rsidR="005546D9"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підприємства </w:t>
            </w:r>
            <w:r w:rsidR="005546D9">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Центр розвитку</w:t>
            </w:r>
          </w:p>
          <w:p w14:paraId="1A400732" w14:textId="6BDD771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туризму</w:t>
            </w:r>
            <w:r w:rsidR="005546D9">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 на 2024</w:t>
            </w:r>
            <w:r w:rsidR="005546D9">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auto" w:fill="auto"/>
            <w:vAlign w:val="center"/>
            <w:hideMark/>
          </w:tcPr>
          <w:p w14:paraId="2560B958"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nil"/>
              <w:left w:val="nil"/>
              <w:bottom w:val="single" w:sz="4" w:space="0" w:color="000000"/>
              <w:right w:val="single" w:sz="4" w:space="0" w:color="000000"/>
            </w:tcBorders>
            <w:shd w:val="clear" w:color="auto" w:fill="auto"/>
            <w:vAlign w:val="center"/>
            <w:hideMark/>
          </w:tcPr>
          <w:p w14:paraId="0AB336F2"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4 000,0</w:t>
            </w:r>
          </w:p>
        </w:tc>
      </w:tr>
      <w:tr w:rsidR="00CC2D67" w:rsidRPr="00CC2D67" w14:paraId="74648A51"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3E7F41E2"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14</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5E2EAC0E" w14:textId="77777777" w:rsidR="006B7958"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Комплексна Програма розвитку</w:t>
            </w:r>
          </w:p>
          <w:p w14:paraId="330F485B" w14:textId="64FFD6B0"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міського пасажирського транспорту на 2020</w:t>
            </w:r>
            <w:r w:rsidR="006B7958">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2024 роки </w:t>
            </w:r>
          </w:p>
        </w:tc>
        <w:tc>
          <w:tcPr>
            <w:tcW w:w="2391" w:type="dxa"/>
            <w:tcBorders>
              <w:top w:val="nil"/>
              <w:left w:val="nil"/>
              <w:bottom w:val="single" w:sz="4" w:space="0" w:color="000000"/>
              <w:right w:val="single" w:sz="4" w:space="0" w:color="000000"/>
            </w:tcBorders>
            <w:shd w:val="clear" w:color="auto" w:fill="auto"/>
            <w:vAlign w:val="center"/>
            <w:hideMark/>
          </w:tcPr>
          <w:p w14:paraId="6C5788F2"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26.02.2020 № 70/91, зміни від 26.04.2023 №44/74</w:t>
            </w:r>
          </w:p>
        </w:tc>
        <w:tc>
          <w:tcPr>
            <w:tcW w:w="2391" w:type="dxa"/>
            <w:tcBorders>
              <w:top w:val="nil"/>
              <w:left w:val="nil"/>
              <w:bottom w:val="single" w:sz="4" w:space="0" w:color="000000"/>
              <w:right w:val="single" w:sz="4" w:space="0" w:color="000000"/>
            </w:tcBorders>
            <w:shd w:val="clear" w:color="auto" w:fill="auto"/>
            <w:vAlign w:val="center"/>
            <w:hideMark/>
          </w:tcPr>
          <w:p w14:paraId="752DAD7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184 400,0</w:t>
            </w:r>
          </w:p>
        </w:tc>
      </w:tr>
      <w:tr w:rsidR="00CC2D67" w:rsidRPr="00CC2D67" w14:paraId="06802483" w14:textId="77777777" w:rsidTr="00185E65">
        <w:trPr>
          <w:trHeight w:val="1114"/>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501B2868"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15</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08E78CAD" w14:textId="77777777" w:rsidR="001A0334"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забезпечення зберігання </w:t>
            </w:r>
          </w:p>
          <w:p w14:paraId="1A75C1F5" w14:textId="77777777" w:rsidR="001A0334"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документів для соціально-правового захисту громадян ЛМТГ на </w:t>
            </w:r>
          </w:p>
          <w:p w14:paraId="3CE9F5AC" w14:textId="08B194FC"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2024</w:t>
            </w:r>
            <w:r w:rsidR="001A0334">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2026 роки</w:t>
            </w:r>
          </w:p>
        </w:tc>
        <w:tc>
          <w:tcPr>
            <w:tcW w:w="2391" w:type="dxa"/>
            <w:tcBorders>
              <w:top w:val="nil"/>
              <w:left w:val="nil"/>
              <w:bottom w:val="single" w:sz="4" w:space="0" w:color="000000"/>
              <w:right w:val="single" w:sz="4" w:space="0" w:color="000000"/>
            </w:tcBorders>
            <w:shd w:val="clear" w:color="auto" w:fill="auto"/>
            <w:vAlign w:val="center"/>
            <w:hideMark/>
          </w:tcPr>
          <w:p w14:paraId="7682A3CB"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nil"/>
              <w:left w:val="nil"/>
              <w:bottom w:val="single" w:sz="4" w:space="0" w:color="000000"/>
              <w:right w:val="single" w:sz="4" w:space="0" w:color="000000"/>
            </w:tcBorders>
            <w:shd w:val="clear" w:color="auto" w:fill="auto"/>
            <w:vAlign w:val="center"/>
            <w:hideMark/>
          </w:tcPr>
          <w:p w14:paraId="0CD29A8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1 537,0</w:t>
            </w:r>
          </w:p>
        </w:tc>
      </w:tr>
      <w:tr w:rsidR="00CC2D67" w:rsidRPr="00CC2D67" w14:paraId="3AA1FD79" w14:textId="77777777" w:rsidTr="00185E65">
        <w:trPr>
          <w:trHeight w:val="1553"/>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7D0570C8"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16</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56112C14" w14:textId="77777777" w:rsidR="001A0334"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Програму реалізації містобудівної</w:t>
            </w:r>
          </w:p>
          <w:p w14:paraId="6352ECB0" w14:textId="77777777" w:rsidR="001A0334"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політики, раціонального </w:t>
            </w:r>
          </w:p>
          <w:p w14:paraId="16DAFB11" w14:textId="77777777" w:rsidR="001A0334"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використання та охорони земель</w:t>
            </w:r>
          </w:p>
          <w:p w14:paraId="165BC1ED" w14:textId="77777777" w:rsidR="001A0334"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Луцької міської територіальної</w:t>
            </w:r>
          </w:p>
          <w:p w14:paraId="54C49587" w14:textId="69DE75D8"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громади на 2023–2024 роки</w:t>
            </w:r>
          </w:p>
        </w:tc>
        <w:tc>
          <w:tcPr>
            <w:tcW w:w="2391" w:type="dxa"/>
            <w:tcBorders>
              <w:top w:val="nil"/>
              <w:left w:val="nil"/>
              <w:bottom w:val="single" w:sz="4" w:space="0" w:color="000000"/>
              <w:right w:val="single" w:sz="4" w:space="0" w:color="000000"/>
            </w:tcBorders>
            <w:shd w:val="clear" w:color="auto" w:fill="auto"/>
            <w:vAlign w:val="center"/>
            <w:hideMark/>
          </w:tcPr>
          <w:p w14:paraId="14A9330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30.11.2022 № 37/47, зміни від 29.11.2023 №53/60</w:t>
            </w:r>
          </w:p>
        </w:tc>
        <w:tc>
          <w:tcPr>
            <w:tcW w:w="2391" w:type="dxa"/>
            <w:tcBorders>
              <w:top w:val="nil"/>
              <w:left w:val="nil"/>
              <w:bottom w:val="single" w:sz="4" w:space="0" w:color="000000"/>
              <w:right w:val="single" w:sz="4" w:space="0" w:color="000000"/>
            </w:tcBorders>
            <w:shd w:val="clear" w:color="auto" w:fill="auto"/>
            <w:vAlign w:val="center"/>
            <w:hideMark/>
          </w:tcPr>
          <w:p w14:paraId="3A17B5B0"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26 800,0</w:t>
            </w:r>
          </w:p>
        </w:tc>
      </w:tr>
      <w:tr w:rsidR="00CC2D67" w:rsidRPr="00CC2D67" w14:paraId="3067F5A1" w14:textId="77777777" w:rsidTr="00185E65">
        <w:trPr>
          <w:trHeight w:val="91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7385F14E"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17</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FFFFCC" w:fill="FFFFFF"/>
            <w:vAlign w:val="center"/>
            <w:hideMark/>
          </w:tcPr>
          <w:p w14:paraId="723AF053" w14:textId="77777777" w:rsidR="001A0334"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Комплексна програма охорони</w:t>
            </w:r>
          </w:p>
          <w:p w14:paraId="7487422E" w14:textId="7C6620B3"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довкілля ЛМТГ на 2022</w:t>
            </w:r>
            <w:r w:rsidR="001A0334">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FFFFCC" w:fill="FFFFFF"/>
            <w:vAlign w:val="center"/>
            <w:hideMark/>
          </w:tcPr>
          <w:p w14:paraId="0402E0DE"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22.12.2021 № 24/65, зміни від 31.03.2023 №43/79</w:t>
            </w:r>
          </w:p>
        </w:tc>
        <w:tc>
          <w:tcPr>
            <w:tcW w:w="2391" w:type="dxa"/>
            <w:tcBorders>
              <w:top w:val="nil"/>
              <w:left w:val="nil"/>
              <w:bottom w:val="single" w:sz="4" w:space="0" w:color="000000"/>
              <w:right w:val="single" w:sz="4" w:space="0" w:color="000000"/>
            </w:tcBorders>
            <w:shd w:val="clear" w:color="FFFFCC" w:fill="FFFFFF"/>
            <w:vAlign w:val="center"/>
            <w:hideMark/>
          </w:tcPr>
          <w:p w14:paraId="7D794564"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8 180,0</w:t>
            </w:r>
          </w:p>
        </w:tc>
      </w:tr>
      <w:tr w:rsidR="00CC2D67" w:rsidRPr="00CC2D67" w14:paraId="62EE3E6B" w14:textId="77777777" w:rsidTr="00185E65">
        <w:trPr>
          <w:trHeight w:val="1133"/>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1F46F55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18</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FFFFCC" w:fill="FFFFFF"/>
            <w:vAlign w:val="center"/>
            <w:hideMark/>
          </w:tcPr>
          <w:p w14:paraId="7DC7CE92" w14:textId="40C4040A" w:rsidR="00CC2D67" w:rsidRPr="00CC2D67" w:rsidRDefault="00CC2D67" w:rsidP="001A0334">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Комплексна програма розвитку освіти ЛМТГ на 2021</w:t>
            </w:r>
            <w:r w:rsidR="001A0334">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nil"/>
              <w:bottom w:val="single" w:sz="4" w:space="0" w:color="000000"/>
              <w:right w:val="single" w:sz="4" w:space="0" w:color="000000"/>
            </w:tcBorders>
            <w:shd w:val="clear" w:color="FFFFCC" w:fill="FFFFFF"/>
            <w:vAlign w:val="center"/>
            <w:hideMark/>
          </w:tcPr>
          <w:p w14:paraId="754CB405" w14:textId="77777777"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23.12.2020 № 2/30, </w:t>
            </w:r>
          </w:p>
          <w:p w14:paraId="1AA30B25" w14:textId="77777777"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зміни від 29.11.2023 </w:t>
            </w:r>
          </w:p>
          <w:p w14:paraId="7BEF507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53/76</w:t>
            </w:r>
          </w:p>
        </w:tc>
        <w:tc>
          <w:tcPr>
            <w:tcW w:w="2391" w:type="dxa"/>
            <w:tcBorders>
              <w:top w:val="nil"/>
              <w:left w:val="nil"/>
              <w:bottom w:val="single" w:sz="4" w:space="0" w:color="000000"/>
              <w:right w:val="single" w:sz="4" w:space="0" w:color="000000"/>
            </w:tcBorders>
            <w:shd w:val="clear" w:color="FFFFCC" w:fill="FFFFFF"/>
            <w:vAlign w:val="center"/>
            <w:hideMark/>
          </w:tcPr>
          <w:p w14:paraId="26F011F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26 270,5</w:t>
            </w:r>
          </w:p>
        </w:tc>
      </w:tr>
      <w:tr w:rsidR="00CC2D67" w:rsidRPr="00CC2D67" w14:paraId="3927D16D" w14:textId="77777777" w:rsidTr="00BF6989">
        <w:trPr>
          <w:trHeight w:val="750"/>
        </w:trPr>
        <w:tc>
          <w:tcPr>
            <w:tcW w:w="591" w:type="dxa"/>
            <w:tcBorders>
              <w:top w:val="nil"/>
              <w:left w:val="single" w:sz="4" w:space="0" w:color="000000"/>
              <w:bottom w:val="single" w:sz="4" w:space="0" w:color="auto"/>
              <w:right w:val="single" w:sz="4" w:space="0" w:color="000000"/>
            </w:tcBorders>
            <w:shd w:val="clear" w:color="auto" w:fill="auto"/>
            <w:noWrap/>
            <w:vAlign w:val="center"/>
            <w:hideMark/>
          </w:tcPr>
          <w:p w14:paraId="68DD7B37"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19</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auto"/>
              <w:right w:val="single" w:sz="4" w:space="0" w:color="000000"/>
            </w:tcBorders>
            <w:shd w:val="clear" w:color="auto" w:fill="auto"/>
            <w:vAlign w:val="center"/>
            <w:hideMark/>
          </w:tcPr>
          <w:p w14:paraId="600D637F" w14:textId="77777777" w:rsidR="001A0334"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Програма </w:t>
            </w:r>
            <w:r w:rsidR="001A0334">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Здоров'я мешканців</w:t>
            </w:r>
          </w:p>
          <w:p w14:paraId="5F6CCAF3" w14:textId="77777777" w:rsidR="001A0334"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Луцької міської територіальної</w:t>
            </w:r>
          </w:p>
          <w:p w14:paraId="13CCDFD9" w14:textId="26D1E975"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w:t>
            </w:r>
            <w:r w:rsidR="001A0334" w:rsidRPr="00CC2D67">
              <w:rPr>
                <w:rFonts w:ascii="Times New Roman" w:eastAsia="Times New Roman" w:hAnsi="Times New Roman" w:cs="Times New Roman"/>
                <w:color w:val="auto"/>
                <w:kern w:val="0"/>
                <w:lang w:eastAsia="uk-UA" w:bidi="ar-SA"/>
              </w:rPr>
              <w:t>Г</w:t>
            </w:r>
            <w:r w:rsidRPr="00CC2D67">
              <w:rPr>
                <w:rFonts w:ascii="Times New Roman" w:eastAsia="Times New Roman" w:hAnsi="Times New Roman" w:cs="Times New Roman"/>
                <w:color w:val="auto"/>
                <w:kern w:val="0"/>
                <w:lang w:eastAsia="uk-UA" w:bidi="ar-SA"/>
              </w:rPr>
              <w:t>ромади</w:t>
            </w:r>
            <w:r w:rsidR="001A0334">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 на 2021</w:t>
            </w:r>
            <w:r w:rsidR="001A0334">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auto"/>
              <w:right w:val="single" w:sz="4" w:space="0" w:color="000000"/>
            </w:tcBorders>
            <w:shd w:val="clear" w:color="auto" w:fill="auto"/>
            <w:vAlign w:val="center"/>
            <w:hideMark/>
          </w:tcPr>
          <w:p w14:paraId="35B44CC4"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23.12.2020 № 2/28, зміни від 31.05.2023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 xml:space="preserve">45/72 </w:t>
            </w:r>
          </w:p>
        </w:tc>
        <w:tc>
          <w:tcPr>
            <w:tcW w:w="2391" w:type="dxa"/>
            <w:tcBorders>
              <w:top w:val="nil"/>
              <w:left w:val="nil"/>
              <w:bottom w:val="single" w:sz="4" w:space="0" w:color="auto"/>
              <w:right w:val="single" w:sz="4" w:space="0" w:color="000000"/>
            </w:tcBorders>
            <w:shd w:val="clear" w:color="auto" w:fill="auto"/>
            <w:vAlign w:val="center"/>
            <w:hideMark/>
          </w:tcPr>
          <w:p w14:paraId="60F1D93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38 990,3</w:t>
            </w:r>
          </w:p>
        </w:tc>
      </w:tr>
      <w:tr w:rsidR="00CC2D67" w:rsidRPr="00CC2D67" w14:paraId="7FCDAED6" w14:textId="77777777" w:rsidTr="00BF6989">
        <w:trPr>
          <w:trHeight w:val="150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A1B63"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lastRenderedPageBreak/>
              <w:t>20</w:t>
            </w:r>
            <w:r>
              <w:rPr>
                <w:rFonts w:ascii="Times New Roman" w:eastAsia="Times New Roman" w:hAnsi="Times New Roman" w:cs="Times New Roman"/>
                <w:color w:val="auto"/>
                <w:kern w:val="0"/>
                <w:lang w:eastAsia="uk-UA" w:bidi="ar-SA"/>
              </w:rPr>
              <w:t>.</w:t>
            </w:r>
          </w:p>
        </w:tc>
        <w:tc>
          <w:tcPr>
            <w:tcW w:w="4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882B" w14:textId="23FB1B31"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міжнародного співробітництва ЛМТГ та залучення міжнародної технічної допомоги на 2024</w:t>
            </w:r>
            <w:r w:rsidR="00BF6989">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9C658"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AE707"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2 635,0</w:t>
            </w:r>
          </w:p>
        </w:tc>
      </w:tr>
      <w:tr w:rsidR="00CC2D67" w:rsidRPr="00CC2D67" w14:paraId="2A6C9911" w14:textId="77777777" w:rsidTr="00BF6989">
        <w:trPr>
          <w:trHeight w:val="1125"/>
        </w:trPr>
        <w:tc>
          <w:tcPr>
            <w:tcW w:w="59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0B949E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21</w:t>
            </w:r>
            <w:r>
              <w:rPr>
                <w:rFonts w:ascii="Times New Roman" w:eastAsia="Times New Roman" w:hAnsi="Times New Roman" w:cs="Times New Roman"/>
                <w:color w:val="auto"/>
                <w:kern w:val="0"/>
                <w:lang w:eastAsia="uk-UA" w:bidi="ar-SA"/>
              </w:rPr>
              <w:t>.</w:t>
            </w:r>
          </w:p>
        </w:tc>
        <w:tc>
          <w:tcPr>
            <w:tcW w:w="4217" w:type="dxa"/>
            <w:tcBorders>
              <w:top w:val="single" w:sz="4" w:space="0" w:color="auto"/>
              <w:left w:val="nil"/>
              <w:bottom w:val="single" w:sz="4" w:space="0" w:color="000000"/>
              <w:right w:val="single" w:sz="4" w:space="0" w:color="000000"/>
            </w:tcBorders>
            <w:shd w:val="clear" w:color="auto" w:fill="auto"/>
            <w:vAlign w:val="center"/>
            <w:hideMark/>
          </w:tcPr>
          <w:p w14:paraId="77BC089D"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соціальної адаптації осіб з інвалідністю міста Луцька та</w:t>
            </w:r>
          </w:p>
          <w:p w14:paraId="2DA4E34A"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населених пунктів Прилуцького та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Старостинського округу</w:t>
            </w:r>
          </w:p>
          <w:p w14:paraId="2F549D4D" w14:textId="70039051"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2018</w:t>
            </w:r>
            <w:r w:rsidR="001615A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2026 роки</w:t>
            </w:r>
          </w:p>
        </w:tc>
        <w:tc>
          <w:tcPr>
            <w:tcW w:w="2391" w:type="dxa"/>
            <w:tcBorders>
              <w:top w:val="single" w:sz="4" w:space="0" w:color="auto"/>
              <w:left w:val="nil"/>
              <w:bottom w:val="single" w:sz="4" w:space="0" w:color="000000"/>
              <w:right w:val="single" w:sz="4" w:space="0" w:color="000000"/>
            </w:tcBorders>
            <w:shd w:val="clear" w:color="auto" w:fill="auto"/>
            <w:vAlign w:val="center"/>
            <w:hideMark/>
          </w:tcPr>
          <w:p w14:paraId="5C2354E8" w14:textId="2EF442EF"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29.11.2017 №</w:t>
            </w:r>
            <w:r w:rsidR="001615A3">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34/23, зміни від 29.11.2023 №</w:t>
            </w:r>
            <w:r w:rsidR="001615A3">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53/70</w:t>
            </w:r>
          </w:p>
        </w:tc>
        <w:tc>
          <w:tcPr>
            <w:tcW w:w="2391" w:type="dxa"/>
            <w:tcBorders>
              <w:top w:val="single" w:sz="4" w:space="0" w:color="auto"/>
              <w:left w:val="nil"/>
              <w:bottom w:val="single" w:sz="4" w:space="0" w:color="000000"/>
              <w:right w:val="single" w:sz="4" w:space="0" w:color="000000"/>
            </w:tcBorders>
            <w:shd w:val="clear" w:color="auto" w:fill="auto"/>
            <w:vAlign w:val="center"/>
            <w:hideMark/>
          </w:tcPr>
          <w:p w14:paraId="527D427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600,0</w:t>
            </w:r>
          </w:p>
        </w:tc>
      </w:tr>
      <w:tr w:rsidR="00CC2D67" w:rsidRPr="00CC2D67" w14:paraId="06E3D001"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2338EAFB"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22</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23C31441"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соціального захисту</w:t>
            </w:r>
          </w:p>
          <w:p w14:paraId="4E8FB225"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населення Луцької міської</w:t>
            </w:r>
          </w:p>
          <w:p w14:paraId="40C17AA7"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територіальної громади</w:t>
            </w:r>
          </w:p>
          <w:p w14:paraId="599B75CD" w14:textId="4D766761"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2023</w:t>
            </w:r>
            <w:r w:rsidR="001615A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auto" w:fill="auto"/>
            <w:vAlign w:val="center"/>
            <w:hideMark/>
          </w:tcPr>
          <w:p w14:paraId="3C03126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30.11.2022 № 37/54, зміни від 29.11.2023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53/75</w:t>
            </w:r>
          </w:p>
        </w:tc>
        <w:tc>
          <w:tcPr>
            <w:tcW w:w="2391" w:type="dxa"/>
            <w:tcBorders>
              <w:top w:val="nil"/>
              <w:left w:val="nil"/>
              <w:bottom w:val="single" w:sz="4" w:space="0" w:color="000000"/>
              <w:right w:val="single" w:sz="4" w:space="0" w:color="000000"/>
            </w:tcBorders>
            <w:shd w:val="clear" w:color="auto" w:fill="auto"/>
            <w:vAlign w:val="center"/>
            <w:hideMark/>
          </w:tcPr>
          <w:p w14:paraId="5CE6374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52 439,0</w:t>
            </w:r>
          </w:p>
        </w:tc>
      </w:tr>
      <w:tr w:rsidR="00CC2D67" w:rsidRPr="00CC2D67" w14:paraId="1AB0C1C9"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6CAF59B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23</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1E122A96" w14:textId="1A466079"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соціальних виплат дітям у ЛМТГ на 2021</w:t>
            </w:r>
            <w:r w:rsidR="001615A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2026 роки</w:t>
            </w:r>
          </w:p>
        </w:tc>
        <w:tc>
          <w:tcPr>
            <w:tcW w:w="2391" w:type="dxa"/>
            <w:tcBorders>
              <w:top w:val="nil"/>
              <w:left w:val="nil"/>
              <w:bottom w:val="single" w:sz="4" w:space="0" w:color="000000"/>
              <w:right w:val="single" w:sz="4" w:space="0" w:color="000000"/>
            </w:tcBorders>
            <w:shd w:val="clear" w:color="auto" w:fill="auto"/>
            <w:vAlign w:val="center"/>
            <w:hideMark/>
          </w:tcPr>
          <w:p w14:paraId="39F87344" w14:textId="18EFCD1D"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23.12.2020 №</w:t>
            </w:r>
            <w:r w:rsidR="001615A3">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2/41, зміни від 29.11.2023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 xml:space="preserve">53/72 </w:t>
            </w:r>
          </w:p>
        </w:tc>
        <w:tc>
          <w:tcPr>
            <w:tcW w:w="2391" w:type="dxa"/>
            <w:tcBorders>
              <w:top w:val="nil"/>
              <w:left w:val="nil"/>
              <w:bottom w:val="single" w:sz="4" w:space="0" w:color="000000"/>
              <w:right w:val="single" w:sz="4" w:space="0" w:color="000000"/>
            </w:tcBorders>
            <w:shd w:val="clear" w:color="auto" w:fill="auto"/>
            <w:vAlign w:val="center"/>
            <w:hideMark/>
          </w:tcPr>
          <w:p w14:paraId="0B6AC914"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15 000,0</w:t>
            </w:r>
          </w:p>
        </w:tc>
      </w:tr>
      <w:tr w:rsidR="00CC2D67" w:rsidRPr="00CC2D67" w14:paraId="60909D70" w14:textId="77777777" w:rsidTr="00185E65">
        <w:trPr>
          <w:trHeight w:val="1133"/>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0A06F45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24</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0AB8A97B"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Комплексна програми соціальної </w:t>
            </w:r>
          </w:p>
          <w:p w14:paraId="47D98467" w14:textId="0839511A"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підтримки ветеранів війни та членів їх сімей на 2021</w:t>
            </w:r>
            <w:r w:rsidR="001615A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2026</w:t>
            </w:r>
            <w:r w:rsidR="001615A3">
              <w:rPr>
                <w:rFonts w:ascii="Times New Roman" w:eastAsia="Times New Roman" w:hAnsi="Times New Roman" w:cs="Times New Roman"/>
                <w:color w:val="auto"/>
                <w:kern w:val="0"/>
                <w:lang w:eastAsia="uk-UA" w:bidi="ar-SA"/>
              </w:rPr>
              <w:t xml:space="preserve"> роки</w:t>
            </w:r>
          </w:p>
        </w:tc>
        <w:tc>
          <w:tcPr>
            <w:tcW w:w="2391" w:type="dxa"/>
            <w:tcBorders>
              <w:top w:val="nil"/>
              <w:left w:val="nil"/>
              <w:bottom w:val="single" w:sz="4" w:space="0" w:color="000000"/>
              <w:right w:val="single" w:sz="4" w:space="0" w:color="000000"/>
            </w:tcBorders>
            <w:shd w:val="clear" w:color="FFFFCC" w:fill="FFFFFF"/>
            <w:vAlign w:val="center"/>
            <w:hideMark/>
          </w:tcPr>
          <w:p w14:paraId="7EB93D7A" w14:textId="19E90CAB"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24.12.2019 №</w:t>
            </w:r>
            <w:r w:rsidR="001615A3">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68/62, зміни від 29.11.2023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53/71</w:t>
            </w:r>
          </w:p>
        </w:tc>
        <w:tc>
          <w:tcPr>
            <w:tcW w:w="2391" w:type="dxa"/>
            <w:tcBorders>
              <w:top w:val="nil"/>
              <w:left w:val="nil"/>
              <w:bottom w:val="single" w:sz="4" w:space="0" w:color="000000"/>
              <w:right w:val="single" w:sz="4" w:space="0" w:color="000000"/>
            </w:tcBorders>
            <w:shd w:val="clear" w:color="FFFFCC" w:fill="FFFFFF"/>
            <w:vAlign w:val="center"/>
            <w:hideMark/>
          </w:tcPr>
          <w:p w14:paraId="23787E43"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84 000,0</w:t>
            </w:r>
          </w:p>
        </w:tc>
      </w:tr>
      <w:tr w:rsidR="00CC2D67" w:rsidRPr="00CC2D67" w14:paraId="459EDB92"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26F4CE5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25</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02FEA956"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надання інтегрованих </w:t>
            </w:r>
          </w:p>
          <w:p w14:paraId="189DCF95" w14:textId="30FFCF95"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соціальних послуг для сімей, дітей та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молоді, ЛМТГ на 2021</w:t>
            </w:r>
            <w:r w:rsidR="001615A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auto" w:fill="auto"/>
            <w:vAlign w:val="center"/>
            <w:hideMark/>
          </w:tcPr>
          <w:p w14:paraId="79313C0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23.12.2020 № 2/38, зміни від 31.10.2023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52/121</w:t>
            </w:r>
          </w:p>
        </w:tc>
        <w:tc>
          <w:tcPr>
            <w:tcW w:w="2391" w:type="dxa"/>
            <w:tcBorders>
              <w:top w:val="nil"/>
              <w:left w:val="nil"/>
              <w:bottom w:val="single" w:sz="4" w:space="0" w:color="000000"/>
              <w:right w:val="single" w:sz="4" w:space="0" w:color="000000"/>
            </w:tcBorders>
            <w:shd w:val="clear" w:color="auto" w:fill="auto"/>
            <w:vAlign w:val="center"/>
            <w:hideMark/>
          </w:tcPr>
          <w:p w14:paraId="70D8BB8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4 575,0</w:t>
            </w:r>
          </w:p>
        </w:tc>
      </w:tr>
      <w:tr w:rsidR="00CC2D67" w:rsidRPr="00CC2D67" w14:paraId="7DC3A0CD"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7A5A4C6C"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26</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7532CA03" w14:textId="74BE627D"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культури Луцької міської територіальної громади на 2022</w:t>
            </w:r>
            <w:r w:rsidR="001615A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auto" w:fill="auto"/>
            <w:vAlign w:val="center"/>
            <w:hideMark/>
          </w:tcPr>
          <w:p w14:paraId="387CBBD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22.12.2021 № 24/119</w:t>
            </w:r>
          </w:p>
        </w:tc>
        <w:tc>
          <w:tcPr>
            <w:tcW w:w="2391" w:type="dxa"/>
            <w:tcBorders>
              <w:top w:val="nil"/>
              <w:left w:val="nil"/>
              <w:bottom w:val="single" w:sz="4" w:space="0" w:color="000000"/>
              <w:right w:val="single" w:sz="4" w:space="0" w:color="000000"/>
            </w:tcBorders>
            <w:shd w:val="clear" w:color="FFFFCC" w:fill="FFFFFF"/>
            <w:vAlign w:val="center"/>
            <w:hideMark/>
          </w:tcPr>
          <w:p w14:paraId="243E1BF7"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48 390,0</w:t>
            </w:r>
          </w:p>
        </w:tc>
      </w:tr>
      <w:tr w:rsidR="00CC2D67" w:rsidRPr="00CC2D67" w14:paraId="780F380F" w14:textId="77777777" w:rsidTr="00185E65">
        <w:trPr>
          <w:trHeight w:val="837"/>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54FCE304"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27</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7ECF95F9"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комунального</w:t>
            </w:r>
          </w:p>
          <w:p w14:paraId="049DE4C0" w14:textId="46D5454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підприємства «Луцький зоопарк» на 2024–2025 роки </w:t>
            </w:r>
          </w:p>
        </w:tc>
        <w:tc>
          <w:tcPr>
            <w:tcW w:w="2391" w:type="dxa"/>
            <w:tcBorders>
              <w:top w:val="nil"/>
              <w:left w:val="nil"/>
              <w:bottom w:val="single" w:sz="4" w:space="0" w:color="000000"/>
              <w:right w:val="single" w:sz="4" w:space="0" w:color="000000"/>
            </w:tcBorders>
            <w:shd w:val="clear" w:color="auto" w:fill="auto"/>
            <w:vAlign w:val="center"/>
            <w:hideMark/>
          </w:tcPr>
          <w:p w14:paraId="385D5A7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nil"/>
              <w:left w:val="nil"/>
              <w:bottom w:val="single" w:sz="4" w:space="0" w:color="000000"/>
              <w:right w:val="single" w:sz="4" w:space="0" w:color="000000"/>
            </w:tcBorders>
            <w:shd w:val="clear" w:color="auto" w:fill="auto"/>
            <w:vAlign w:val="center"/>
            <w:hideMark/>
          </w:tcPr>
          <w:p w14:paraId="706544D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22 150,0</w:t>
            </w:r>
          </w:p>
        </w:tc>
      </w:tr>
      <w:tr w:rsidR="00CC2D67" w:rsidRPr="00CC2D67" w14:paraId="101A4142" w14:textId="77777777" w:rsidTr="00185E65">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7AE681C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28</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6EEBAD5A"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національно-патріотичного виховання дітей та молоді Луцької</w:t>
            </w:r>
          </w:p>
          <w:p w14:paraId="780D592D" w14:textId="09004111"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міської територіальної громади на 2024</w:t>
            </w:r>
            <w:r w:rsidR="001615A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auto" w:fill="auto"/>
            <w:vAlign w:val="center"/>
            <w:hideMark/>
          </w:tcPr>
          <w:p w14:paraId="332301DE"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nil"/>
              <w:left w:val="nil"/>
              <w:bottom w:val="single" w:sz="4" w:space="0" w:color="000000"/>
              <w:right w:val="single" w:sz="4" w:space="0" w:color="000000"/>
            </w:tcBorders>
            <w:shd w:val="clear" w:color="auto" w:fill="auto"/>
            <w:vAlign w:val="center"/>
            <w:hideMark/>
          </w:tcPr>
          <w:p w14:paraId="610B787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8 140,0</w:t>
            </w:r>
          </w:p>
        </w:tc>
      </w:tr>
      <w:tr w:rsidR="00CC2D67" w:rsidRPr="00CC2D67" w14:paraId="02FAA147" w14:textId="77777777" w:rsidTr="00185E65">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5A463F64"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29</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FFFFCC" w:fill="FFFFFF"/>
            <w:vAlign w:val="center"/>
            <w:hideMark/>
          </w:tcPr>
          <w:p w14:paraId="73A9DF4B"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розвитку фізичної культури та спорту Луцької міської </w:t>
            </w:r>
          </w:p>
          <w:p w14:paraId="25D53AC6"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територіальної громади</w:t>
            </w:r>
          </w:p>
          <w:p w14:paraId="53FAC4EE" w14:textId="2A2510F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2024</w:t>
            </w:r>
            <w:r w:rsidR="001615A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2027 роки </w:t>
            </w:r>
          </w:p>
        </w:tc>
        <w:tc>
          <w:tcPr>
            <w:tcW w:w="2391" w:type="dxa"/>
            <w:tcBorders>
              <w:top w:val="nil"/>
              <w:left w:val="nil"/>
              <w:bottom w:val="single" w:sz="4" w:space="0" w:color="000000"/>
              <w:right w:val="single" w:sz="4" w:space="0" w:color="000000"/>
            </w:tcBorders>
            <w:shd w:val="clear" w:color="FFFFCC" w:fill="FFFFFF"/>
            <w:vAlign w:val="center"/>
            <w:hideMark/>
          </w:tcPr>
          <w:p w14:paraId="5661C3F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nil"/>
              <w:left w:val="nil"/>
              <w:bottom w:val="single" w:sz="4" w:space="0" w:color="000000"/>
              <w:right w:val="single" w:sz="4" w:space="0" w:color="000000"/>
            </w:tcBorders>
            <w:shd w:val="clear" w:color="FFFFCC" w:fill="FFFFFF"/>
            <w:vAlign w:val="center"/>
            <w:hideMark/>
          </w:tcPr>
          <w:p w14:paraId="7FA89F77"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156 700,0</w:t>
            </w:r>
          </w:p>
        </w:tc>
      </w:tr>
      <w:tr w:rsidR="00CC2D67" w:rsidRPr="00CC2D67" w14:paraId="15F3429B" w14:textId="77777777" w:rsidTr="00185E65">
        <w:trPr>
          <w:trHeight w:val="115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6409DCC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30</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41B9367E"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капітального ремонту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 xml:space="preserve">житлового фонду Луцької міської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територіальної громади</w:t>
            </w:r>
          </w:p>
          <w:p w14:paraId="6968DDFF" w14:textId="4CE4ABA3"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2020</w:t>
            </w:r>
            <w:r w:rsidR="001615A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nil"/>
              <w:bottom w:val="single" w:sz="4" w:space="0" w:color="000000"/>
              <w:right w:val="single" w:sz="4" w:space="0" w:color="000000"/>
            </w:tcBorders>
            <w:shd w:val="clear" w:color="auto" w:fill="auto"/>
            <w:vAlign w:val="center"/>
            <w:hideMark/>
          </w:tcPr>
          <w:p w14:paraId="77196696" w14:textId="7B99708A"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29.01.2020 №</w:t>
            </w:r>
            <w:r w:rsidR="001615A3">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69/87, зміни від 30.08.2023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50/73</w:t>
            </w:r>
          </w:p>
        </w:tc>
        <w:tc>
          <w:tcPr>
            <w:tcW w:w="2391" w:type="dxa"/>
            <w:tcBorders>
              <w:top w:val="nil"/>
              <w:left w:val="nil"/>
              <w:bottom w:val="single" w:sz="4" w:space="0" w:color="000000"/>
              <w:right w:val="single" w:sz="4" w:space="0" w:color="000000"/>
            </w:tcBorders>
            <w:shd w:val="clear" w:color="auto" w:fill="auto"/>
            <w:vAlign w:val="center"/>
            <w:hideMark/>
          </w:tcPr>
          <w:p w14:paraId="2481785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34 850,0</w:t>
            </w:r>
          </w:p>
        </w:tc>
      </w:tr>
      <w:tr w:rsidR="00CC2D67" w:rsidRPr="00CC2D67" w14:paraId="00DE89C1" w14:textId="77777777" w:rsidTr="001615A3">
        <w:trPr>
          <w:trHeight w:val="1125"/>
        </w:trPr>
        <w:tc>
          <w:tcPr>
            <w:tcW w:w="591" w:type="dxa"/>
            <w:tcBorders>
              <w:top w:val="nil"/>
              <w:left w:val="single" w:sz="4" w:space="0" w:color="000000"/>
              <w:bottom w:val="single" w:sz="4" w:space="0" w:color="auto"/>
              <w:right w:val="single" w:sz="4" w:space="0" w:color="000000"/>
            </w:tcBorders>
            <w:shd w:val="clear" w:color="auto" w:fill="auto"/>
            <w:noWrap/>
            <w:vAlign w:val="center"/>
            <w:hideMark/>
          </w:tcPr>
          <w:p w14:paraId="304EFE57"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31</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auto"/>
              <w:right w:val="single" w:sz="4" w:space="0" w:color="000000"/>
            </w:tcBorders>
            <w:shd w:val="clear" w:color="auto" w:fill="auto"/>
            <w:vAlign w:val="center"/>
            <w:hideMark/>
          </w:tcPr>
          <w:p w14:paraId="5A91ECB5"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з благоустрою Луцької </w:t>
            </w:r>
          </w:p>
          <w:p w14:paraId="618014C3" w14:textId="55E2DD91"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міської територіальної громади на 2018</w:t>
            </w:r>
            <w:r w:rsidR="001615A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2024 роки </w:t>
            </w:r>
          </w:p>
        </w:tc>
        <w:tc>
          <w:tcPr>
            <w:tcW w:w="2391" w:type="dxa"/>
            <w:tcBorders>
              <w:top w:val="nil"/>
              <w:left w:val="nil"/>
              <w:bottom w:val="single" w:sz="4" w:space="0" w:color="auto"/>
              <w:right w:val="single" w:sz="4" w:space="0" w:color="000000"/>
            </w:tcBorders>
            <w:shd w:val="clear" w:color="auto" w:fill="auto"/>
            <w:vAlign w:val="center"/>
            <w:hideMark/>
          </w:tcPr>
          <w:p w14:paraId="09A96FC9" w14:textId="77777777"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22.12.2021 № 24/108, зміни від 30.08.2023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50/75</w:t>
            </w:r>
          </w:p>
          <w:p w14:paraId="4432178F" w14:textId="77777777"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p>
          <w:p w14:paraId="50BEA2DD" w14:textId="77777777" w:rsid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p>
          <w:p w14:paraId="3C7AD0E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p>
        </w:tc>
        <w:tc>
          <w:tcPr>
            <w:tcW w:w="2391" w:type="dxa"/>
            <w:tcBorders>
              <w:top w:val="nil"/>
              <w:left w:val="nil"/>
              <w:bottom w:val="single" w:sz="4" w:space="0" w:color="auto"/>
              <w:right w:val="single" w:sz="4" w:space="0" w:color="000000"/>
            </w:tcBorders>
            <w:shd w:val="clear" w:color="FFFFCC" w:fill="FFFFFF"/>
            <w:vAlign w:val="center"/>
            <w:hideMark/>
          </w:tcPr>
          <w:p w14:paraId="4EADE95E"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342 200,0</w:t>
            </w:r>
          </w:p>
        </w:tc>
      </w:tr>
      <w:tr w:rsidR="00CC2D67" w:rsidRPr="00CC2D67" w14:paraId="7A829850" w14:textId="77777777" w:rsidTr="001615A3">
        <w:trPr>
          <w:trHeight w:val="75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752F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lastRenderedPageBreak/>
              <w:t>32</w:t>
            </w:r>
            <w:r>
              <w:rPr>
                <w:rFonts w:ascii="Times New Roman" w:eastAsia="Times New Roman" w:hAnsi="Times New Roman" w:cs="Times New Roman"/>
                <w:color w:val="auto"/>
                <w:kern w:val="0"/>
                <w:lang w:eastAsia="uk-UA" w:bidi="ar-SA"/>
              </w:rPr>
              <w:t>.</w:t>
            </w:r>
          </w:p>
        </w:tc>
        <w:tc>
          <w:tcPr>
            <w:tcW w:w="4217"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EB16D60"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розвитку дорожнього </w:t>
            </w:r>
          </w:p>
          <w:p w14:paraId="6660FA4F"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господарства Луцької міської</w:t>
            </w:r>
          </w:p>
          <w:p w14:paraId="168C5113" w14:textId="77777777" w:rsidR="001615A3"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територіальної громади</w:t>
            </w:r>
          </w:p>
          <w:p w14:paraId="551744EB" w14:textId="0A7D1403" w:rsidR="00CC2D67" w:rsidRPr="00CC2D67" w:rsidRDefault="00CC2D67" w:rsidP="001615A3">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2018</w:t>
            </w:r>
            <w:r w:rsidR="001615A3">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w:t>
            </w:r>
            <w:r w:rsidR="001615A3">
              <w:rPr>
                <w:rFonts w:ascii="Times New Roman" w:eastAsia="Times New Roman" w:hAnsi="Times New Roman" w:cs="Times New Roman"/>
                <w:color w:val="auto"/>
                <w:kern w:val="0"/>
                <w:lang w:eastAsia="uk-UA" w:bidi="ar-SA"/>
              </w:rPr>
              <w:t xml:space="preserve"> роки</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BD9BD" w14:textId="2CE25783"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29.11.2017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34/21, зміни від 30.08.2023 №</w:t>
            </w:r>
            <w:r w:rsidR="00B505FB">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50/74</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D16D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1 240 850,0</w:t>
            </w:r>
          </w:p>
        </w:tc>
      </w:tr>
      <w:tr w:rsidR="00CC2D67" w:rsidRPr="00CC2D67" w14:paraId="3FD92410" w14:textId="77777777" w:rsidTr="001615A3">
        <w:trPr>
          <w:trHeight w:val="1125"/>
        </w:trPr>
        <w:tc>
          <w:tcPr>
            <w:tcW w:w="59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F1A1D3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33</w:t>
            </w:r>
            <w:r>
              <w:rPr>
                <w:rFonts w:ascii="Times New Roman" w:eastAsia="Times New Roman" w:hAnsi="Times New Roman" w:cs="Times New Roman"/>
                <w:color w:val="auto"/>
                <w:kern w:val="0"/>
                <w:lang w:eastAsia="uk-UA" w:bidi="ar-SA"/>
              </w:rPr>
              <w:t>.</w:t>
            </w:r>
          </w:p>
        </w:tc>
        <w:tc>
          <w:tcPr>
            <w:tcW w:w="4217" w:type="dxa"/>
            <w:tcBorders>
              <w:top w:val="single" w:sz="4" w:space="0" w:color="auto"/>
              <w:left w:val="nil"/>
              <w:bottom w:val="single" w:sz="4" w:space="0" w:color="000000"/>
              <w:right w:val="single" w:sz="4" w:space="0" w:color="000000"/>
            </w:tcBorders>
            <w:shd w:val="clear" w:color="auto" w:fill="auto"/>
            <w:vAlign w:val="center"/>
            <w:hideMark/>
          </w:tcPr>
          <w:p w14:paraId="09316ABB"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Програми утримання та ремонту</w:t>
            </w:r>
          </w:p>
          <w:p w14:paraId="4EC7E429"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мереж зовнішнього освітлення та</w:t>
            </w:r>
          </w:p>
          <w:p w14:paraId="4F14706E"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світлофорних об’єктів Луцької </w:t>
            </w:r>
          </w:p>
          <w:p w14:paraId="27DF8D0A" w14:textId="6588E05E"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міської територіальної громади на 2021–2024 роки </w:t>
            </w:r>
          </w:p>
        </w:tc>
        <w:tc>
          <w:tcPr>
            <w:tcW w:w="2391" w:type="dxa"/>
            <w:tcBorders>
              <w:top w:val="single" w:sz="4" w:space="0" w:color="auto"/>
              <w:left w:val="nil"/>
              <w:bottom w:val="single" w:sz="4" w:space="0" w:color="000000"/>
              <w:right w:val="single" w:sz="4" w:space="0" w:color="000000"/>
            </w:tcBorders>
            <w:shd w:val="clear" w:color="auto" w:fill="auto"/>
            <w:vAlign w:val="center"/>
            <w:hideMark/>
          </w:tcPr>
          <w:p w14:paraId="46328C2E"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27.01.2021 № 5/10, зміни від 30.08.2023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50/78</w:t>
            </w:r>
          </w:p>
        </w:tc>
        <w:tc>
          <w:tcPr>
            <w:tcW w:w="2391" w:type="dxa"/>
            <w:tcBorders>
              <w:top w:val="single" w:sz="4" w:space="0" w:color="auto"/>
              <w:left w:val="nil"/>
              <w:bottom w:val="single" w:sz="4" w:space="0" w:color="000000"/>
              <w:right w:val="single" w:sz="4" w:space="0" w:color="000000"/>
            </w:tcBorders>
            <w:shd w:val="clear" w:color="auto" w:fill="auto"/>
            <w:vAlign w:val="center"/>
            <w:hideMark/>
          </w:tcPr>
          <w:p w14:paraId="1C38887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58 100,0</w:t>
            </w:r>
          </w:p>
        </w:tc>
      </w:tr>
      <w:tr w:rsidR="00CC2D67" w:rsidRPr="00CC2D67" w14:paraId="33AA8A89" w14:textId="77777777" w:rsidTr="00185E65">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08494EE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34</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0FB13E2E"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та утримання</w:t>
            </w:r>
          </w:p>
          <w:p w14:paraId="4844AE06"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парків та скверів, інших озеленених територій Луцької міської</w:t>
            </w:r>
          </w:p>
          <w:p w14:paraId="3E566AD5"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територіальної громади</w:t>
            </w:r>
          </w:p>
          <w:p w14:paraId="7F65E77C" w14:textId="746438FF"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2022</w:t>
            </w:r>
            <w:r w:rsidR="00B505FB">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nil"/>
              <w:bottom w:val="single" w:sz="4" w:space="0" w:color="000000"/>
              <w:right w:val="single" w:sz="4" w:space="0" w:color="000000"/>
            </w:tcBorders>
            <w:shd w:val="clear" w:color="auto" w:fill="auto"/>
            <w:vAlign w:val="center"/>
            <w:hideMark/>
          </w:tcPr>
          <w:p w14:paraId="036E76E3"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03.12.2021 № 22/66, зміни від 22.02.2023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41/103</w:t>
            </w:r>
          </w:p>
        </w:tc>
        <w:tc>
          <w:tcPr>
            <w:tcW w:w="2391" w:type="dxa"/>
            <w:tcBorders>
              <w:top w:val="nil"/>
              <w:left w:val="nil"/>
              <w:bottom w:val="single" w:sz="4" w:space="0" w:color="000000"/>
              <w:right w:val="single" w:sz="4" w:space="0" w:color="000000"/>
            </w:tcBorders>
            <w:shd w:val="clear" w:color="auto" w:fill="auto"/>
            <w:vAlign w:val="center"/>
            <w:hideMark/>
          </w:tcPr>
          <w:p w14:paraId="3FD3993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21 400,0</w:t>
            </w:r>
          </w:p>
        </w:tc>
      </w:tr>
      <w:tr w:rsidR="00CC2D67" w:rsidRPr="00CC2D67" w14:paraId="6B168393" w14:textId="77777777" w:rsidTr="00185E65">
        <w:trPr>
          <w:trHeight w:val="1193"/>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3091674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35</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25AE059B"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підтримки комунального підприємства </w:t>
            </w:r>
            <w:r w:rsidR="00B505FB">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Луцький</w:t>
            </w:r>
          </w:p>
          <w:p w14:paraId="180387D2"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спеціалізований комбінат</w:t>
            </w:r>
          </w:p>
          <w:p w14:paraId="3AAE04D8"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комунально-побутового </w:t>
            </w:r>
          </w:p>
          <w:p w14:paraId="55343A3A" w14:textId="65BCE8C2"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обслуговування</w:t>
            </w:r>
            <w:r w:rsidR="00B505FB">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 на 2021</w:t>
            </w:r>
            <w:r w:rsidR="00B505FB">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2024 роки </w:t>
            </w:r>
          </w:p>
        </w:tc>
        <w:tc>
          <w:tcPr>
            <w:tcW w:w="2391" w:type="dxa"/>
            <w:tcBorders>
              <w:top w:val="nil"/>
              <w:left w:val="nil"/>
              <w:bottom w:val="single" w:sz="4" w:space="0" w:color="000000"/>
              <w:right w:val="single" w:sz="4" w:space="0" w:color="000000"/>
            </w:tcBorders>
            <w:shd w:val="clear" w:color="auto" w:fill="auto"/>
            <w:vAlign w:val="center"/>
            <w:hideMark/>
          </w:tcPr>
          <w:p w14:paraId="4FAAB3B0" w14:textId="1B3A361E"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27.01.2021 №</w:t>
            </w:r>
            <w:r w:rsidR="00B505FB">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5/104, зміни від 30.08.2023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50/79</w:t>
            </w:r>
          </w:p>
        </w:tc>
        <w:tc>
          <w:tcPr>
            <w:tcW w:w="2391" w:type="dxa"/>
            <w:tcBorders>
              <w:top w:val="nil"/>
              <w:left w:val="nil"/>
              <w:bottom w:val="single" w:sz="4" w:space="0" w:color="000000"/>
              <w:right w:val="single" w:sz="4" w:space="0" w:color="000000"/>
            </w:tcBorders>
            <w:shd w:val="clear" w:color="auto" w:fill="auto"/>
            <w:vAlign w:val="center"/>
            <w:hideMark/>
          </w:tcPr>
          <w:p w14:paraId="62BC4100"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13 000,0</w:t>
            </w:r>
          </w:p>
        </w:tc>
      </w:tr>
      <w:tr w:rsidR="00CC2D67" w:rsidRPr="00CC2D67" w14:paraId="71784C24" w14:textId="77777777" w:rsidTr="00185E65">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59C291C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36</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111A0E0D"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Програма забезпечення житлом на умовах співфінансування учасників АТО/ООС та членів їх сімей</w:t>
            </w:r>
          </w:p>
          <w:p w14:paraId="185FE819" w14:textId="3A4E25C0"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на 2021</w:t>
            </w:r>
            <w:r w:rsidR="00B505FB">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auto" w:fill="auto"/>
            <w:vAlign w:val="center"/>
            <w:hideMark/>
          </w:tcPr>
          <w:p w14:paraId="3257C845" w14:textId="630AF7DC"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25.07.2018 №</w:t>
            </w:r>
            <w:r w:rsidR="00B505FB">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44/29, зміни від 26.05.2021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12/23</w:t>
            </w:r>
          </w:p>
        </w:tc>
        <w:tc>
          <w:tcPr>
            <w:tcW w:w="2391" w:type="dxa"/>
            <w:tcBorders>
              <w:top w:val="nil"/>
              <w:left w:val="nil"/>
              <w:bottom w:val="single" w:sz="4" w:space="0" w:color="000000"/>
              <w:right w:val="single" w:sz="4" w:space="0" w:color="000000"/>
            </w:tcBorders>
            <w:shd w:val="clear" w:color="auto" w:fill="auto"/>
            <w:vAlign w:val="center"/>
            <w:hideMark/>
          </w:tcPr>
          <w:p w14:paraId="6CAAD9F4"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11 000,0</w:t>
            </w:r>
          </w:p>
        </w:tc>
      </w:tr>
      <w:tr w:rsidR="00CC2D67" w:rsidRPr="00CC2D67" w14:paraId="67B58944" w14:textId="77777777" w:rsidTr="00185E65">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2F0DED80"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37</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FFFFCC" w:fill="FFFFFF"/>
            <w:vAlign w:val="center"/>
            <w:hideMark/>
          </w:tcPr>
          <w:p w14:paraId="71A88E83"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організації рятування людей на водних об'єктах Луцької міської</w:t>
            </w:r>
          </w:p>
          <w:p w14:paraId="6B13FB5B"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територіальної громади в літній</w:t>
            </w:r>
          </w:p>
          <w:p w14:paraId="445D1B0C" w14:textId="7BA277F3"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період 2022</w:t>
            </w:r>
            <w:r w:rsidR="00B505FB">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2026 років</w:t>
            </w:r>
          </w:p>
        </w:tc>
        <w:tc>
          <w:tcPr>
            <w:tcW w:w="2391" w:type="dxa"/>
            <w:tcBorders>
              <w:top w:val="nil"/>
              <w:left w:val="nil"/>
              <w:bottom w:val="single" w:sz="4" w:space="0" w:color="000000"/>
              <w:right w:val="single" w:sz="4" w:space="0" w:color="000000"/>
            </w:tcBorders>
            <w:shd w:val="clear" w:color="FFFFCC" w:fill="FFFFFF"/>
            <w:vAlign w:val="center"/>
            <w:hideMark/>
          </w:tcPr>
          <w:p w14:paraId="42E36324"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22.12.2021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 xml:space="preserve">24/66 </w:t>
            </w:r>
          </w:p>
        </w:tc>
        <w:tc>
          <w:tcPr>
            <w:tcW w:w="2391" w:type="dxa"/>
            <w:tcBorders>
              <w:top w:val="nil"/>
              <w:left w:val="nil"/>
              <w:bottom w:val="single" w:sz="4" w:space="0" w:color="000000"/>
              <w:right w:val="single" w:sz="4" w:space="0" w:color="000000"/>
            </w:tcBorders>
            <w:shd w:val="clear" w:color="FFFFCC" w:fill="FFFFFF"/>
            <w:vAlign w:val="center"/>
            <w:hideMark/>
          </w:tcPr>
          <w:p w14:paraId="285F365E"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670,0</w:t>
            </w:r>
          </w:p>
        </w:tc>
      </w:tr>
      <w:tr w:rsidR="00CC2D67" w:rsidRPr="00CC2D67" w14:paraId="2281BD20" w14:textId="77777777" w:rsidTr="00185E65">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3A5FDCBB"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38</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0AA3C26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Комплексна програма "Безпечне місто Луцьк" на 2022-2024 роки</w:t>
            </w:r>
          </w:p>
        </w:tc>
        <w:tc>
          <w:tcPr>
            <w:tcW w:w="2391" w:type="dxa"/>
            <w:tcBorders>
              <w:top w:val="nil"/>
              <w:left w:val="nil"/>
              <w:bottom w:val="single" w:sz="4" w:space="0" w:color="000000"/>
              <w:right w:val="single" w:sz="4" w:space="0" w:color="000000"/>
            </w:tcBorders>
            <w:shd w:val="clear" w:color="auto" w:fill="auto"/>
            <w:vAlign w:val="center"/>
            <w:hideMark/>
          </w:tcPr>
          <w:p w14:paraId="4765ECC4"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24.11.2021 № 22/52, зміни від 31.05.2023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45/76</w:t>
            </w:r>
          </w:p>
        </w:tc>
        <w:tc>
          <w:tcPr>
            <w:tcW w:w="2391" w:type="dxa"/>
            <w:tcBorders>
              <w:top w:val="nil"/>
              <w:left w:val="nil"/>
              <w:bottom w:val="single" w:sz="4" w:space="0" w:color="000000"/>
              <w:right w:val="single" w:sz="4" w:space="0" w:color="000000"/>
            </w:tcBorders>
            <w:shd w:val="clear" w:color="auto" w:fill="auto"/>
            <w:vAlign w:val="center"/>
            <w:hideMark/>
          </w:tcPr>
          <w:p w14:paraId="2C39050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8 060,0</w:t>
            </w:r>
          </w:p>
        </w:tc>
      </w:tr>
      <w:tr w:rsidR="00CC2D67" w:rsidRPr="00CC2D67" w14:paraId="3F76C738" w14:textId="77777777" w:rsidTr="00185E65">
        <w:trPr>
          <w:trHeight w:val="1572"/>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66412C38"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39</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1D8FC493"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відшкодування частини суми кредитів ОСББ Луцької міської територіальної громади, залучених на впровадження в будинках</w:t>
            </w:r>
          </w:p>
          <w:p w14:paraId="34619AE2"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енергоефективних заходів </w:t>
            </w:r>
          </w:p>
          <w:p w14:paraId="6D4A5800" w14:textId="2F74F180"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 2021–2024 роки</w:t>
            </w:r>
          </w:p>
        </w:tc>
        <w:tc>
          <w:tcPr>
            <w:tcW w:w="2391" w:type="dxa"/>
            <w:tcBorders>
              <w:top w:val="nil"/>
              <w:left w:val="nil"/>
              <w:bottom w:val="single" w:sz="4" w:space="0" w:color="000000"/>
              <w:right w:val="single" w:sz="4" w:space="0" w:color="000000"/>
            </w:tcBorders>
            <w:shd w:val="clear" w:color="auto" w:fill="auto"/>
            <w:vAlign w:val="center"/>
            <w:hideMark/>
          </w:tcPr>
          <w:p w14:paraId="581EFB46" w14:textId="1F7FB2B6"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27.01.2021 №</w:t>
            </w:r>
            <w:r w:rsidR="00B505FB">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5/105, зміни від 30.08.2023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 xml:space="preserve">50/72 </w:t>
            </w:r>
          </w:p>
        </w:tc>
        <w:tc>
          <w:tcPr>
            <w:tcW w:w="2391" w:type="dxa"/>
            <w:tcBorders>
              <w:top w:val="nil"/>
              <w:left w:val="nil"/>
              <w:bottom w:val="single" w:sz="4" w:space="0" w:color="000000"/>
              <w:right w:val="single" w:sz="4" w:space="0" w:color="000000"/>
            </w:tcBorders>
            <w:shd w:val="clear" w:color="auto" w:fill="auto"/>
            <w:vAlign w:val="center"/>
            <w:hideMark/>
          </w:tcPr>
          <w:p w14:paraId="379A8F43"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40 000,0</w:t>
            </w:r>
          </w:p>
        </w:tc>
      </w:tr>
      <w:tr w:rsidR="00CC2D67" w:rsidRPr="00CC2D67" w14:paraId="16954786" w14:textId="77777777" w:rsidTr="00185E65">
        <w:trPr>
          <w:trHeight w:val="150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4AC58CEE"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40</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37854D4E"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підтримки малого та </w:t>
            </w:r>
          </w:p>
          <w:p w14:paraId="17BC5B48" w14:textId="129BA563"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середнього підприємництва у місті Луцьку на 2022</w:t>
            </w:r>
            <w:r w:rsidR="00B505FB">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2026 роки </w:t>
            </w:r>
          </w:p>
        </w:tc>
        <w:tc>
          <w:tcPr>
            <w:tcW w:w="2391" w:type="dxa"/>
            <w:tcBorders>
              <w:top w:val="nil"/>
              <w:left w:val="nil"/>
              <w:bottom w:val="single" w:sz="4" w:space="0" w:color="000000"/>
              <w:right w:val="single" w:sz="4" w:space="0" w:color="000000"/>
            </w:tcBorders>
            <w:shd w:val="clear" w:color="auto" w:fill="auto"/>
            <w:vAlign w:val="center"/>
            <w:hideMark/>
          </w:tcPr>
          <w:p w14:paraId="3006A450"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24.11.2021 № 22/53, зміни від 21.12.2022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39/37, зміни проєкт</w:t>
            </w:r>
          </w:p>
        </w:tc>
        <w:tc>
          <w:tcPr>
            <w:tcW w:w="2391" w:type="dxa"/>
            <w:tcBorders>
              <w:top w:val="nil"/>
              <w:left w:val="nil"/>
              <w:bottom w:val="single" w:sz="4" w:space="0" w:color="000000"/>
              <w:right w:val="single" w:sz="4" w:space="0" w:color="000000"/>
            </w:tcBorders>
            <w:shd w:val="clear" w:color="auto" w:fill="auto"/>
            <w:vAlign w:val="center"/>
            <w:hideMark/>
          </w:tcPr>
          <w:p w14:paraId="09DA4BA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7 000,0</w:t>
            </w:r>
          </w:p>
        </w:tc>
      </w:tr>
      <w:tr w:rsidR="00CC2D67" w:rsidRPr="00CC2D67" w14:paraId="287F924A"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77E58AD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41</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3C0C258F" w14:textId="2D207434"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фінансової підтримки ЛСКАП «Луцькспецкомунтранс» на 2022</w:t>
            </w:r>
            <w:r w:rsidR="00B505FB">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nil"/>
              <w:bottom w:val="single" w:sz="4" w:space="0" w:color="000000"/>
              <w:right w:val="single" w:sz="4" w:space="0" w:color="000000"/>
            </w:tcBorders>
            <w:shd w:val="clear" w:color="auto" w:fill="auto"/>
            <w:vAlign w:val="center"/>
            <w:hideMark/>
          </w:tcPr>
          <w:p w14:paraId="3909B57E" w14:textId="5116BAF1"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23.06.2022 №</w:t>
            </w:r>
            <w:r w:rsidR="00B505FB">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32/22, зміни від 29.11.2023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53/87</w:t>
            </w:r>
          </w:p>
        </w:tc>
        <w:tc>
          <w:tcPr>
            <w:tcW w:w="2391" w:type="dxa"/>
            <w:tcBorders>
              <w:top w:val="nil"/>
              <w:left w:val="nil"/>
              <w:bottom w:val="single" w:sz="4" w:space="0" w:color="000000"/>
              <w:right w:val="single" w:sz="4" w:space="0" w:color="000000"/>
            </w:tcBorders>
            <w:shd w:val="clear" w:color="auto" w:fill="auto"/>
            <w:vAlign w:val="center"/>
            <w:hideMark/>
          </w:tcPr>
          <w:p w14:paraId="448474B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133 188,0</w:t>
            </w:r>
          </w:p>
        </w:tc>
      </w:tr>
      <w:tr w:rsidR="00CC2D67" w:rsidRPr="00CC2D67" w14:paraId="6010F35C" w14:textId="77777777" w:rsidTr="00B505FB">
        <w:trPr>
          <w:trHeight w:val="1125"/>
        </w:trPr>
        <w:tc>
          <w:tcPr>
            <w:tcW w:w="591" w:type="dxa"/>
            <w:tcBorders>
              <w:top w:val="nil"/>
              <w:left w:val="single" w:sz="4" w:space="0" w:color="000000"/>
              <w:bottom w:val="single" w:sz="4" w:space="0" w:color="auto"/>
              <w:right w:val="single" w:sz="4" w:space="0" w:color="000000"/>
            </w:tcBorders>
            <w:shd w:val="clear" w:color="auto" w:fill="auto"/>
            <w:noWrap/>
            <w:vAlign w:val="center"/>
            <w:hideMark/>
          </w:tcPr>
          <w:p w14:paraId="411BDEA0"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42</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auto"/>
              <w:right w:val="single" w:sz="4" w:space="0" w:color="000000"/>
            </w:tcBorders>
            <w:shd w:val="clear" w:color="auto" w:fill="auto"/>
            <w:vAlign w:val="center"/>
            <w:hideMark/>
          </w:tcPr>
          <w:p w14:paraId="7AD31AD0"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автоматизованої системи обліку оплати проїзду в громадському транспорті Луцької міської </w:t>
            </w:r>
          </w:p>
          <w:p w14:paraId="37F9806B"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територіальної громади</w:t>
            </w:r>
          </w:p>
          <w:p w14:paraId="65386D60" w14:textId="0FB89A06"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2020–2024 роки</w:t>
            </w:r>
          </w:p>
        </w:tc>
        <w:tc>
          <w:tcPr>
            <w:tcW w:w="2391" w:type="dxa"/>
            <w:tcBorders>
              <w:top w:val="nil"/>
              <w:left w:val="nil"/>
              <w:bottom w:val="single" w:sz="4" w:space="0" w:color="auto"/>
              <w:right w:val="single" w:sz="4" w:space="0" w:color="000000"/>
            </w:tcBorders>
            <w:shd w:val="clear" w:color="auto" w:fill="auto"/>
            <w:vAlign w:val="center"/>
            <w:hideMark/>
          </w:tcPr>
          <w:p w14:paraId="40C8E02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Р-ня ЛМР від  15.10.2020 № 94/34, зміни від 29.11.2023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53/88</w:t>
            </w:r>
          </w:p>
        </w:tc>
        <w:tc>
          <w:tcPr>
            <w:tcW w:w="2391" w:type="dxa"/>
            <w:tcBorders>
              <w:top w:val="nil"/>
              <w:left w:val="nil"/>
              <w:bottom w:val="single" w:sz="4" w:space="0" w:color="auto"/>
              <w:right w:val="single" w:sz="4" w:space="0" w:color="000000"/>
            </w:tcBorders>
            <w:shd w:val="clear" w:color="auto" w:fill="auto"/>
            <w:vAlign w:val="center"/>
            <w:hideMark/>
          </w:tcPr>
          <w:p w14:paraId="754B2D2C"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2 220,0</w:t>
            </w:r>
          </w:p>
        </w:tc>
      </w:tr>
      <w:tr w:rsidR="00CC2D67" w:rsidRPr="00CC2D67" w14:paraId="106012BB" w14:textId="77777777" w:rsidTr="00B505FB">
        <w:trPr>
          <w:trHeight w:val="112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4EC5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lastRenderedPageBreak/>
              <w:t>43</w:t>
            </w:r>
            <w:r>
              <w:rPr>
                <w:rFonts w:ascii="Times New Roman" w:eastAsia="Times New Roman" w:hAnsi="Times New Roman" w:cs="Times New Roman"/>
                <w:color w:val="auto"/>
                <w:kern w:val="0"/>
                <w:lang w:eastAsia="uk-UA" w:bidi="ar-SA"/>
              </w:rPr>
              <w:t>.</w:t>
            </w:r>
          </w:p>
        </w:tc>
        <w:tc>
          <w:tcPr>
            <w:tcW w:w="4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3FA6A"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виконання доручень</w:t>
            </w:r>
          </w:p>
          <w:p w14:paraId="4357EBD4"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виборців та здійснення депутатських повноважень депутатами Луцької</w:t>
            </w:r>
          </w:p>
          <w:p w14:paraId="36803630"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міської ради VIII скликання</w:t>
            </w:r>
          </w:p>
          <w:p w14:paraId="25FC5A64" w14:textId="29082944"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2021</w:t>
            </w:r>
            <w:r w:rsidR="00B505FB">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D24876B" w14:textId="3923E42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24.02.2021 №</w:t>
            </w:r>
            <w:r w:rsidR="00B505FB">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7/75, зміни від 28.09.2022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35/58</w:t>
            </w:r>
          </w:p>
        </w:tc>
        <w:tc>
          <w:tcPr>
            <w:tcW w:w="2391"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D6BEC9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8 400,0</w:t>
            </w:r>
          </w:p>
        </w:tc>
      </w:tr>
      <w:tr w:rsidR="00CC2D67" w:rsidRPr="00CC2D67" w14:paraId="4DD7DCB4" w14:textId="77777777" w:rsidTr="00B505FB">
        <w:trPr>
          <w:trHeight w:val="750"/>
        </w:trPr>
        <w:tc>
          <w:tcPr>
            <w:tcW w:w="59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0BB5A6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44</w:t>
            </w:r>
            <w:r>
              <w:rPr>
                <w:rFonts w:ascii="Times New Roman" w:eastAsia="Times New Roman" w:hAnsi="Times New Roman" w:cs="Times New Roman"/>
                <w:color w:val="auto"/>
                <w:kern w:val="0"/>
                <w:lang w:eastAsia="uk-UA" w:bidi="ar-SA"/>
              </w:rPr>
              <w:t>.</w:t>
            </w:r>
          </w:p>
        </w:tc>
        <w:tc>
          <w:tcPr>
            <w:tcW w:w="4217" w:type="dxa"/>
            <w:tcBorders>
              <w:top w:val="single" w:sz="4" w:space="0" w:color="auto"/>
              <w:left w:val="nil"/>
              <w:bottom w:val="single" w:sz="4" w:space="0" w:color="000000"/>
              <w:right w:val="single" w:sz="4" w:space="0" w:color="000000"/>
            </w:tcBorders>
            <w:shd w:val="clear" w:color="auto" w:fill="auto"/>
            <w:vAlign w:val="center"/>
            <w:hideMark/>
          </w:tcPr>
          <w:p w14:paraId="30CB60A2"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забезпечення виконання</w:t>
            </w:r>
          </w:p>
          <w:p w14:paraId="0B6BEC18" w14:textId="77777777" w:rsidR="00B505FB"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рішень суду та виконавчих </w:t>
            </w:r>
          </w:p>
          <w:p w14:paraId="3E885D1D" w14:textId="15DB4558"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документів на 2021</w:t>
            </w:r>
            <w:r w:rsidR="00B505FB">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2026 роки</w:t>
            </w:r>
          </w:p>
        </w:tc>
        <w:tc>
          <w:tcPr>
            <w:tcW w:w="2391" w:type="dxa"/>
            <w:tcBorders>
              <w:top w:val="single" w:sz="4" w:space="0" w:color="auto"/>
              <w:left w:val="nil"/>
              <w:bottom w:val="single" w:sz="4" w:space="0" w:color="000000"/>
              <w:right w:val="single" w:sz="4" w:space="0" w:color="000000"/>
            </w:tcBorders>
            <w:shd w:val="clear" w:color="auto" w:fill="auto"/>
            <w:vAlign w:val="center"/>
            <w:hideMark/>
          </w:tcPr>
          <w:p w14:paraId="1068FBC1" w14:textId="18000C80"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26.05.2021 № 12/24, зміни від 29.11.2023 №</w:t>
            </w:r>
            <w:r w:rsidR="00B505FB">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53/73</w:t>
            </w:r>
          </w:p>
        </w:tc>
        <w:tc>
          <w:tcPr>
            <w:tcW w:w="2391" w:type="dxa"/>
            <w:tcBorders>
              <w:top w:val="single" w:sz="4" w:space="0" w:color="auto"/>
              <w:left w:val="nil"/>
              <w:bottom w:val="single" w:sz="4" w:space="0" w:color="000000"/>
              <w:right w:val="single" w:sz="4" w:space="0" w:color="000000"/>
            </w:tcBorders>
            <w:shd w:val="clear" w:color="auto" w:fill="auto"/>
            <w:vAlign w:val="center"/>
            <w:hideMark/>
          </w:tcPr>
          <w:p w14:paraId="268EC2E7"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600,0</w:t>
            </w:r>
          </w:p>
        </w:tc>
      </w:tr>
      <w:tr w:rsidR="00CC2D67" w:rsidRPr="00CC2D67" w14:paraId="1F6DDB49" w14:textId="77777777" w:rsidTr="00185E65">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6D3AB57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45</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07FC5F57"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запобігання та протидії</w:t>
            </w:r>
          </w:p>
          <w:p w14:paraId="3B51735D"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домашньому насильству Луцької </w:t>
            </w:r>
          </w:p>
          <w:p w14:paraId="714AC7E1"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міської територіальної громади </w:t>
            </w:r>
          </w:p>
          <w:p w14:paraId="00515CEC" w14:textId="08C44E08"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 2021</w:t>
            </w:r>
            <w:r w:rsidR="00FD1CB6">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auto" w:fill="auto"/>
            <w:vAlign w:val="center"/>
            <w:hideMark/>
          </w:tcPr>
          <w:p w14:paraId="4C667B6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23.06.2021 № 13/111, зміни від 16.09.2021 № 18/8</w:t>
            </w:r>
          </w:p>
        </w:tc>
        <w:tc>
          <w:tcPr>
            <w:tcW w:w="2391" w:type="dxa"/>
            <w:tcBorders>
              <w:top w:val="nil"/>
              <w:left w:val="nil"/>
              <w:bottom w:val="single" w:sz="4" w:space="0" w:color="000000"/>
              <w:right w:val="single" w:sz="4" w:space="0" w:color="000000"/>
            </w:tcBorders>
            <w:shd w:val="clear" w:color="auto" w:fill="auto"/>
            <w:vAlign w:val="center"/>
            <w:hideMark/>
          </w:tcPr>
          <w:p w14:paraId="1299556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3 897,0</w:t>
            </w:r>
          </w:p>
        </w:tc>
      </w:tr>
      <w:tr w:rsidR="00CC2D67" w:rsidRPr="00CC2D67" w14:paraId="433614B8" w14:textId="77777777" w:rsidTr="00185E65">
        <w:trPr>
          <w:trHeight w:val="777"/>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54823FF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46</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7F29029C"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функціонування</w:t>
            </w:r>
          </w:p>
          <w:p w14:paraId="23DC7BF0" w14:textId="11BBF371"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комунального підприємства </w:t>
            </w:r>
            <w:r w:rsidR="00FD1CB6">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Луцькреклама</w:t>
            </w:r>
            <w:r w:rsidR="00FD1CB6">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 на 2024 рік </w:t>
            </w:r>
          </w:p>
        </w:tc>
        <w:tc>
          <w:tcPr>
            <w:tcW w:w="2391" w:type="dxa"/>
            <w:tcBorders>
              <w:top w:val="nil"/>
              <w:left w:val="nil"/>
              <w:bottom w:val="single" w:sz="4" w:space="0" w:color="000000"/>
              <w:right w:val="single" w:sz="4" w:space="0" w:color="000000"/>
            </w:tcBorders>
            <w:shd w:val="clear" w:color="auto" w:fill="auto"/>
            <w:vAlign w:val="center"/>
            <w:hideMark/>
          </w:tcPr>
          <w:p w14:paraId="5C8B692C"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nil"/>
              <w:left w:val="nil"/>
              <w:bottom w:val="single" w:sz="4" w:space="0" w:color="000000"/>
              <w:right w:val="single" w:sz="4" w:space="0" w:color="000000"/>
            </w:tcBorders>
            <w:shd w:val="clear" w:color="auto" w:fill="auto"/>
            <w:vAlign w:val="center"/>
            <w:hideMark/>
          </w:tcPr>
          <w:p w14:paraId="6B4EA5A8"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4 500,0</w:t>
            </w:r>
          </w:p>
        </w:tc>
      </w:tr>
      <w:tr w:rsidR="00CC2D67" w:rsidRPr="00CC2D67" w14:paraId="32B6D16F"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0CC5A5E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47</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5A6D693C"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розвитку та збереження </w:t>
            </w:r>
          </w:p>
          <w:p w14:paraId="10AC034D"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зелених насаджень ЛМТГ</w:t>
            </w:r>
            <w:r w:rsidR="00FD1CB6">
              <w:rPr>
                <w:rFonts w:ascii="Times New Roman" w:eastAsia="Times New Roman" w:hAnsi="Times New Roman" w:cs="Times New Roman"/>
                <w:color w:val="auto"/>
                <w:kern w:val="0"/>
                <w:lang w:eastAsia="uk-UA" w:bidi="ar-SA"/>
              </w:rPr>
              <w:t xml:space="preserve"> </w:t>
            </w:r>
          </w:p>
          <w:p w14:paraId="157A0DDF" w14:textId="61504E24"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 2021</w:t>
            </w:r>
            <w:r w:rsidR="00FD1CB6">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auto" w:fill="auto"/>
            <w:vAlign w:val="center"/>
            <w:hideMark/>
          </w:tcPr>
          <w:p w14:paraId="0672E90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Рішення ЛМР від 23.06.2021 № 13/81</w:t>
            </w:r>
          </w:p>
        </w:tc>
        <w:tc>
          <w:tcPr>
            <w:tcW w:w="2391" w:type="dxa"/>
            <w:tcBorders>
              <w:top w:val="nil"/>
              <w:left w:val="nil"/>
              <w:bottom w:val="single" w:sz="4" w:space="0" w:color="000000"/>
              <w:right w:val="single" w:sz="4" w:space="0" w:color="000000"/>
            </w:tcBorders>
            <w:shd w:val="clear" w:color="auto" w:fill="auto"/>
            <w:vAlign w:val="center"/>
            <w:hideMark/>
          </w:tcPr>
          <w:p w14:paraId="016249D3"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36 425,0</w:t>
            </w:r>
          </w:p>
        </w:tc>
      </w:tr>
      <w:tr w:rsidR="00CC2D67" w:rsidRPr="00CC2D67" w14:paraId="6BF194CA"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2A8D687E"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48</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0D764134"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надання</w:t>
            </w:r>
          </w:p>
          <w:p w14:paraId="5E60F0ED"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соціальних послуг в ЛМТГ</w:t>
            </w:r>
          </w:p>
          <w:p w14:paraId="0DEE6E99" w14:textId="456CE69D"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2021</w:t>
            </w:r>
            <w:r w:rsidR="00FD1CB6">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auto" w:fill="auto"/>
            <w:vAlign w:val="center"/>
            <w:hideMark/>
          </w:tcPr>
          <w:p w14:paraId="0F15A3FC" w14:textId="7DD801AD"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30.07.2021 № 15/84, зміни від 29.11.2023 №</w:t>
            </w:r>
            <w:r w:rsidR="00FD1CB6">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53/74</w:t>
            </w:r>
          </w:p>
        </w:tc>
        <w:tc>
          <w:tcPr>
            <w:tcW w:w="2391" w:type="dxa"/>
            <w:tcBorders>
              <w:top w:val="nil"/>
              <w:left w:val="nil"/>
              <w:bottom w:val="single" w:sz="4" w:space="0" w:color="000000"/>
              <w:right w:val="single" w:sz="4" w:space="0" w:color="000000"/>
            </w:tcBorders>
            <w:shd w:val="clear" w:color="auto" w:fill="auto"/>
            <w:vAlign w:val="center"/>
            <w:hideMark/>
          </w:tcPr>
          <w:p w14:paraId="4C40C5D0"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12 322,0</w:t>
            </w:r>
          </w:p>
        </w:tc>
      </w:tr>
      <w:tr w:rsidR="00CC2D67" w:rsidRPr="00CC2D67" w14:paraId="062B6C99" w14:textId="77777777" w:rsidTr="00185E65">
        <w:trPr>
          <w:trHeight w:val="897"/>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2DE5F1D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49</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47E44D61"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розвитку </w:t>
            </w:r>
          </w:p>
          <w:p w14:paraId="697B5A4F" w14:textId="78B40714"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житлово-комунального господарства на 2021</w:t>
            </w:r>
            <w:r w:rsidR="00FD1CB6">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nil"/>
              <w:bottom w:val="single" w:sz="4" w:space="0" w:color="000000"/>
              <w:right w:val="single" w:sz="4" w:space="0" w:color="000000"/>
            </w:tcBorders>
            <w:shd w:val="clear" w:color="auto" w:fill="auto"/>
            <w:vAlign w:val="center"/>
            <w:hideMark/>
          </w:tcPr>
          <w:p w14:paraId="3C44720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09.09.2021 № 19/67</w:t>
            </w:r>
          </w:p>
        </w:tc>
        <w:tc>
          <w:tcPr>
            <w:tcW w:w="2391" w:type="dxa"/>
            <w:tcBorders>
              <w:top w:val="nil"/>
              <w:left w:val="nil"/>
              <w:bottom w:val="single" w:sz="4" w:space="0" w:color="000000"/>
              <w:right w:val="single" w:sz="4" w:space="0" w:color="000000"/>
            </w:tcBorders>
            <w:shd w:val="clear" w:color="auto" w:fill="auto"/>
            <w:vAlign w:val="center"/>
            <w:hideMark/>
          </w:tcPr>
          <w:p w14:paraId="28D81F0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0,0</w:t>
            </w:r>
          </w:p>
        </w:tc>
      </w:tr>
      <w:tr w:rsidR="00CC2D67" w:rsidRPr="00CC2D67" w14:paraId="76A1ABCE" w14:textId="77777777" w:rsidTr="00185E65">
        <w:trPr>
          <w:trHeight w:val="150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4AF1D24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50</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FFFFCC" w:fill="FFFFFF"/>
            <w:vAlign w:val="center"/>
            <w:hideMark/>
          </w:tcPr>
          <w:p w14:paraId="36589A69"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з протидії поширенню</w:t>
            </w:r>
          </w:p>
          <w:p w14:paraId="2AFBE27E"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наркоманії та інших негативних</w:t>
            </w:r>
          </w:p>
          <w:p w14:paraId="7BE9CC2C"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проявів серед дітей та молоді,</w:t>
            </w:r>
          </w:p>
          <w:p w14:paraId="72FB1240"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боротьби з незаконним обігом</w:t>
            </w:r>
          </w:p>
          <w:p w14:paraId="5B2E733B"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наркотичних засобів у ЛМТГ </w:t>
            </w:r>
          </w:p>
          <w:p w14:paraId="3A1C6CBF" w14:textId="5E5250EA"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 2024</w:t>
            </w:r>
            <w:r w:rsidR="00FD1CB6">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FFFFCC" w:fill="FFFFFF"/>
            <w:vAlign w:val="center"/>
            <w:hideMark/>
          </w:tcPr>
          <w:p w14:paraId="6F84A06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nil"/>
              <w:left w:val="nil"/>
              <w:bottom w:val="single" w:sz="4" w:space="0" w:color="000000"/>
              <w:right w:val="single" w:sz="4" w:space="0" w:color="000000"/>
            </w:tcBorders>
            <w:shd w:val="clear" w:color="FFFFCC" w:fill="FFFFFF"/>
            <w:vAlign w:val="center"/>
            <w:hideMark/>
          </w:tcPr>
          <w:p w14:paraId="4E0A27B2"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3 145,0</w:t>
            </w:r>
          </w:p>
        </w:tc>
      </w:tr>
      <w:tr w:rsidR="00CC2D67" w:rsidRPr="00CC2D67" w14:paraId="5E52C8F2" w14:textId="77777777" w:rsidTr="00185E65">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3348FD5D"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51</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1BE289EE"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розвитку та утримання </w:t>
            </w:r>
          </w:p>
          <w:p w14:paraId="058D379D" w14:textId="77777777" w:rsidR="00FD1CB6"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комунального лісового господарства Луцької міської територіальної </w:t>
            </w:r>
          </w:p>
          <w:p w14:paraId="122CB89F" w14:textId="7C52ABED"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громади на 2022</w:t>
            </w:r>
            <w:r w:rsidR="00FD1CB6">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nil"/>
              <w:bottom w:val="single" w:sz="4" w:space="0" w:color="000000"/>
              <w:right w:val="single" w:sz="4" w:space="0" w:color="000000"/>
            </w:tcBorders>
            <w:shd w:val="clear" w:color="auto" w:fill="auto"/>
            <w:vAlign w:val="center"/>
            <w:hideMark/>
          </w:tcPr>
          <w:p w14:paraId="58B36B73" w14:textId="0A9A95BE"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03.12.2021 №</w:t>
            </w:r>
            <w:r w:rsidR="00FD1CB6">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22/67, змін від 30.11.2022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37/74</w:t>
            </w:r>
          </w:p>
        </w:tc>
        <w:tc>
          <w:tcPr>
            <w:tcW w:w="2391" w:type="dxa"/>
            <w:tcBorders>
              <w:top w:val="nil"/>
              <w:left w:val="nil"/>
              <w:bottom w:val="single" w:sz="4" w:space="0" w:color="000000"/>
              <w:right w:val="single" w:sz="4" w:space="0" w:color="000000"/>
            </w:tcBorders>
            <w:shd w:val="clear" w:color="auto" w:fill="auto"/>
            <w:vAlign w:val="center"/>
            <w:hideMark/>
          </w:tcPr>
          <w:p w14:paraId="762E03C0"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1 223,0</w:t>
            </w:r>
          </w:p>
        </w:tc>
      </w:tr>
      <w:tr w:rsidR="00CC2D67" w:rsidRPr="00CC2D67" w14:paraId="2985EAE1" w14:textId="77777777" w:rsidTr="00185E65">
        <w:trPr>
          <w:trHeight w:val="150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28F3D0D8"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52</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0FE4E453"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впорядкування малих </w:t>
            </w:r>
          </w:p>
          <w:p w14:paraId="400DFDF9"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архітектурних форм, тимчасових</w:t>
            </w:r>
          </w:p>
          <w:p w14:paraId="500D1F62"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споруд, металевих та дерев’яних </w:t>
            </w:r>
          </w:p>
          <w:p w14:paraId="38EC36F6"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конструкцій в Луцькій міській </w:t>
            </w:r>
          </w:p>
          <w:p w14:paraId="3A74FD04"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територіальній громаді </w:t>
            </w:r>
          </w:p>
          <w:p w14:paraId="2C9FBBA5" w14:textId="74B3864C"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 2022</w:t>
            </w:r>
            <w:r w:rsidR="00E963A2">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nil"/>
              <w:bottom w:val="single" w:sz="4" w:space="0" w:color="000000"/>
              <w:right w:val="single" w:sz="4" w:space="0" w:color="000000"/>
            </w:tcBorders>
            <w:shd w:val="clear" w:color="auto" w:fill="auto"/>
            <w:vAlign w:val="center"/>
            <w:hideMark/>
          </w:tcPr>
          <w:p w14:paraId="06EE863B" w14:textId="2633FC62"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24.11.2021 №</w:t>
            </w:r>
            <w:r w:rsidR="00E963A2">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22/51, зміни від 31.03.2023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43/78</w:t>
            </w:r>
          </w:p>
        </w:tc>
        <w:tc>
          <w:tcPr>
            <w:tcW w:w="2391" w:type="dxa"/>
            <w:tcBorders>
              <w:top w:val="nil"/>
              <w:left w:val="nil"/>
              <w:bottom w:val="single" w:sz="4" w:space="0" w:color="000000"/>
              <w:right w:val="single" w:sz="4" w:space="0" w:color="000000"/>
            </w:tcBorders>
            <w:shd w:val="clear" w:color="auto" w:fill="auto"/>
            <w:vAlign w:val="center"/>
            <w:hideMark/>
          </w:tcPr>
          <w:p w14:paraId="07A03E62"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1 500,0</w:t>
            </w:r>
          </w:p>
        </w:tc>
      </w:tr>
      <w:tr w:rsidR="00CC2D67" w:rsidRPr="00CC2D67" w14:paraId="6EADB246" w14:textId="77777777" w:rsidTr="00185E65">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119072D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53</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6D65AC53"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розвитку агропромислового комплексу Луцької міської </w:t>
            </w:r>
          </w:p>
          <w:p w14:paraId="019D3E42"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територіальної громади </w:t>
            </w:r>
          </w:p>
          <w:p w14:paraId="6D923EF3" w14:textId="6BF2A60D"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 2021</w:t>
            </w:r>
            <w:r w:rsidR="00E963A2">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nil"/>
              <w:bottom w:val="single" w:sz="4" w:space="0" w:color="000000"/>
              <w:right w:val="single" w:sz="4" w:space="0" w:color="000000"/>
            </w:tcBorders>
            <w:shd w:val="clear" w:color="auto" w:fill="auto"/>
            <w:vAlign w:val="center"/>
            <w:hideMark/>
          </w:tcPr>
          <w:p w14:paraId="1E85EDDC"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26.08.2021 № 17/65, зміни від 26.07.2023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48/59</w:t>
            </w:r>
          </w:p>
        </w:tc>
        <w:tc>
          <w:tcPr>
            <w:tcW w:w="2391" w:type="dxa"/>
            <w:tcBorders>
              <w:top w:val="nil"/>
              <w:left w:val="nil"/>
              <w:bottom w:val="single" w:sz="4" w:space="0" w:color="000000"/>
              <w:right w:val="single" w:sz="4" w:space="0" w:color="000000"/>
            </w:tcBorders>
            <w:shd w:val="clear" w:color="auto" w:fill="auto"/>
            <w:vAlign w:val="center"/>
            <w:hideMark/>
          </w:tcPr>
          <w:p w14:paraId="1302D4E3"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515,0</w:t>
            </w:r>
          </w:p>
        </w:tc>
      </w:tr>
      <w:tr w:rsidR="00CC2D67" w:rsidRPr="00CC2D67" w14:paraId="60CA8863" w14:textId="77777777" w:rsidTr="00E963A2">
        <w:trPr>
          <w:trHeight w:val="750"/>
        </w:trPr>
        <w:tc>
          <w:tcPr>
            <w:tcW w:w="591" w:type="dxa"/>
            <w:tcBorders>
              <w:top w:val="nil"/>
              <w:left w:val="single" w:sz="4" w:space="0" w:color="000000"/>
              <w:bottom w:val="single" w:sz="4" w:space="0" w:color="auto"/>
              <w:right w:val="single" w:sz="4" w:space="0" w:color="000000"/>
            </w:tcBorders>
            <w:shd w:val="clear" w:color="auto" w:fill="auto"/>
            <w:noWrap/>
            <w:vAlign w:val="center"/>
            <w:hideMark/>
          </w:tcPr>
          <w:p w14:paraId="189D0EE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54</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auto"/>
              <w:right w:val="single" w:sz="4" w:space="0" w:color="000000"/>
            </w:tcBorders>
            <w:shd w:val="clear" w:color="auto" w:fill="auto"/>
            <w:vAlign w:val="center"/>
            <w:hideMark/>
          </w:tcPr>
          <w:p w14:paraId="640ECED0"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фінансової підтримки </w:t>
            </w:r>
          </w:p>
          <w:p w14:paraId="340C1EE4"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КП «Стадіон Авангард»</w:t>
            </w:r>
          </w:p>
          <w:p w14:paraId="5C51AE46" w14:textId="25C4A795"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2023</w:t>
            </w:r>
            <w:r w:rsidR="00E963A2">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2025 роки </w:t>
            </w:r>
          </w:p>
        </w:tc>
        <w:tc>
          <w:tcPr>
            <w:tcW w:w="2391" w:type="dxa"/>
            <w:tcBorders>
              <w:top w:val="nil"/>
              <w:left w:val="nil"/>
              <w:bottom w:val="single" w:sz="4" w:space="0" w:color="auto"/>
              <w:right w:val="single" w:sz="4" w:space="0" w:color="000000"/>
            </w:tcBorders>
            <w:shd w:val="clear" w:color="auto" w:fill="auto"/>
            <w:vAlign w:val="center"/>
            <w:hideMark/>
          </w:tcPr>
          <w:p w14:paraId="4497A50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13.12.2022 № 38/12, зміни від 22.02.2023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41/104</w:t>
            </w:r>
          </w:p>
        </w:tc>
        <w:tc>
          <w:tcPr>
            <w:tcW w:w="2391" w:type="dxa"/>
            <w:tcBorders>
              <w:top w:val="nil"/>
              <w:left w:val="nil"/>
              <w:bottom w:val="single" w:sz="4" w:space="0" w:color="auto"/>
              <w:right w:val="single" w:sz="4" w:space="0" w:color="000000"/>
            </w:tcBorders>
            <w:shd w:val="clear" w:color="auto" w:fill="auto"/>
            <w:vAlign w:val="center"/>
            <w:hideMark/>
          </w:tcPr>
          <w:p w14:paraId="08A298B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1 499,0</w:t>
            </w:r>
          </w:p>
        </w:tc>
      </w:tr>
      <w:tr w:rsidR="00CC2D67" w:rsidRPr="00CC2D67" w14:paraId="60E02FB0" w14:textId="77777777" w:rsidTr="00E963A2">
        <w:trPr>
          <w:trHeight w:val="75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F363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lastRenderedPageBreak/>
              <w:t>55</w:t>
            </w:r>
            <w:r>
              <w:rPr>
                <w:rFonts w:ascii="Times New Roman" w:eastAsia="Times New Roman" w:hAnsi="Times New Roman" w:cs="Times New Roman"/>
                <w:color w:val="auto"/>
                <w:kern w:val="0"/>
                <w:lang w:eastAsia="uk-UA" w:bidi="ar-SA"/>
              </w:rPr>
              <w:t>.</w:t>
            </w:r>
          </w:p>
        </w:tc>
        <w:tc>
          <w:tcPr>
            <w:tcW w:w="4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B8596"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громадського</w:t>
            </w:r>
          </w:p>
          <w:p w14:paraId="1D71268A"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транспорту Луцької міської</w:t>
            </w:r>
          </w:p>
          <w:p w14:paraId="6D750F7C"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територіальної громади </w:t>
            </w:r>
          </w:p>
          <w:p w14:paraId="12301701" w14:textId="32B4FC11"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 2023</w:t>
            </w:r>
            <w:r w:rsidR="00E963A2">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2027 роки</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F433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13.12.2022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 xml:space="preserve">38/15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2D4F2"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11 600,0</w:t>
            </w:r>
          </w:p>
        </w:tc>
      </w:tr>
      <w:tr w:rsidR="00CC2D67" w:rsidRPr="00CC2D67" w14:paraId="32254D05" w14:textId="77777777" w:rsidTr="00E963A2">
        <w:trPr>
          <w:trHeight w:val="375"/>
        </w:trPr>
        <w:tc>
          <w:tcPr>
            <w:tcW w:w="59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39262BC"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56</w:t>
            </w:r>
            <w:r>
              <w:rPr>
                <w:rFonts w:ascii="Times New Roman" w:eastAsia="Times New Roman" w:hAnsi="Times New Roman" w:cs="Times New Roman"/>
                <w:color w:val="auto"/>
                <w:kern w:val="0"/>
                <w:lang w:eastAsia="uk-UA" w:bidi="ar-SA"/>
              </w:rPr>
              <w:t>.</w:t>
            </w:r>
          </w:p>
        </w:tc>
        <w:tc>
          <w:tcPr>
            <w:tcW w:w="4217" w:type="dxa"/>
            <w:tcBorders>
              <w:top w:val="single" w:sz="4" w:space="0" w:color="auto"/>
              <w:left w:val="nil"/>
              <w:bottom w:val="single" w:sz="4" w:space="0" w:color="000000"/>
              <w:right w:val="single" w:sz="4" w:space="0" w:color="000000"/>
            </w:tcBorders>
            <w:shd w:val="clear" w:color="auto" w:fill="auto"/>
            <w:vAlign w:val="center"/>
            <w:hideMark/>
          </w:tcPr>
          <w:p w14:paraId="27F59766"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«Громада без бар’єрів»</w:t>
            </w:r>
          </w:p>
          <w:p w14:paraId="71E27A12" w14:textId="6436DE28"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2024–2026 роки</w:t>
            </w:r>
          </w:p>
        </w:tc>
        <w:tc>
          <w:tcPr>
            <w:tcW w:w="2391" w:type="dxa"/>
            <w:tcBorders>
              <w:top w:val="single" w:sz="4" w:space="0" w:color="auto"/>
              <w:left w:val="nil"/>
              <w:bottom w:val="single" w:sz="4" w:space="0" w:color="000000"/>
              <w:right w:val="single" w:sz="4" w:space="0" w:color="000000"/>
            </w:tcBorders>
            <w:shd w:val="clear" w:color="auto" w:fill="auto"/>
            <w:vAlign w:val="center"/>
            <w:hideMark/>
          </w:tcPr>
          <w:p w14:paraId="1871F21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30.08.2023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50/71</w:t>
            </w:r>
          </w:p>
        </w:tc>
        <w:tc>
          <w:tcPr>
            <w:tcW w:w="2391" w:type="dxa"/>
            <w:tcBorders>
              <w:top w:val="single" w:sz="4" w:space="0" w:color="auto"/>
              <w:left w:val="nil"/>
              <w:bottom w:val="single" w:sz="4" w:space="0" w:color="000000"/>
              <w:right w:val="single" w:sz="4" w:space="0" w:color="000000"/>
            </w:tcBorders>
            <w:shd w:val="clear" w:color="auto" w:fill="auto"/>
            <w:vAlign w:val="center"/>
            <w:hideMark/>
          </w:tcPr>
          <w:p w14:paraId="6660FF0C"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8 506,6</w:t>
            </w:r>
          </w:p>
        </w:tc>
      </w:tr>
      <w:tr w:rsidR="00CC2D67" w:rsidRPr="00CC2D67" w14:paraId="4BAB8173" w14:textId="77777777" w:rsidTr="00185E65">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5C08949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57</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0ED1B0A7"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профілактики раку шийки матки шляхом вакцинації дівчат віком 9</w:t>
            </w:r>
            <w:r w:rsidR="00E963A2">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14 років проти вірусу папіломи</w:t>
            </w:r>
          </w:p>
          <w:p w14:paraId="5039C557" w14:textId="52908F2E"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людини на 2023–2027 роки </w:t>
            </w:r>
          </w:p>
        </w:tc>
        <w:tc>
          <w:tcPr>
            <w:tcW w:w="2391" w:type="dxa"/>
            <w:tcBorders>
              <w:top w:val="nil"/>
              <w:left w:val="nil"/>
              <w:bottom w:val="single" w:sz="4" w:space="0" w:color="000000"/>
              <w:right w:val="single" w:sz="4" w:space="0" w:color="000000"/>
            </w:tcBorders>
            <w:shd w:val="clear" w:color="auto" w:fill="auto"/>
            <w:vAlign w:val="center"/>
            <w:hideMark/>
          </w:tcPr>
          <w:p w14:paraId="53547BF0"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31.05.2023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45/73</w:t>
            </w:r>
          </w:p>
        </w:tc>
        <w:tc>
          <w:tcPr>
            <w:tcW w:w="2391" w:type="dxa"/>
            <w:tcBorders>
              <w:top w:val="nil"/>
              <w:left w:val="nil"/>
              <w:bottom w:val="single" w:sz="4" w:space="0" w:color="000000"/>
              <w:right w:val="single" w:sz="4" w:space="0" w:color="000000"/>
            </w:tcBorders>
            <w:shd w:val="clear" w:color="auto" w:fill="auto"/>
            <w:vAlign w:val="center"/>
            <w:hideMark/>
          </w:tcPr>
          <w:p w14:paraId="6B237E27"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1 200,0</w:t>
            </w:r>
          </w:p>
        </w:tc>
      </w:tr>
      <w:tr w:rsidR="00CC2D67" w:rsidRPr="00CC2D67" w14:paraId="138D4C71"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0D91E62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58</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567416E4"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Програма сприяння розвитку </w:t>
            </w:r>
          </w:p>
          <w:p w14:paraId="788BE561"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волонтерства Луцької міської </w:t>
            </w:r>
          </w:p>
          <w:p w14:paraId="53D7ED50"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територіальної громади</w:t>
            </w:r>
          </w:p>
          <w:p w14:paraId="31383E8A" w14:textId="32F1744F"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2023</w:t>
            </w:r>
            <w:r w:rsidR="00E963A2">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 xml:space="preserve">2027 роки </w:t>
            </w:r>
          </w:p>
        </w:tc>
        <w:tc>
          <w:tcPr>
            <w:tcW w:w="2391" w:type="dxa"/>
            <w:tcBorders>
              <w:top w:val="nil"/>
              <w:left w:val="nil"/>
              <w:bottom w:val="single" w:sz="4" w:space="0" w:color="000000"/>
              <w:right w:val="single" w:sz="4" w:space="0" w:color="000000"/>
            </w:tcBorders>
            <w:shd w:val="clear" w:color="auto" w:fill="auto"/>
            <w:vAlign w:val="center"/>
            <w:hideMark/>
          </w:tcPr>
          <w:p w14:paraId="55C40714"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31.03.2023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43/72</w:t>
            </w:r>
          </w:p>
        </w:tc>
        <w:tc>
          <w:tcPr>
            <w:tcW w:w="2391" w:type="dxa"/>
            <w:tcBorders>
              <w:top w:val="nil"/>
              <w:left w:val="nil"/>
              <w:bottom w:val="single" w:sz="4" w:space="0" w:color="000000"/>
              <w:right w:val="single" w:sz="4" w:space="0" w:color="000000"/>
            </w:tcBorders>
            <w:shd w:val="clear" w:color="auto" w:fill="auto"/>
            <w:vAlign w:val="center"/>
            <w:hideMark/>
          </w:tcPr>
          <w:p w14:paraId="5C506707"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810,0</w:t>
            </w:r>
          </w:p>
        </w:tc>
      </w:tr>
      <w:tr w:rsidR="00CC2D67" w:rsidRPr="00CC2D67" w14:paraId="473304FB" w14:textId="77777777" w:rsidTr="00185E65">
        <w:trPr>
          <w:trHeight w:val="750"/>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2EBA36C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59</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69BF7755"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реалізації молодіжної</w:t>
            </w:r>
          </w:p>
          <w:p w14:paraId="6C1DC38C"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політики у Луцькій міській</w:t>
            </w:r>
          </w:p>
          <w:p w14:paraId="577DA9E8"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територіальній громаді</w:t>
            </w:r>
          </w:p>
          <w:p w14:paraId="38D58009" w14:textId="4CE3BAAF"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на 2024–2027 роки</w:t>
            </w:r>
          </w:p>
        </w:tc>
        <w:tc>
          <w:tcPr>
            <w:tcW w:w="2391" w:type="dxa"/>
            <w:tcBorders>
              <w:top w:val="nil"/>
              <w:left w:val="nil"/>
              <w:bottom w:val="single" w:sz="4" w:space="0" w:color="000000"/>
              <w:right w:val="single" w:sz="4" w:space="0" w:color="000000"/>
            </w:tcBorders>
            <w:shd w:val="clear" w:color="auto" w:fill="auto"/>
            <w:vAlign w:val="center"/>
            <w:hideMark/>
          </w:tcPr>
          <w:p w14:paraId="719DB52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nil"/>
              <w:left w:val="nil"/>
              <w:bottom w:val="single" w:sz="4" w:space="0" w:color="000000"/>
              <w:right w:val="single" w:sz="4" w:space="0" w:color="000000"/>
            </w:tcBorders>
            <w:shd w:val="clear" w:color="auto" w:fill="auto"/>
            <w:vAlign w:val="center"/>
            <w:hideMark/>
          </w:tcPr>
          <w:p w14:paraId="4A3AA75A"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2 060,0</w:t>
            </w:r>
          </w:p>
        </w:tc>
      </w:tr>
      <w:tr w:rsidR="00CC2D67" w:rsidRPr="00CC2D67" w14:paraId="13330289" w14:textId="77777777" w:rsidTr="00185E65">
        <w:trPr>
          <w:trHeight w:val="187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0B52F07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60</w:t>
            </w:r>
            <w:r>
              <w:rPr>
                <w:rFonts w:ascii="Times New Roman" w:eastAsia="Times New Roman" w:hAnsi="Times New Roman" w:cs="Times New Roman"/>
                <w:color w:val="auto"/>
                <w:kern w:val="0"/>
                <w:lang w:eastAsia="uk-UA" w:bidi="ar-SA"/>
              </w:rPr>
              <w:t>.</w:t>
            </w:r>
          </w:p>
        </w:tc>
        <w:tc>
          <w:tcPr>
            <w:tcW w:w="4217" w:type="dxa"/>
            <w:tcBorders>
              <w:top w:val="nil"/>
              <w:left w:val="nil"/>
              <w:bottom w:val="single" w:sz="4" w:space="0" w:color="000000"/>
              <w:right w:val="single" w:sz="4" w:space="0" w:color="000000"/>
            </w:tcBorders>
            <w:shd w:val="clear" w:color="auto" w:fill="auto"/>
            <w:vAlign w:val="center"/>
            <w:hideMark/>
          </w:tcPr>
          <w:p w14:paraId="1F31808B"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покращення</w:t>
            </w:r>
          </w:p>
          <w:p w14:paraId="7B687A60"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функціонування Центру</w:t>
            </w:r>
          </w:p>
          <w:p w14:paraId="0E6D5905"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обслуговування платників Луцької державної податкової інспекції</w:t>
            </w:r>
          </w:p>
          <w:p w14:paraId="61D0CB9C"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Головного управління державної</w:t>
            </w:r>
          </w:p>
          <w:p w14:paraId="40B69C9F"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податкової служби у Волинській</w:t>
            </w:r>
          </w:p>
          <w:p w14:paraId="07E0ED6A" w14:textId="6F88A568"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області на 2021</w:t>
            </w:r>
            <w:r w:rsidR="00E963A2">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nil"/>
              <w:bottom w:val="single" w:sz="4" w:space="0" w:color="000000"/>
              <w:right w:val="single" w:sz="4" w:space="0" w:color="000000"/>
            </w:tcBorders>
            <w:shd w:val="clear" w:color="auto" w:fill="auto"/>
            <w:vAlign w:val="center"/>
            <w:hideMark/>
          </w:tcPr>
          <w:p w14:paraId="5B00B49A" w14:textId="683E6EDB"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26.05.2021 №</w:t>
            </w:r>
            <w:r w:rsidR="00E963A2">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12/28, зміни від 31.03.2023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43/71</w:t>
            </w:r>
          </w:p>
        </w:tc>
        <w:tc>
          <w:tcPr>
            <w:tcW w:w="2391" w:type="dxa"/>
            <w:tcBorders>
              <w:top w:val="nil"/>
              <w:left w:val="nil"/>
              <w:bottom w:val="single" w:sz="4" w:space="0" w:color="000000"/>
              <w:right w:val="single" w:sz="4" w:space="0" w:color="000000"/>
            </w:tcBorders>
            <w:shd w:val="clear" w:color="auto" w:fill="auto"/>
            <w:vAlign w:val="center"/>
            <w:hideMark/>
          </w:tcPr>
          <w:p w14:paraId="451D6185"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500,0</w:t>
            </w:r>
          </w:p>
        </w:tc>
      </w:tr>
      <w:tr w:rsidR="00CC2D67" w:rsidRPr="00CC2D67" w14:paraId="5E95F54F" w14:textId="77777777" w:rsidTr="00E963A2">
        <w:trPr>
          <w:trHeight w:val="1125"/>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26F505BB"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61</w:t>
            </w:r>
            <w:r>
              <w:rPr>
                <w:rFonts w:ascii="Times New Roman" w:eastAsia="Times New Roman" w:hAnsi="Times New Roman" w:cs="Times New Roman"/>
                <w:color w:val="auto"/>
                <w:kern w:val="0"/>
                <w:lang w:eastAsia="uk-UA" w:bidi="ar-SA"/>
              </w:rPr>
              <w:t>.</w:t>
            </w:r>
          </w:p>
        </w:tc>
        <w:tc>
          <w:tcPr>
            <w:tcW w:w="4217" w:type="dxa"/>
            <w:tcBorders>
              <w:top w:val="single" w:sz="4" w:space="0" w:color="000000"/>
              <w:left w:val="single" w:sz="4" w:space="0" w:color="000000"/>
              <w:bottom w:val="single" w:sz="4" w:space="0" w:color="000000"/>
              <w:right w:val="single" w:sz="4" w:space="0" w:color="000000"/>
            </w:tcBorders>
            <w:shd w:val="clear" w:color="auto" w:fill="auto"/>
            <w:hideMark/>
          </w:tcPr>
          <w:p w14:paraId="460A43CF"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комунальної</w:t>
            </w:r>
          </w:p>
          <w:p w14:paraId="0E2D51D2"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інфраструктури Луцької міської </w:t>
            </w:r>
          </w:p>
          <w:p w14:paraId="10D38808"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територіальної громади </w:t>
            </w:r>
          </w:p>
          <w:p w14:paraId="20E9A71C" w14:textId="5714EAEE"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 2023</w:t>
            </w:r>
            <w:r w:rsidR="00E963A2">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2025 роки</w:t>
            </w:r>
          </w:p>
        </w:tc>
        <w:tc>
          <w:tcPr>
            <w:tcW w:w="2391" w:type="dxa"/>
            <w:tcBorders>
              <w:top w:val="nil"/>
              <w:left w:val="single" w:sz="4" w:space="0" w:color="000000"/>
              <w:bottom w:val="single" w:sz="4" w:space="0" w:color="000000"/>
              <w:right w:val="single" w:sz="4" w:space="0" w:color="000000"/>
            </w:tcBorders>
            <w:shd w:val="clear" w:color="auto" w:fill="auto"/>
            <w:vAlign w:val="center"/>
            <w:hideMark/>
          </w:tcPr>
          <w:p w14:paraId="3EBC9E49"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22.02.2023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41/71</w:t>
            </w:r>
          </w:p>
        </w:tc>
        <w:tc>
          <w:tcPr>
            <w:tcW w:w="2391" w:type="dxa"/>
            <w:tcBorders>
              <w:top w:val="nil"/>
              <w:left w:val="nil"/>
              <w:bottom w:val="single" w:sz="4" w:space="0" w:color="000000"/>
              <w:right w:val="single" w:sz="4" w:space="0" w:color="000000"/>
            </w:tcBorders>
            <w:shd w:val="clear" w:color="auto" w:fill="auto"/>
            <w:vAlign w:val="center"/>
            <w:hideMark/>
          </w:tcPr>
          <w:p w14:paraId="65112A70"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5 000,0</w:t>
            </w:r>
          </w:p>
        </w:tc>
      </w:tr>
      <w:tr w:rsidR="00CC2D67" w:rsidRPr="00CC2D67" w14:paraId="76303506" w14:textId="77777777" w:rsidTr="00185E65">
        <w:trPr>
          <w:trHeight w:val="777"/>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39F0C3B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62</w:t>
            </w:r>
            <w:r>
              <w:rPr>
                <w:rFonts w:ascii="Times New Roman" w:eastAsia="Times New Roman" w:hAnsi="Times New Roman" w:cs="Times New Roman"/>
                <w:color w:val="auto"/>
                <w:kern w:val="0"/>
                <w:lang w:eastAsia="uk-UA" w:bidi="ar-SA"/>
              </w:rPr>
              <w:t>.</w:t>
            </w:r>
          </w:p>
        </w:tc>
        <w:tc>
          <w:tcPr>
            <w:tcW w:w="4217" w:type="dxa"/>
            <w:tcBorders>
              <w:top w:val="nil"/>
              <w:left w:val="single" w:sz="4" w:space="0" w:color="000000"/>
              <w:bottom w:val="single" w:sz="4" w:space="0" w:color="000000"/>
              <w:right w:val="single" w:sz="4" w:space="0" w:color="000000"/>
            </w:tcBorders>
            <w:shd w:val="clear" w:color="auto" w:fill="auto"/>
            <w:vAlign w:val="center"/>
            <w:hideMark/>
          </w:tcPr>
          <w:p w14:paraId="174FB4B2"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розвитку електрозарядної інфраструктури Луцької міської</w:t>
            </w:r>
          </w:p>
          <w:p w14:paraId="4576C3F4"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територіальної громади </w:t>
            </w:r>
          </w:p>
          <w:p w14:paraId="64924D60" w14:textId="67D3DA9E"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на 2023–2027 роки </w:t>
            </w:r>
          </w:p>
        </w:tc>
        <w:tc>
          <w:tcPr>
            <w:tcW w:w="2391" w:type="dxa"/>
            <w:tcBorders>
              <w:top w:val="nil"/>
              <w:left w:val="single" w:sz="4" w:space="0" w:color="000000"/>
              <w:bottom w:val="single" w:sz="4" w:space="0" w:color="000000"/>
              <w:right w:val="single" w:sz="4" w:space="0" w:color="000000"/>
            </w:tcBorders>
            <w:shd w:val="clear" w:color="auto" w:fill="auto"/>
            <w:vAlign w:val="center"/>
            <w:hideMark/>
          </w:tcPr>
          <w:p w14:paraId="5BAF57A8"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29.11.2023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53/67</w:t>
            </w:r>
          </w:p>
        </w:tc>
        <w:tc>
          <w:tcPr>
            <w:tcW w:w="2391" w:type="dxa"/>
            <w:tcBorders>
              <w:top w:val="nil"/>
              <w:left w:val="nil"/>
              <w:bottom w:val="single" w:sz="4" w:space="0" w:color="000000"/>
              <w:right w:val="single" w:sz="4" w:space="0" w:color="000000"/>
            </w:tcBorders>
            <w:shd w:val="clear" w:color="auto" w:fill="auto"/>
            <w:vAlign w:val="center"/>
            <w:hideMark/>
          </w:tcPr>
          <w:p w14:paraId="70C2A49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623,0</w:t>
            </w:r>
          </w:p>
        </w:tc>
      </w:tr>
      <w:tr w:rsidR="00CC2D67" w:rsidRPr="00CC2D67" w14:paraId="7EB3CB43" w14:textId="77777777" w:rsidTr="00185E65">
        <w:trPr>
          <w:trHeight w:val="777"/>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326F2C2E"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63</w:t>
            </w:r>
            <w:r>
              <w:rPr>
                <w:rFonts w:ascii="Times New Roman" w:eastAsia="Times New Roman" w:hAnsi="Times New Roman" w:cs="Times New Roman"/>
                <w:color w:val="auto"/>
                <w:kern w:val="0"/>
                <w:lang w:eastAsia="uk-UA" w:bidi="ar-SA"/>
              </w:rPr>
              <w:t>.</w:t>
            </w:r>
          </w:p>
        </w:tc>
        <w:tc>
          <w:tcPr>
            <w:tcW w:w="4217" w:type="dxa"/>
            <w:tcBorders>
              <w:top w:val="nil"/>
              <w:left w:val="single" w:sz="4" w:space="0" w:color="000000"/>
              <w:bottom w:val="single" w:sz="4" w:space="0" w:color="000000"/>
              <w:right w:val="single" w:sz="4" w:space="0" w:color="000000"/>
            </w:tcBorders>
            <w:shd w:val="clear" w:color="auto" w:fill="auto"/>
            <w:vAlign w:val="center"/>
            <w:hideMark/>
          </w:tcPr>
          <w:p w14:paraId="05A62D23"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Програма забезпечення особистої</w:t>
            </w:r>
          </w:p>
          <w:p w14:paraId="4CC16244"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безпеки громадян та протидії</w:t>
            </w:r>
          </w:p>
          <w:p w14:paraId="6DFEA412" w14:textId="0435054B"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 злочинності на 2021</w:t>
            </w:r>
            <w:r w:rsidR="00E963A2">
              <w:rPr>
                <w:rFonts w:ascii="Times New Roman" w:eastAsia="Times New Roman" w:hAnsi="Times New Roman" w:cs="Times New Roman"/>
                <w:color w:val="auto"/>
                <w:kern w:val="0"/>
                <w:lang w:eastAsia="uk-UA" w:bidi="ar-SA"/>
              </w:rPr>
              <w:t>–</w:t>
            </w:r>
            <w:r w:rsidRPr="00CC2D67">
              <w:rPr>
                <w:rFonts w:ascii="Times New Roman" w:eastAsia="Times New Roman" w:hAnsi="Times New Roman" w:cs="Times New Roman"/>
                <w:color w:val="auto"/>
                <w:kern w:val="0"/>
                <w:lang w:eastAsia="uk-UA" w:bidi="ar-SA"/>
              </w:rPr>
              <w:t>2024 роки</w:t>
            </w:r>
          </w:p>
        </w:tc>
        <w:tc>
          <w:tcPr>
            <w:tcW w:w="2391" w:type="dxa"/>
            <w:tcBorders>
              <w:top w:val="nil"/>
              <w:left w:val="single" w:sz="4" w:space="0" w:color="000000"/>
              <w:bottom w:val="single" w:sz="4" w:space="0" w:color="000000"/>
              <w:right w:val="single" w:sz="4" w:space="0" w:color="000000"/>
            </w:tcBorders>
            <w:shd w:val="clear" w:color="auto" w:fill="auto"/>
            <w:vAlign w:val="center"/>
            <w:hideMark/>
          </w:tcPr>
          <w:p w14:paraId="5CE92BB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Р-ня ЛМР від 23.12.2020 №</w:t>
            </w:r>
            <w:r>
              <w:rPr>
                <w:rFonts w:ascii="Times New Roman" w:eastAsia="Times New Roman" w:hAnsi="Times New Roman" w:cs="Times New Roman"/>
                <w:color w:val="auto"/>
                <w:kern w:val="0"/>
                <w:lang w:eastAsia="uk-UA" w:bidi="ar-SA"/>
              </w:rPr>
              <w:t xml:space="preserve"> </w:t>
            </w:r>
            <w:r w:rsidRPr="00CC2D67">
              <w:rPr>
                <w:rFonts w:ascii="Times New Roman" w:eastAsia="Times New Roman" w:hAnsi="Times New Roman" w:cs="Times New Roman"/>
                <w:color w:val="auto"/>
                <w:kern w:val="0"/>
                <w:lang w:eastAsia="uk-UA" w:bidi="ar-SA"/>
              </w:rPr>
              <w:t>2/6</w:t>
            </w:r>
          </w:p>
        </w:tc>
        <w:tc>
          <w:tcPr>
            <w:tcW w:w="2391" w:type="dxa"/>
            <w:tcBorders>
              <w:top w:val="nil"/>
              <w:left w:val="nil"/>
              <w:bottom w:val="single" w:sz="4" w:space="0" w:color="000000"/>
              <w:right w:val="single" w:sz="4" w:space="0" w:color="000000"/>
            </w:tcBorders>
            <w:shd w:val="clear" w:color="auto" w:fill="auto"/>
            <w:vAlign w:val="center"/>
            <w:hideMark/>
          </w:tcPr>
          <w:p w14:paraId="783E0787"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500,0</w:t>
            </w:r>
          </w:p>
        </w:tc>
      </w:tr>
      <w:tr w:rsidR="00CC2D67" w:rsidRPr="00CC2D67" w14:paraId="70844300" w14:textId="77777777" w:rsidTr="00185E65">
        <w:trPr>
          <w:trHeight w:val="777"/>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5289C80B"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64</w:t>
            </w:r>
            <w:r>
              <w:rPr>
                <w:rFonts w:ascii="Times New Roman" w:eastAsia="Times New Roman" w:hAnsi="Times New Roman" w:cs="Times New Roman"/>
                <w:color w:val="auto"/>
                <w:kern w:val="0"/>
                <w:lang w:eastAsia="uk-UA" w:bidi="ar-SA"/>
              </w:rPr>
              <w:t>.</w:t>
            </w:r>
          </w:p>
        </w:tc>
        <w:tc>
          <w:tcPr>
            <w:tcW w:w="4217" w:type="dxa"/>
            <w:tcBorders>
              <w:top w:val="nil"/>
              <w:left w:val="single" w:sz="4" w:space="0" w:color="000000"/>
              <w:bottom w:val="single" w:sz="4" w:space="0" w:color="000000"/>
              <w:right w:val="single" w:sz="4" w:space="0" w:color="000000"/>
            </w:tcBorders>
            <w:shd w:val="clear" w:color="auto" w:fill="auto"/>
            <w:vAlign w:val="center"/>
            <w:hideMark/>
          </w:tcPr>
          <w:p w14:paraId="2F1A18E1"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Програми з висвітлення діяльності </w:t>
            </w:r>
          </w:p>
          <w:p w14:paraId="0910EF3D" w14:textId="77777777" w:rsidR="00E963A2"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xml:space="preserve">Луцької міської ради </w:t>
            </w:r>
          </w:p>
          <w:p w14:paraId="0ACC2DD5" w14:textId="17393773"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на 2024–2026 роки</w:t>
            </w:r>
          </w:p>
        </w:tc>
        <w:tc>
          <w:tcPr>
            <w:tcW w:w="2391" w:type="dxa"/>
            <w:tcBorders>
              <w:top w:val="nil"/>
              <w:left w:val="single" w:sz="4" w:space="0" w:color="000000"/>
              <w:bottom w:val="single" w:sz="4" w:space="0" w:color="000000"/>
              <w:right w:val="single" w:sz="4" w:space="0" w:color="000000"/>
            </w:tcBorders>
            <w:shd w:val="clear" w:color="auto" w:fill="auto"/>
            <w:vAlign w:val="center"/>
            <w:hideMark/>
          </w:tcPr>
          <w:p w14:paraId="56070411"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проєкт</w:t>
            </w:r>
          </w:p>
        </w:tc>
        <w:tc>
          <w:tcPr>
            <w:tcW w:w="2391" w:type="dxa"/>
            <w:tcBorders>
              <w:top w:val="nil"/>
              <w:left w:val="nil"/>
              <w:bottom w:val="single" w:sz="4" w:space="0" w:color="000000"/>
              <w:right w:val="single" w:sz="4" w:space="0" w:color="000000"/>
            </w:tcBorders>
            <w:shd w:val="clear" w:color="auto" w:fill="auto"/>
            <w:vAlign w:val="center"/>
            <w:hideMark/>
          </w:tcPr>
          <w:p w14:paraId="6633E92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1 360,0</w:t>
            </w:r>
          </w:p>
        </w:tc>
      </w:tr>
      <w:tr w:rsidR="00CC2D67" w:rsidRPr="00CC2D67" w14:paraId="5DC6820A" w14:textId="77777777" w:rsidTr="00185E65">
        <w:trPr>
          <w:trHeight w:val="1673"/>
        </w:trPr>
        <w:tc>
          <w:tcPr>
            <w:tcW w:w="591" w:type="dxa"/>
            <w:tcBorders>
              <w:top w:val="nil"/>
              <w:left w:val="single" w:sz="4" w:space="0" w:color="000000"/>
              <w:bottom w:val="single" w:sz="4" w:space="0" w:color="000000"/>
              <w:right w:val="single" w:sz="4" w:space="0" w:color="000000"/>
            </w:tcBorders>
            <w:shd w:val="clear" w:color="auto" w:fill="auto"/>
            <w:noWrap/>
            <w:vAlign w:val="center"/>
            <w:hideMark/>
          </w:tcPr>
          <w:p w14:paraId="1D0B3BEE"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w:t>
            </w:r>
          </w:p>
        </w:tc>
        <w:tc>
          <w:tcPr>
            <w:tcW w:w="4217" w:type="dxa"/>
            <w:tcBorders>
              <w:top w:val="single" w:sz="4" w:space="0" w:color="000000"/>
              <w:left w:val="nil"/>
              <w:bottom w:val="single" w:sz="4" w:space="0" w:color="000000"/>
              <w:right w:val="single" w:sz="4" w:space="0" w:color="000000"/>
            </w:tcBorders>
            <w:shd w:val="clear" w:color="auto" w:fill="auto"/>
            <w:noWrap/>
            <w:vAlign w:val="center"/>
            <w:hideMark/>
          </w:tcPr>
          <w:p w14:paraId="5306E6B6"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Всього потреба у фінансуванні</w:t>
            </w:r>
          </w:p>
        </w:tc>
        <w:tc>
          <w:tcPr>
            <w:tcW w:w="2391" w:type="dxa"/>
            <w:tcBorders>
              <w:top w:val="nil"/>
              <w:left w:val="nil"/>
              <w:bottom w:val="single" w:sz="4" w:space="0" w:color="000000"/>
              <w:right w:val="single" w:sz="4" w:space="0" w:color="000000"/>
            </w:tcBorders>
            <w:shd w:val="clear" w:color="auto" w:fill="auto"/>
            <w:noWrap/>
            <w:vAlign w:val="center"/>
            <w:hideMark/>
          </w:tcPr>
          <w:p w14:paraId="4ACDB85F"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 </w:t>
            </w:r>
          </w:p>
        </w:tc>
        <w:tc>
          <w:tcPr>
            <w:tcW w:w="2391" w:type="dxa"/>
            <w:tcBorders>
              <w:top w:val="nil"/>
              <w:left w:val="nil"/>
              <w:bottom w:val="single" w:sz="4" w:space="0" w:color="000000"/>
              <w:right w:val="single" w:sz="4" w:space="0" w:color="000000"/>
            </w:tcBorders>
            <w:shd w:val="clear" w:color="auto" w:fill="auto"/>
            <w:noWrap/>
            <w:vAlign w:val="center"/>
            <w:hideMark/>
          </w:tcPr>
          <w:p w14:paraId="5126EFB3" w14:textId="77777777" w:rsidR="00CC2D67" w:rsidRPr="00CC2D67" w:rsidRDefault="00CC2D67" w:rsidP="00CC2D67">
            <w:pPr>
              <w:widowControl/>
              <w:suppressAutoHyphens w:val="0"/>
              <w:jc w:val="center"/>
              <w:textAlignment w:val="auto"/>
              <w:rPr>
                <w:rFonts w:ascii="Times New Roman" w:eastAsia="Times New Roman" w:hAnsi="Times New Roman" w:cs="Times New Roman"/>
                <w:color w:val="auto"/>
                <w:kern w:val="0"/>
                <w:lang w:eastAsia="uk-UA" w:bidi="ar-SA"/>
              </w:rPr>
            </w:pPr>
            <w:r w:rsidRPr="00CC2D67">
              <w:rPr>
                <w:rFonts w:ascii="Times New Roman" w:eastAsia="Times New Roman" w:hAnsi="Times New Roman" w:cs="Times New Roman"/>
                <w:color w:val="auto"/>
                <w:kern w:val="0"/>
                <w:lang w:eastAsia="uk-UA" w:bidi="ar-SA"/>
              </w:rPr>
              <w:t>3 279 039,5</w:t>
            </w:r>
          </w:p>
        </w:tc>
      </w:tr>
    </w:tbl>
    <w:p w14:paraId="23779592" w14:textId="77777777" w:rsidR="00C24D1F" w:rsidRDefault="00C24D1F">
      <w:pPr>
        <w:rPr>
          <w:rFonts w:ascii="Times New Roman" w:hAnsi="Times New Roman"/>
          <w:color w:val="auto"/>
        </w:rPr>
      </w:pPr>
    </w:p>
    <w:p w14:paraId="3DB1D702" w14:textId="77777777" w:rsidR="00C24D1F" w:rsidRDefault="00C24D1F">
      <w:pPr>
        <w:rPr>
          <w:rFonts w:ascii="Times New Roman" w:hAnsi="Times New Roman"/>
        </w:rPr>
      </w:pPr>
    </w:p>
    <w:p w14:paraId="6A9240D0" w14:textId="77777777" w:rsidR="00C24D1F" w:rsidRDefault="00123A26">
      <w:pPr>
        <w:shd w:val="clear" w:color="auto" w:fill="FFFFFF"/>
        <w:tabs>
          <w:tab w:val="left" w:pos="900"/>
        </w:tabs>
        <w:rPr>
          <w:rFonts w:ascii="Times New Roman" w:hAnsi="Times New Roman"/>
        </w:rPr>
      </w:pPr>
      <w:r>
        <w:rPr>
          <w:rFonts w:ascii="Times New Roman" w:hAnsi="Times New Roman"/>
        </w:rPr>
        <w:t>Смаль 777 955</w:t>
      </w:r>
    </w:p>
    <w:sectPr w:rsidR="00C24D1F">
      <w:headerReference w:type="default" r:id="rId10"/>
      <w:pgSz w:w="11906" w:h="16838"/>
      <w:pgMar w:top="709" w:right="567" w:bottom="1418" w:left="170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A99F" w14:textId="77777777" w:rsidR="00215290" w:rsidRDefault="00215290">
      <w:r>
        <w:separator/>
      </w:r>
    </w:p>
  </w:endnote>
  <w:endnote w:type="continuationSeparator" w:id="0">
    <w:p w14:paraId="764305CD" w14:textId="77777777" w:rsidR="00215290" w:rsidRDefault="0021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Liberation Mono'">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dale Sans UI;Arial Unicode MS">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8F11" w14:textId="77777777" w:rsidR="00215290" w:rsidRDefault="00215290">
      <w:r>
        <w:separator/>
      </w:r>
    </w:p>
  </w:footnote>
  <w:footnote w:type="continuationSeparator" w:id="0">
    <w:p w14:paraId="374EC859" w14:textId="77777777" w:rsidR="00215290" w:rsidRDefault="0021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28C2" w14:textId="77777777" w:rsidR="00014A15" w:rsidRDefault="00014A15">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FD3E" w14:textId="77777777" w:rsidR="00014A15" w:rsidRDefault="00014A15">
    <w:pPr>
      <w:jc w:val="center"/>
    </w:pPr>
  </w:p>
  <w:p w14:paraId="505FE5CD" w14:textId="77777777" w:rsidR="00014A15" w:rsidRPr="006174AE" w:rsidRDefault="00014A15">
    <w:pPr>
      <w:jc w:val="center"/>
      <w:rPr>
        <w:rFonts w:ascii="Times New Roman" w:hAnsi="Times New Roman" w:cs="Times New Roman"/>
      </w:rPr>
    </w:pPr>
    <w:r w:rsidRPr="006174AE">
      <w:rPr>
        <w:rFonts w:ascii="Times New Roman" w:hAnsi="Times New Roman" w:cs="Times New Roman"/>
      </w:rPr>
      <w:fldChar w:fldCharType="begin"/>
    </w:r>
    <w:r w:rsidRPr="006174AE">
      <w:rPr>
        <w:rFonts w:ascii="Times New Roman" w:hAnsi="Times New Roman" w:cs="Times New Roman"/>
      </w:rPr>
      <w:instrText>PAGE</w:instrText>
    </w:r>
    <w:r w:rsidRPr="006174AE">
      <w:rPr>
        <w:rFonts w:ascii="Times New Roman" w:hAnsi="Times New Roman" w:cs="Times New Roman"/>
      </w:rPr>
      <w:fldChar w:fldCharType="separate"/>
    </w:r>
    <w:r w:rsidR="00DF1B20" w:rsidRPr="006174AE">
      <w:rPr>
        <w:rFonts w:ascii="Times New Roman" w:hAnsi="Times New Roman" w:cs="Times New Roman"/>
        <w:noProof/>
      </w:rPr>
      <w:t>44</w:t>
    </w:r>
    <w:r w:rsidRPr="006174AE">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733299"/>
      <w:docPartObj>
        <w:docPartGallery w:val="Page Numbers (Top of Page)"/>
        <w:docPartUnique/>
      </w:docPartObj>
    </w:sdtPr>
    <w:sdtEndPr>
      <w:rPr>
        <w:rFonts w:ascii="Times New Roman" w:hAnsi="Times New Roman" w:cs="Times New Roman"/>
      </w:rPr>
    </w:sdtEndPr>
    <w:sdtContent>
      <w:p w14:paraId="62457CB4" w14:textId="77777777" w:rsidR="00AB33FD" w:rsidRDefault="00AB33FD">
        <w:pPr>
          <w:pStyle w:val="ac"/>
          <w:jc w:val="center"/>
        </w:pPr>
      </w:p>
      <w:p w14:paraId="445ED5F3" w14:textId="77777777" w:rsidR="00AB33FD" w:rsidRDefault="00AB33FD">
        <w:pPr>
          <w:pStyle w:val="ac"/>
          <w:jc w:val="center"/>
        </w:pPr>
      </w:p>
      <w:p w14:paraId="3221BEC1" w14:textId="77777777" w:rsidR="00AB33FD" w:rsidRDefault="00AB33FD">
        <w:pPr>
          <w:pStyle w:val="ac"/>
          <w:jc w:val="center"/>
        </w:pPr>
      </w:p>
      <w:p w14:paraId="2DCEF8FF" w14:textId="4556E87C" w:rsidR="00AB33FD" w:rsidRPr="00AB33FD" w:rsidRDefault="00AB33FD">
        <w:pPr>
          <w:pStyle w:val="ac"/>
          <w:jc w:val="center"/>
          <w:rPr>
            <w:rFonts w:ascii="Times New Roman" w:hAnsi="Times New Roman" w:cs="Times New Roman"/>
          </w:rPr>
        </w:pPr>
        <w:r w:rsidRPr="00AB33FD">
          <w:rPr>
            <w:rFonts w:ascii="Times New Roman" w:hAnsi="Times New Roman" w:cs="Times New Roman"/>
          </w:rPr>
          <w:fldChar w:fldCharType="begin"/>
        </w:r>
        <w:r w:rsidRPr="00AB33FD">
          <w:rPr>
            <w:rFonts w:ascii="Times New Roman" w:hAnsi="Times New Roman" w:cs="Times New Roman"/>
          </w:rPr>
          <w:instrText>PAGE   \* MERGEFORMAT</w:instrText>
        </w:r>
        <w:r w:rsidRPr="00AB33FD">
          <w:rPr>
            <w:rFonts w:ascii="Times New Roman" w:hAnsi="Times New Roman" w:cs="Times New Roman"/>
          </w:rPr>
          <w:fldChar w:fldCharType="separate"/>
        </w:r>
        <w:r w:rsidRPr="00AB33FD">
          <w:rPr>
            <w:rFonts w:ascii="Times New Roman" w:hAnsi="Times New Roman" w:cs="Times New Roman"/>
          </w:rPr>
          <w:t>2</w:t>
        </w:r>
        <w:r w:rsidRPr="00AB33FD">
          <w:rPr>
            <w:rFonts w:ascii="Times New Roman" w:hAnsi="Times New Roman" w:cs="Times New Roman"/>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011290"/>
      <w:docPartObj>
        <w:docPartGallery w:val="Page Numbers (Top of Page)"/>
        <w:docPartUnique/>
      </w:docPartObj>
    </w:sdtPr>
    <w:sdtContent>
      <w:p w14:paraId="2EE3F0E0" w14:textId="77777777" w:rsidR="00185E65" w:rsidRDefault="00185E65">
        <w:pPr>
          <w:pStyle w:val="ac"/>
          <w:jc w:val="center"/>
        </w:pPr>
      </w:p>
      <w:p w14:paraId="49B1C33E" w14:textId="27742CB5" w:rsidR="00185E65" w:rsidRDefault="00185E65">
        <w:pPr>
          <w:pStyle w:val="ac"/>
          <w:jc w:val="center"/>
        </w:pPr>
        <w:r w:rsidRPr="001615A3">
          <w:rPr>
            <w:rFonts w:ascii="Times New Roman" w:hAnsi="Times New Roman" w:cs="Times New Roman"/>
          </w:rPr>
          <w:fldChar w:fldCharType="begin"/>
        </w:r>
        <w:r w:rsidRPr="001615A3">
          <w:rPr>
            <w:rFonts w:ascii="Times New Roman" w:hAnsi="Times New Roman" w:cs="Times New Roman"/>
          </w:rPr>
          <w:instrText>PAGE   \* MERGEFORMAT</w:instrText>
        </w:r>
        <w:r w:rsidRPr="001615A3">
          <w:rPr>
            <w:rFonts w:ascii="Times New Roman" w:hAnsi="Times New Roman" w:cs="Times New Roman"/>
          </w:rPr>
          <w:fldChar w:fldCharType="separate"/>
        </w:r>
        <w:r w:rsidRPr="001615A3">
          <w:rPr>
            <w:rFonts w:ascii="Times New Roman" w:hAnsi="Times New Roman" w:cs="Times New Roman"/>
          </w:rPr>
          <w:t>2</w:t>
        </w:r>
        <w:r w:rsidRPr="001615A3">
          <w:rPr>
            <w:rFonts w:ascii="Times New Roman" w:hAnsi="Times New Roman" w:cs="Times New Roman"/>
          </w:rPr>
          <w:fldChar w:fldCharType="end"/>
        </w:r>
      </w:p>
    </w:sdtContent>
  </w:sdt>
  <w:p w14:paraId="4A836FCB" w14:textId="77777777" w:rsidR="00014A15" w:rsidRDefault="00014A15">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D1F"/>
    <w:rsid w:val="00014A15"/>
    <w:rsid w:val="0005579C"/>
    <w:rsid w:val="000A48BB"/>
    <w:rsid w:val="000B5787"/>
    <w:rsid w:val="000B6054"/>
    <w:rsid w:val="000E6163"/>
    <w:rsid w:val="00101053"/>
    <w:rsid w:val="00123A26"/>
    <w:rsid w:val="001615A3"/>
    <w:rsid w:val="001627C0"/>
    <w:rsid w:val="00185E65"/>
    <w:rsid w:val="001A0334"/>
    <w:rsid w:val="00215290"/>
    <w:rsid w:val="002455DA"/>
    <w:rsid w:val="002D68FC"/>
    <w:rsid w:val="003458E3"/>
    <w:rsid w:val="00365B40"/>
    <w:rsid w:val="004020AE"/>
    <w:rsid w:val="00416778"/>
    <w:rsid w:val="004A092D"/>
    <w:rsid w:val="005546D9"/>
    <w:rsid w:val="005A46CD"/>
    <w:rsid w:val="006174AE"/>
    <w:rsid w:val="00626491"/>
    <w:rsid w:val="006B7958"/>
    <w:rsid w:val="006C3CD3"/>
    <w:rsid w:val="006C4BEE"/>
    <w:rsid w:val="006F1FAD"/>
    <w:rsid w:val="00713862"/>
    <w:rsid w:val="007A2194"/>
    <w:rsid w:val="008477FB"/>
    <w:rsid w:val="00860BE7"/>
    <w:rsid w:val="008F4E67"/>
    <w:rsid w:val="00912F4F"/>
    <w:rsid w:val="009534EB"/>
    <w:rsid w:val="0098138F"/>
    <w:rsid w:val="009820BF"/>
    <w:rsid w:val="00992157"/>
    <w:rsid w:val="009A3BE1"/>
    <w:rsid w:val="009C676C"/>
    <w:rsid w:val="009D2043"/>
    <w:rsid w:val="00A00A27"/>
    <w:rsid w:val="00A13B6D"/>
    <w:rsid w:val="00A91803"/>
    <w:rsid w:val="00AA63DC"/>
    <w:rsid w:val="00AB33FD"/>
    <w:rsid w:val="00B07A0A"/>
    <w:rsid w:val="00B505FB"/>
    <w:rsid w:val="00B86AEB"/>
    <w:rsid w:val="00B90C73"/>
    <w:rsid w:val="00BA776E"/>
    <w:rsid w:val="00BF6989"/>
    <w:rsid w:val="00C13755"/>
    <w:rsid w:val="00C24D1F"/>
    <w:rsid w:val="00C73F4B"/>
    <w:rsid w:val="00CC2D67"/>
    <w:rsid w:val="00CC679F"/>
    <w:rsid w:val="00CD2B3D"/>
    <w:rsid w:val="00D07F5E"/>
    <w:rsid w:val="00D32E41"/>
    <w:rsid w:val="00D404A5"/>
    <w:rsid w:val="00DD0292"/>
    <w:rsid w:val="00DF1B20"/>
    <w:rsid w:val="00E32D1B"/>
    <w:rsid w:val="00E345CE"/>
    <w:rsid w:val="00E963A2"/>
    <w:rsid w:val="00EF43FB"/>
    <w:rsid w:val="00F84FEE"/>
    <w:rsid w:val="00F90E22"/>
    <w:rsid w:val="00FD1C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AEA9"/>
  <w15:docId w15:val="{3DE6957A-8978-49DF-903A-934ACE96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egoe UI" w:hAnsi="Liberation Serif" w:cs="Tahoma"/>
        <w:color w:val="000000"/>
        <w:kern w:val="2"/>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sz w:val="24"/>
    </w:rPr>
  </w:style>
  <w:style w:type="paragraph" w:styleId="3">
    <w:name w:val="heading 3"/>
    <w:basedOn w:val="a0"/>
    <w:next w:val="a1"/>
    <w:qFormat/>
    <w:pPr>
      <w:spacing w:before="140"/>
      <w:outlineLvl w:val="2"/>
    </w:pPr>
    <w:rPr>
      <w:rFonts w:ascii="Liberation Serif" w:eastAsia="NSimSun"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7z0">
    <w:name w:val="WW8Num7z0"/>
    <w:qFormat/>
    <w:rPr>
      <w:rFonts w:ascii="Times New Roman" w:eastAsia="Times New Roman" w:hAnsi="Times New Roman" w:cs="Times New Roman"/>
      <w:color w:val="000000"/>
      <w:spacing w:val="-1"/>
      <w:sz w:val="28"/>
      <w:szCs w:val="28"/>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a5">
    <w:name w:val="Виділення жирним"/>
    <w:qFormat/>
    <w:rPr>
      <w:b/>
    </w:rPr>
  </w:style>
  <w:style w:type="character" w:customStyle="1" w:styleId="fontstyle01">
    <w:name w:val="fontstyle01"/>
    <w:basedOn w:val="a2"/>
    <w:qFormat/>
    <w:rPr>
      <w:rFonts w:ascii="TimesNewRomanPSMT" w:hAnsi="TimesNewRomanPSMT"/>
      <w:b w:val="0"/>
      <w:bCs w:val="0"/>
      <w:i w:val="0"/>
      <w:iCs w:val="0"/>
      <w:color w:val="000000"/>
      <w:sz w:val="28"/>
      <w:szCs w:val="28"/>
    </w:rPr>
  </w:style>
  <w:style w:type="character" w:customStyle="1" w:styleId="1">
    <w:name w:val="Виділення1"/>
    <w:basedOn w:val="a2"/>
    <w:qFormat/>
    <w:rPr>
      <w:i/>
      <w:iCs/>
    </w:rPr>
  </w:style>
  <w:style w:type="character" w:customStyle="1" w:styleId="10">
    <w:name w:val="Гіперпосилання1"/>
    <w:basedOn w:val="a2"/>
    <w:qFormat/>
    <w:rPr>
      <w:color w:val="0000FF"/>
      <w:u w:val="single"/>
    </w:rPr>
  </w:style>
  <w:style w:type="character" w:customStyle="1" w:styleId="a6">
    <w:name w:val="Основний текст Знак"/>
    <w:basedOn w:val="a2"/>
    <w:qFormat/>
    <w:rPr>
      <w:rFonts w:ascii="Times New Roman" w:eastAsia="Times New Roman" w:hAnsi="Times New Roman" w:cs="Times New Roman"/>
      <w:color w:val="auto"/>
      <w:kern w:val="0"/>
      <w:lang w:eastAsia="ru-RU" w:bidi="ar-SA"/>
    </w:rPr>
  </w:style>
  <w:style w:type="character" w:styleId="a7">
    <w:name w:val="Strong"/>
    <w:basedOn w:val="a2"/>
    <w:qFormat/>
    <w:rPr>
      <w:rFonts w:ascii="Times New Roman" w:hAnsi="Times New Roman" w:cs="Times New Roman"/>
      <w:b/>
      <w:bCs w:val="0"/>
    </w:rPr>
  </w:style>
  <w:style w:type="character" w:customStyle="1" w:styleId="FontStyle22">
    <w:name w:val="Font Style22"/>
    <w:qFormat/>
    <w:rPr>
      <w:rFonts w:ascii="Times New Roman" w:hAnsi="Times New Roman" w:cs="Times New Roman"/>
      <w:sz w:val="26"/>
      <w:szCs w:val="26"/>
    </w:rPr>
  </w:style>
  <w:style w:type="paragraph" w:customStyle="1" w:styleId="a0">
    <w:name w:val="Заголовок"/>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pPr>
      <w:widowControl/>
      <w:suppressAutoHyphens w:val="0"/>
      <w:spacing w:after="140" w:line="288" w:lineRule="auto"/>
      <w:textAlignment w:val="auto"/>
    </w:pPr>
    <w:rPr>
      <w:rFonts w:ascii="Times New Roman" w:eastAsia="Times New Roman" w:hAnsi="Times New Roman" w:cs="Times New Roman"/>
      <w:color w:val="auto"/>
      <w:kern w:val="0"/>
      <w:lang w:eastAsia="ru-RU" w:bidi="ar-SA"/>
    </w:rPr>
  </w:style>
  <w:style w:type="paragraph" w:styleId="a8">
    <w:name w:val="List"/>
    <w:basedOn w:val="a1"/>
    <w:rPr>
      <w:rFonts w:cs="Arial"/>
    </w:rPr>
  </w:style>
  <w:style w:type="paragraph" w:styleId="a9">
    <w:name w:val="caption"/>
    <w:basedOn w:val="a"/>
    <w:qFormat/>
    <w:pPr>
      <w:suppressLineNumbers/>
      <w:spacing w:before="120" w:after="120"/>
    </w:pPr>
    <w:rPr>
      <w:rFonts w:cs="Arial"/>
      <w:i/>
      <w:iCs/>
    </w:rPr>
  </w:style>
  <w:style w:type="paragraph" w:customStyle="1" w:styleId="aa">
    <w:name w:val="Покажчик"/>
    <w:basedOn w:val="a"/>
    <w:qFormat/>
    <w:pPr>
      <w:suppressLineNumbers/>
    </w:pPr>
    <w:rPr>
      <w:rFonts w:cs="Arial"/>
    </w:rPr>
  </w:style>
  <w:style w:type="paragraph" w:customStyle="1" w:styleId="Standard">
    <w:name w:val="Standard"/>
    <w:qFormat/>
    <w:pPr>
      <w:widowControl w:val="0"/>
      <w:textAlignment w:val="baseline"/>
    </w:pPr>
    <w:rPr>
      <w:sz w:val="24"/>
    </w:rPr>
  </w:style>
  <w:style w:type="paragraph" w:customStyle="1" w:styleId="21">
    <w:name w:val="Основной текст 21"/>
    <w:basedOn w:val="Standard"/>
    <w:qFormat/>
    <w:pPr>
      <w:spacing w:after="120" w:line="480" w:lineRule="auto"/>
    </w:pPr>
    <w:rPr>
      <w:rFonts w:cs="Mangal, 'Liberation Mono'"/>
      <w:szCs w:val="21"/>
    </w:rPr>
  </w:style>
  <w:style w:type="paragraph" w:customStyle="1" w:styleId="western">
    <w:name w:val="western"/>
    <w:basedOn w:val="a"/>
    <w:qFormat/>
    <w:pPr>
      <w:suppressAutoHyphens w:val="0"/>
      <w:spacing w:before="100" w:after="119"/>
      <w:textAlignment w:val="auto"/>
    </w:pPr>
    <w:rPr>
      <w:rFonts w:ascii="Times New Roman" w:eastAsia="Times New Roman" w:hAnsi="Times New Roman" w:cs="Times New Roman"/>
    </w:rPr>
  </w:style>
  <w:style w:type="paragraph" w:customStyle="1" w:styleId="Textbody">
    <w:name w:val="Text body"/>
    <w:basedOn w:val="Standard"/>
    <w:qFormat/>
    <w:pPr>
      <w:ind w:left="101" w:firstLine="709"/>
    </w:pPr>
    <w:rPr>
      <w:sz w:val="28"/>
      <w:szCs w:val="28"/>
    </w:rPr>
  </w:style>
  <w:style w:type="paragraph" w:customStyle="1" w:styleId="ab">
    <w:name w:val="Верхній і нижній колонтитули"/>
    <w:basedOn w:val="Standard"/>
    <w:qFormat/>
    <w:pPr>
      <w:suppressLineNumbers/>
      <w:tabs>
        <w:tab w:val="center" w:pos="4819"/>
        <w:tab w:val="right" w:pos="9638"/>
      </w:tabs>
    </w:pPr>
  </w:style>
  <w:style w:type="paragraph" w:styleId="ac">
    <w:name w:val="header"/>
    <w:basedOn w:val="Standard"/>
    <w:link w:val="ad"/>
    <w:uiPriority w:val="99"/>
    <w:pPr>
      <w:tabs>
        <w:tab w:val="center" w:pos="4819"/>
        <w:tab w:val="right" w:pos="9639"/>
      </w:tabs>
    </w:pPr>
    <w:rPr>
      <w:rFonts w:cs="Mangal, 'Liberation Mono'"/>
      <w:szCs w:val="21"/>
    </w:rPr>
  </w:style>
  <w:style w:type="paragraph" w:styleId="ae">
    <w:name w:val="footer"/>
    <w:basedOn w:val="Standard"/>
    <w:pPr>
      <w:tabs>
        <w:tab w:val="center" w:pos="4819"/>
        <w:tab w:val="right" w:pos="9639"/>
      </w:tabs>
    </w:pPr>
    <w:rPr>
      <w:rFonts w:cs="Mangal, 'Liberation Mono'"/>
      <w:szCs w:val="21"/>
    </w:rPr>
  </w:style>
  <w:style w:type="paragraph" w:customStyle="1" w:styleId="af">
    <w:name w:val="Вміст таблиці"/>
    <w:basedOn w:val="Standard"/>
    <w:qFormat/>
    <w:pPr>
      <w:suppressLineNumbers/>
    </w:pPr>
  </w:style>
  <w:style w:type="paragraph" w:styleId="af0">
    <w:name w:val="List Paragraph"/>
    <w:basedOn w:val="a"/>
    <w:uiPriority w:val="34"/>
    <w:qFormat/>
    <w:pPr>
      <w:ind w:left="720"/>
    </w:pPr>
    <w:rPr>
      <w:rFonts w:cs="Mangal"/>
      <w:szCs w:val="21"/>
    </w:rPr>
  </w:style>
  <w:style w:type="paragraph" w:styleId="af1">
    <w:name w:val="Body Text Indent"/>
    <w:basedOn w:val="a"/>
    <w:pPr>
      <w:ind w:firstLine="720"/>
      <w:jc w:val="both"/>
    </w:pPr>
    <w:rPr>
      <w:sz w:val="28"/>
      <w:szCs w:val="20"/>
    </w:rPr>
  </w:style>
  <w:style w:type="paragraph" w:styleId="af2">
    <w:name w:val="Normal (Web)"/>
    <w:basedOn w:val="a"/>
    <w:qFormat/>
    <w:pPr>
      <w:spacing w:before="280" w:after="280"/>
    </w:pPr>
  </w:style>
  <w:style w:type="paragraph" w:customStyle="1" w:styleId="11">
    <w:name w:val="Обычный (веб)1"/>
    <w:basedOn w:val="a"/>
    <w:qFormat/>
    <w:pPr>
      <w:spacing w:before="280" w:after="280"/>
    </w:pPr>
  </w:style>
  <w:style w:type="paragraph" w:customStyle="1" w:styleId="tc">
    <w:name w:val="tc"/>
    <w:basedOn w:val="a"/>
    <w:qFormat/>
    <w:pPr>
      <w:spacing w:beforeAutospacing="1" w:afterAutospacing="1"/>
    </w:pPr>
    <w:rPr>
      <w:lang w:val="ru-RU"/>
    </w:rPr>
  </w:style>
  <w:style w:type="paragraph" w:customStyle="1" w:styleId="af3">
    <w:name w:val="Заголовок таблиці"/>
    <w:basedOn w:val="af"/>
    <w:qFormat/>
    <w:pPr>
      <w:jc w:val="center"/>
    </w:pPr>
    <w:rPr>
      <w:b/>
      <w:bCs/>
    </w:rPr>
  </w:style>
  <w:style w:type="numbering" w:customStyle="1" w:styleId="WW8Num7">
    <w:name w:val="WW8Num7"/>
    <w:qFormat/>
  </w:style>
  <w:style w:type="paragraph" w:styleId="af4">
    <w:name w:val="Balloon Text"/>
    <w:basedOn w:val="a"/>
    <w:link w:val="af5"/>
    <w:uiPriority w:val="99"/>
    <w:semiHidden/>
    <w:unhideWhenUsed/>
    <w:rsid w:val="003458E3"/>
    <w:rPr>
      <w:rFonts w:ascii="Segoe UI" w:hAnsi="Segoe UI" w:cs="Mangal"/>
      <w:sz w:val="18"/>
      <w:szCs w:val="16"/>
    </w:rPr>
  </w:style>
  <w:style w:type="character" w:customStyle="1" w:styleId="af5">
    <w:name w:val="Текст у виносці Знак"/>
    <w:basedOn w:val="a2"/>
    <w:link w:val="af4"/>
    <w:uiPriority w:val="99"/>
    <w:semiHidden/>
    <w:rsid w:val="003458E3"/>
    <w:rPr>
      <w:rFonts w:ascii="Segoe UI" w:hAnsi="Segoe UI" w:cs="Mangal"/>
      <w:sz w:val="18"/>
      <w:szCs w:val="16"/>
    </w:rPr>
  </w:style>
  <w:style w:type="character" w:customStyle="1" w:styleId="ad">
    <w:name w:val="Верхній колонтитул Знак"/>
    <w:basedOn w:val="a2"/>
    <w:link w:val="ac"/>
    <w:uiPriority w:val="99"/>
    <w:rsid w:val="00AB33FD"/>
    <w:rPr>
      <w:rFonts w:cs="Mangal, 'Liberation Mono'"/>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FEBFB-73F1-4F16-8972-C02CFFE0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52</Pages>
  <Words>70185</Words>
  <Characters>40006</Characters>
  <Application>Microsoft Office Word</Application>
  <DocSecurity>0</DocSecurity>
  <Lines>333</Lines>
  <Paragraphs>219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dc:description/>
  <cp:lastModifiedBy>Ірина Демидюк</cp:lastModifiedBy>
  <cp:revision>46</cp:revision>
  <cp:lastPrinted>2023-12-07T07:53:00Z</cp:lastPrinted>
  <dcterms:created xsi:type="dcterms:W3CDTF">2023-12-06T08:11:00Z</dcterms:created>
  <dcterms:modified xsi:type="dcterms:W3CDTF">2023-12-07T09:46:00Z</dcterms:modified>
  <dc:language>uk-UA</dc:language>
</cp:coreProperties>
</file>