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15258071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</w:r>
    </w:p>
    <w:p>
      <w:pPr>
        <w:pStyle w:val="Normal"/>
        <w:jc w:val="both"/>
        <w:rPr>
          <w:bCs/>
          <w:lang w:val="uk-UA"/>
        </w:rPr>
      </w:pPr>
      <w:r>
        <w:rPr>
          <w:lang w:val="uk-UA"/>
        </w:rPr>
        <w:t>Про відзначення з</w:t>
      </w:r>
      <w:r>
        <w:rPr>
          <w:bCs/>
          <w:lang w:val="uk-UA"/>
        </w:rPr>
        <w:t xml:space="preserve"> нагоди </w:t>
      </w:r>
      <w:r>
        <w:rPr>
          <w:bCs/>
          <w:lang w:val="uk-UA"/>
        </w:rPr>
        <w:t>7</w:t>
      </w:r>
      <w:r>
        <w:rPr>
          <w:lang w:val="uk-UA"/>
        </w:rPr>
        <w:t>0-ї річниці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кафедри української літератури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Волинського національного університету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імені Лесі Українки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</w:r>
    </w:p>
    <w:p>
      <w:pPr>
        <w:pStyle w:val="Style16"/>
        <w:spacing w:lineRule="auto" w:line="240"/>
        <w:ind w:firstLine="567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Волинського національного університету імені Лесі Українки від </w:t>
      </w:r>
      <w:r>
        <w:rPr>
          <w:szCs w:val="28"/>
          <w:lang w:val="uk-UA"/>
        </w:rPr>
        <w:t>04</w:t>
      </w:r>
      <w:r>
        <w:rPr>
          <w:szCs w:val="28"/>
          <w:lang w:val="uk-UA"/>
        </w:rPr>
        <w:t>.1</w:t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>.2023 № 03-23/0</w:t>
      </w:r>
      <w:r>
        <w:rPr>
          <w:szCs w:val="28"/>
          <w:lang w:val="uk-UA"/>
        </w:rPr>
        <w:t>3</w:t>
      </w:r>
      <w:r>
        <w:rPr>
          <w:szCs w:val="28"/>
          <w:lang w:val="uk-UA"/>
        </w:rPr>
        <w:t>/32</w:t>
      </w:r>
      <w:r>
        <w:rPr>
          <w:szCs w:val="28"/>
          <w:lang w:val="uk-UA"/>
        </w:rPr>
        <w:t>38</w:t>
      </w:r>
      <w:r>
        <w:rPr>
          <w:szCs w:val="28"/>
          <w:lang w:val="uk-UA"/>
        </w:rPr>
        <w:t xml:space="preserve">: </w:t>
      </w:r>
    </w:p>
    <w:p>
      <w:pPr>
        <w:pStyle w:val="Normal"/>
        <w:widowControl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right="0" w:hanging="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</w:r>
      <w:r>
        <w:rPr>
          <w:color w:val="000000"/>
          <w:szCs w:val="28"/>
          <w:lang w:val="uk-UA"/>
        </w:rPr>
        <w:t>1</w:t>
      </w:r>
      <w:r>
        <w:rPr>
          <w:color w:val="000000"/>
          <w:szCs w:val="28"/>
          <w:lang w:val="uk-UA"/>
        </w:rPr>
        <w:t xml:space="preserve">. ОГОЛОСИТИ Подяку міського голови </w:t>
      </w:r>
      <w:r>
        <w:rPr>
          <w:color w:val="000000"/>
          <w:szCs w:val="28"/>
          <w:lang w:val="uk-UA"/>
        </w:rPr>
        <w:t xml:space="preserve">СУР'ЯКУ Миколі, доценту кафедри української літератури Волинського національного </w:t>
      </w:r>
      <w:r>
        <w:rPr>
          <w:bCs/>
          <w:color w:val="000000"/>
          <w:szCs w:val="28"/>
          <w:lang w:val="uk-UA"/>
        </w:rPr>
        <w:t>університету імені Лесі Українки,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 xml:space="preserve">за багаторічну сумлінну працю, високий професіоналізм, плідну науково-педагогічну діяльність, </w:t>
      </w:r>
      <w:r>
        <w:rPr>
          <w:color w:val="000000"/>
          <w:szCs w:val="28"/>
          <w:lang w:val="uk-UA"/>
        </w:rPr>
        <w:t>вагомий особистий внесок у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розвиток філологічної освіти у Луцькій міській територіальній громаді,</w:t>
      </w:r>
      <w:r>
        <w:rPr>
          <w:color w:val="000000"/>
          <w:szCs w:val="28"/>
          <w:lang w:val="uk-UA"/>
        </w:rPr>
        <w:t xml:space="preserve"> а також з нагоди </w:t>
      </w:r>
      <w:r>
        <w:rPr>
          <w:color w:val="000000"/>
          <w:szCs w:val="28"/>
          <w:lang w:val="uk-UA"/>
        </w:rPr>
        <w:t>7</w:t>
      </w:r>
      <w:r>
        <w:rPr>
          <w:color w:val="000000"/>
          <w:szCs w:val="28"/>
          <w:lang w:val="uk-UA"/>
        </w:rPr>
        <w:t xml:space="preserve">0-ї річниці </w:t>
      </w:r>
      <w:r>
        <w:rPr>
          <w:color w:val="000000"/>
          <w:szCs w:val="28"/>
          <w:lang w:val="uk-UA"/>
        </w:rPr>
        <w:t>кафедри української літератури</w:t>
      </w:r>
      <w:r>
        <w:rPr>
          <w:color w:val="000000"/>
          <w:szCs w:val="28"/>
          <w:lang w:val="uk-UA"/>
        </w:rPr>
        <w:t xml:space="preserve"> Волинського національного </w:t>
      </w:r>
      <w:r>
        <w:rPr>
          <w:bCs/>
          <w:color w:val="000000"/>
          <w:szCs w:val="28"/>
          <w:lang w:val="uk-UA"/>
        </w:rPr>
        <w:t>університету імені Лесі Українки.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2</w:t>
      </w:r>
      <w:r>
        <w:rPr>
          <w:color w:val="000000"/>
          <w:szCs w:val="28"/>
          <w:lang w:val="uk-UA"/>
        </w:rPr>
        <w:t>. Господарсько-технічному відділу Луцької міської ради забезпечити придбання рамк</w:t>
      </w:r>
      <w:r>
        <w:rPr>
          <w:color w:val="000000"/>
          <w:szCs w:val="28"/>
          <w:lang w:val="uk-UA"/>
        </w:rPr>
        <w:t>и</w:t>
      </w:r>
      <w:r>
        <w:rPr>
          <w:color w:val="000000"/>
          <w:szCs w:val="28"/>
          <w:lang w:val="uk-UA"/>
        </w:rPr>
        <w:t xml:space="preserve"> для відзначення </w:t>
      </w:r>
      <w:r>
        <w:rPr>
          <w:color w:val="000000"/>
          <w:szCs w:val="28"/>
          <w:lang w:val="uk-UA"/>
        </w:rPr>
        <w:t>Сур'як</w:t>
      </w:r>
      <w:r>
        <w:rPr>
          <w:color w:val="000000"/>
          <w:szCs w:val="28"/>
          <w:lang w:val="uk-UA"/>
        </w:rPr>
        <w:t>а</w:t>
      </w:r>
      <w:r>
        <w:rPr>
          <w:color w:val="000000"/>
          <w:szCs w:val="28"/>
          <w:lang w:val="uk-UA"/>
        </w:rPr>
        <w:t xml:space="preserve"> Микол</w:t>
      </w:r>
      <w:r>
        <w:rPr>
          <w:color w:val="000000"/>
          <w:szCs w:val="28"/>
          <w:lang w:val="uk-UA"/>
        </w:rPr>
        <w:t>и</w:t>
      </w:r>
      <w:r>
        <w:rPr>
          <w:color w:val="000000"/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4"/>
        </w:rPr>
      </w:pPr>
      <w:r>
        <w:rPr>
          <w:color w:val="000000"/>
          <w:sz w:val="24"/>
          <w:lang w:val="uk-UA"/>
        </w:rPr>
        <w:t>Гудима 777 942</w:t>
      </w:r>
      <w:r>
        <w:rPr>
          <w:color w:val="000000"/>
          <w:sz w:val="24"/>
        </w:rPr>
        <w:t xml:space="preserve">   </w:t>
      </w:r>
      <w:r>
        <w:rPr>
          <w:color w:val="000000"/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FF0000"/>
          <w:sz w:val="26"/>
          <w:szCs w:val="26"/>
          <w:lang w:val="uk-UA"/>
        </w:rPr>
      </w:pPr>
      <w:r>
        <w:rPr>
          <w:color w:val="000000"/>
          <w:sz w:val="24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418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61a8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39"/>
    <w:rsid w:val="002405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Application>LibreOffice/7.2.3.2$Windows_X86_64 LibreOffice_project/d166454616c1632304285822f9c83ce2e660fd92</Application>
  <AppVersion>15.0000</AppVersion>
  <Pages>1</Pages>
  <Words>148</Words>
  <Characters>1097</Characters>
  <CharactersWithSpaces>1322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2023-12-11T10:42:17Z</cp:lastPrinted>
  <dcterms:modified xsi:type="dcterms:W3CDTF">2023-12-11T10:46:09Z</dcterms:modified>
  <cp:revision>120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