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>
          <w:lang w:val="uk-UA" w:eastAsia="uk-UA"/>
        </w:rPr>
      </w:pPr>
      <w:r>
        <w:rPr/>
        <w:object w:dxaOrig="3105" w:dyaOrig="3300">
          <v:shape id="ole_rId2" style="width:56.2pt;height:58pt" o:ole="">
            <v:imagedata r:id="rId3" o:title=""/>
          </v:shape>
          <o:OLEObject Type="Embed" ProgID="" ShapeID="ole_rId2" DrawAspect="Content" ObjectID="_1119515928" r:id="rId2"/>
        </w:object>
      </w:r>
    </w:p>
    <w:p>
      <w:pPr>
        <w:pStyle w:val="Normal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8"/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bookmarkStart w:id="0" w:name="__DdeLink__72_1865761399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Про прийняття </w:t>
      </w:r>
      <w:bookmarkEnd w:id="0"/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А.Гончарука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 xml:space="preserve">Відповідно до </w:t>
      </w:r>
      <w:bookmarkStart w:id="1" w:name="__DdeLink__69_2024064875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стат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ті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21 КЗпП України</w:t>
      </w:r>
      <w:bookmarkEnd w:id="1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z w:val="28"/>
          <w:szCs w:val="28"/>
          <w:highlight w:val="white"/>
          <w:u w:val="none"/>
          <w:lang w:val="uk-UA" w:eastAsia="zh-CN" w:bidi="ar-SA"/>
        </w:rPr>
        <w:t>наказу Міністерства розвитку економіки, торгівлі та сільського господарства України від 23.03.2021 №609 “Про умови оплати праці робітників, зайнятих обслуговуванням органів виконавчої влади, місцевого самоврядування та їх виконавчих органів, органів прокуратури, судів та інших органів”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Колективного договору між адміністрацією та трудовим колективом виконавчих органів Луцької міської ради на 2021-2025 роки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та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листа 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>управління соціальних служб для сім’ї, дітей та молоді Луцької міської ради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від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11.12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.2023 №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35-15/764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: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 xml:space="preserve">1.  ПРИЙНЯТИ 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>Г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ОНЧАРУКА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 xml:space="preserve"> Андрія Вячеславовича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з </w:t>
      </w:r>
      <w:bookmarkStart w:id="2" w:name="__DdeLink__3399_3775352234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0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1 січня</w:t>
      </w:r>
      <w:bookmarkEnd w:id="2"/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202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4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року на посаду водія управління соціальних служб для сім’ї, дітей та молоді  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>Луцької міської ради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з посадовим окладом згідно зі штатним розписом.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 xml:space="preserve">Підстава: заява </w:t>
      </w:r>
      <w:bookmarkStart w:id="3" w:name="__DdeLink__81_2168448490"/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А.Гончарука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. </w:t>
      </w:r>
      <w:bookmarkEnd w:id="3"/>
    </w:p>
    <w:p>
      <w:pPr>
        <w:pStyle w:val="Normal"/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2. ВСТАНОВИТИ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ГОНЧАРУКУ Андрію Вячеславовичу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>,</w:t>
      </w:r>
      <w:r>
        <w:rPr>
          <w:sz w:val="28"/>
          <w:szCs w:val="28"/>
          <w:highlight w:val="white"/>
          <w:lang w:val="uk-UA"/>
        </w:rPr>
        <w:t xml:space="preserve"> водію </w:t>
      </w:r>
      <w:r>
        <w:rPr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управління соціальних служб для сім’ї, дітей та молоді</w:t>
      </w:r>
      <w:r>
        <w:rPr>
          <w:sz w:val="28"/>
          <w:szCs w:val="28"/>
          <w:highlight w:val="white"/>
          <w:lang w:val="uk-UA"/>
        </w:rPr>
        <w:t xml:space="preserve"> Луцької міської ради, з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01 січня</w:t>
      </w:r>
      <w:r>
        <w:rPr>
          <w:sz w:val="28"/>
          <w:szCs w:val="28"/>
          <w:highlight w:val="white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4</w:t>
      </w:r>
      <w:r>
        <w:rPr>
          <w:sz w:val="28"/>
          <w:szCs w:val="28"/>
          <w:highlight w:val="white"/>
          <w:lang w:val="uk-UA"/>
        </w:rPr>
        <w:t xml:space="preserve"> року:</w:t>
      </w:r>
    </w:p>
    <w:p>
      <w:pPr>
        <w:pStyle w:val="Normal"/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надбавку за складність, напруженість у роботі в розмірі 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sz w:val="28"/>
          <w:szCs w:val="28"/>
          <w:highlight w:val="white"/>
          <w:lang w:val="uk-UA"/>
        </w:rPr>
        <w:t xml:space="preserve">0 відсотків посадового окладу; </w:t>
      </w:r>
    </w:p>
    <w:p>
      <w:pPr>
        <w:pStyle w:val="Normal"/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доплату за ненормований робочий день у розмірі 25 відсотків посадового окладу. </w:t>
      </w:r>
    </w:p>
    <w:p>
      <w:pPr>
        <w:pStyle w:val="Normal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jc w:val="both"/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Міський голова                                                                             Ігор ПОЛІЩУК</w:t>
      </w:r>
    </w:p>
    <w:p>
      <w:pPr>
        <w:pStyle w:val="Normal"/>
        <w:widowControl/>
        <w:shd w:val="clear" w:fill="auto"/>
        <w:suppressAutoHyphens w:val="true"/>
        <w:bidi w:val="0"/>
        <w:ind w:left="0" w:right="5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Гудима 777 942</w:t>
      </w:r>
    </w:p>
    <w:p>
      <w:pPr>
        <w:pStyle w:val="Normal"/>
        <w:tabs>
          <w:tab w:val="clear" w:pos="708"/>
          <w:tab w:val="left" w:pos="6480" w:leader="none"/>
        </w:tabs>
        <w:spacing w:lineRule="auto" w:line="240"/>
        <w:ind w:left="0" w:right="0" w:hanging="0"/>
        <w:jc w:val="both"/>
        <w:rPr/>
      </w:pPr>
      <w:r>
        <w:rPr>
          <w:rStyle w:val="Applestylespan"/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741 080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color w:val="000000"/>
      <w:szCs w:val="28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257</TotalTime>
  <Application>LibreOffice/6.3.3.2$Windows_X86_64 LibreOffice_project/a64200df03143b798afd1ec74a12ab50359878ed</Application>
  <Pages>1</Pages>
  <Words>170</Words>
  <Characters>1104</Characters>
  <CharactersWithSpaces>1467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2019-04-12T09:29:00Z</dcterms:created>
  <dc:creator>Kostjuk</dc:creator>
  <dc:description/>
  <dc:language>uk-UA</dc:language>
  <cp:lastModifiedBy/>
  <cp:lastPrinted>2023-11-14T10:00:32Z</cp:lastPrinted>
  <dcterms:modified xsi:type="dcterms:W3CDTF">2023-12-27T16:11:41Z</dcterms:modified>
  <cp:revision>42</cp:revision>
  <dc:subject/>
  <dc:title/>
</cp:coreProperties>
</file>