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216310011" r:id="rId2"/>
        </w:object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numPr>
          <w:ilvl w:val="1"/>
          <w:numId w:val="1"/>
        </w:numPr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suppressAutoHyphens w:val="true"/>
        <w:bidi w:val="0"/>
        <w:ind w:left="0" w:right="0" w:hanging="0"/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/>
      </w:pPr>
      <w:r>
        <w:rPr>
          <w:sz w:val="22"/>
          <w:szCs w:val="22"/>
        </w:rPr>
        <w:t xml:space="preserve">             </w:t>
      </w:r>
      <w:r>
        <w:rPr>
          <w:sz w:val="16"/>
          <w:szCs w:val="16"/>
        </w:rPr>
        <w:t xml:space="preserve">                                    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повторний 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rFonts w:eastAsia="Times New Roman" w:cs="Times New Roman"/>
          <w:color w:val="auto"/>
          <w:sz w:val="12"/>
          <w:szCs w:val="12"/>
          <w:lang w:val="uk-UA" w:eastAsia="zh-CN" w:bidi="ar-SA"/>
        </w:rPr>
        <w:t xml:space="preserve"> </w:t>
      </w:r>
      <w:r>
        <w:rPr>
          <w:sz w:val="28"/>
          <w:szCs w:val="28"/>
        </w:rPr>
        <w:t xml:space="preserve"> громадяни-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Стельмащука Р.О.  від</w:t>
      </w:r>
      <w:r>
        <w:rPr>
          <w:rFonts w:eastAsia="Times New Roman" w:cs="Times New Roman"/>
          <w:color w:val="auto"/>
          <w:sz w:val="44"/>
          <w:szCs w:val="44"/>
          <w:lang w:val="uk-UA" w:eastAsia="zh-CN" w:bidi="ar-S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03.09.2021  про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надання</w:t>
      </w:r>
      <w:r>
        <w:rPr>
          <w:rFonts w:eastAsia="Times New Roman" w:cs="Times New Roman"/>
          <w:color w:val="auto"/>
          <w:sz w:val="36"/>
          <w:szCs w:val="36"/>
          <w:lang w:val="uk-UA" w:eastAsia="zh-CN" w:bidi="ar-SA"/>
        </w:rPr>
        <w:t xml:space="preserve"> </w:t>
      </w:r>
      <w:r>
        <w:rPr>
          <w:sz w:val="28"/>
          <w:szCs w:val="28"/>
        </w:rPr>
        <w:t>дозволу на  розроблення</w:t>
      </w:r>
      <w:r>
        <w:rPr>
          <w:sz w:val="36"/>
          <w:szCs w:val="36"/>
        </w:rPr>
        <w:t xml:space="preserve">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проекту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землеустрою  щодо  </w:t>
      </w:r>
      <w:r>
        <w:rPr>
          <w:sz w:val="12"/>
          <w:szCs w:val="12"/>
        </w:rPr>
        <w:t xml:space="preserve"> </w:t>
      </w:r>
      <w:r>
        <w:rPr>
          <w:sz w:val="28"/>
          <w:szCs w:val="28"/>
        </w:rPr>
        <w:t>відведення</w:t>
      </w:r>
      <w:r>
        <w:rPr>
          <w:sz w:val="44"/>
          <w:szCs w:val="44"/>
        </w:rPr>
        <w:t xml:space="preserve"> </w:t>
      </w:r>
      <w:r>
        <w:rPr>
          <w:sz w:val="28"/>
          <w:szCs w:val="28"/>
        </w:rPr>
        <w:t>земельної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ділянки у власність для ведення</w:t>
      </w:r>
      <w:r>
        <w:rPr>
          <w:sz w:val="32"/>
          <w:szCs w:val="32"/>
        </w:rPr>
        <w:t xml:space="preserve"> </w:t>
      </w:r>
      <w:r>
        <w:rPr>
          <w:sz w:val="28"/>
          <w:szCs w:val="28"/>
        </w:rPr>
        <w:t>особисто-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sz w:val="28"/>
          <w:szCs w:val="28"/>
        </w:rPr>
        <w:t>го</w:t>
      </w:r>
      <w:r>
        <w:rPr>
          <w:sz w:val="24"/>
          <w:szCs w:val="24"/>
        </w:rPr>
        <w:t xml:space="preserve"> </w:t>
      </w:r>
      <w:r>
        <w:rPr>
          <w:sz w:val="20"/>
          <w:szCs w:val="20"/>
        </w:rPr>
        <w:t xml:space="preserve"> </w:t>
      </w:r>
      <w:r>
        <w:rPr>
          <w:sz w:val="28"/>
          <w:szCs w:val="28"/>
        </w:rPr>
        <w:t>селянського  господарства</w:t>
      </w: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>в с. Кульчин</w:t>
      </w:r>
    </w:p>
    <w:p>
      <w:pPr>
        <w:pStyle w:val="Normal"/>
        <w:overflowPunct w:val="true"/>
        <w:ind w:left="0" w:right="-868" w:hanging="0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sz w:val="28"/>
          <w:szCs w:val="28"/>
          <w:lang w:val="uk-UA" w:eastAsia="zh-CN" w:bidi="ar-SA"/>
        </w:rPr>
        <w:t>Луцького району Волинської області</w:t>
      </w:r>
    </w:p>
    <w:p>
      <w:pPr>
        <w:pStyle w:val="Normal"/>
        <w:overflowPunct w:val="true"/>
        <w:ind w:left="0" w:right="-868" w:hanging="0"/>
        <w:jc w:val="both"/>
        <w:rPr>
          <w:color w:val="000000"/>
          <w:szCs w:val="28"/>
        </w:rPr>
      </w:pPr>
      <w:r>
        <w:rPr>
          <w:color w:val="000000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виконання </w:t>
      </w:r>
      <w:r>
        <w:rPr>
          <w:szCs w:val="28"/>
        </w:rPr>
        <w:t xml:space="preserve">рішення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В</w:t>
      </w:r>
      <w:r>
        <w:rPr>
          <w:szCs w:val="28"/>
        </w:rPr>
        <w:t xml:space="preserve">олинського окружного адміністративного суду від 21.03.2022, справа № 140/16575/21, яке набрало законної сили 21.04.2022 про повторний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розгляд заяви</w:t>
      </w:r>
      <w:r>
        <w:rPr>
          <w:szCs w:val="28"/>
        </w:rPr>
        <w:t xml:space="preserve"> громадянин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а Стельмащука Руслана Олеговича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від 03.09.2021 </w:t>
      </w:r>
      <w:r>
        <w:rPr>
          <w:szCs w:val="28"/>
        </w:rPr>
        <w:t>про надання дозволу на розроблення проекту землеустрою щодо відведення земельної ділянки у власність для ведення особистого селянського господарства в с. Кульчин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Луцького району Волинської області,</w:t>
      </w:r>
      <w:r>
        <w:rPr>
          <w:szCs w:val="28"/>
        </w:rPr>
        <w:t xml:space="preserve"> орієнтовною площею 0,20 га, позначеної на  викопіюванні з Публічної кадастрової карти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та зобов’язання Луцької міської ради прийняти відповідне рішення, </w:t>
      </w:r>
      <w:r>
        <w:rPr>
          <w:szCs w:val="28"/>
        </w:rPr>
        <w:t xml:space="preserve">враховуючи Схему планування території Жидичинської сільської ради Ківерцівського району Волинської області, затвердженої рішенням Жидичинської сільської ради від </w:t>
      </w:r>
      <w:r>
        <w:rPr>
          <w:color w:val="000000"/>
          <w:szCs w:val="28"/>
        </w:rPr>
        <w:t xml:space="preserve">29.09.2016 №10/10 «Про затвердження внесення змін до Схеми планування території Жидичинської сільської ради», 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  <w:lang w:val="uk-UA"/>
        </w:rPr>
        <w:t xml:space="preserve">рішення Луцької міської ради </w:t>
      </w:r>
      <w:r>
        <w:rPr>
          <w:color w:val="000000"/>
          <w:spacing w:val="-2"/>
          <w:kern w:val="2"/>
          <w:sz w:val="28"/>
          <w:szCs w:val="28"/>
          <w:shd w:fill="FFFFFF" w:val="clear"/>
          <w:lang w:val="uk-UA"/>
        </w:rPr>
        <w:t>від 22.12.2021 № 24/52 «Про розроблення Комплексного плану просторового розвитку території Луцької міської територіальної громади»</w:t>
      </w:r>
      <w:r>
        <w:rPr>
          <w:sz w:val="28"/>
          <w:szCs w:val="28"/>
        </w:rPr>
        <w:t xml:space="preserve">, </w:t>
      </w:r>
      <w:r>
        <w:rPr>
          <w:szCs w:val="28"/>
        </w:rPr>
        <w:t xml:space="preserve">керуючись статтями 12, 81, 116, 118, 121, 122 </w:t>
      </w:r>
      <w:r>
        <w:rPr>
          <w:color w:val="000000"/>
          <w:sz w:val="28"/>
          <w:szCs w:val="28"/>
          <w:u w:val="none"/>
          <w:lang w:val="ru-RU"/>
        </w:rPr>
        <w:t>Земельного кодексу України</w:t>
      </w:r>
      <w:r>
        <w:rPr>
          <w:szCs w:val="28"/>
        </w:rPr>
        <w:t>, Законом України «Про землеустрій», Законом України «Про Державний земельний кадастр», п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>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розпорядженням Кабінету міністрів України від 12 червня 2020 року № 708-р «Про визначення адміністративних центрів та затвердження територій територіальних громад Волинської області», рішенням Луцької міської ради від 17.12.2020 № 1/20 «Про реорганізацію сільських рад шляхом приєднання до Луцької міської ради», статтями 26, 59 та пунктом 6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vertAlign w:val="superscript"/>
          <w:lang w:val="uk-UA" w:eastAsia="zh-CN" w:bidi="ar-SA"/>
        </w:rPr>
        <w:t>-1</w:t>
      </w: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  <w:t xml:space="preserve"> розділу 5 Прикінцевих та перехідних положень Закону України «Про місцеве самоврядування в Україні», міська рада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8"/>
          <w:szCs w:val="28"/>
          <w:shd w:fill="FFFFFF" w:val="clear"/>
          <w:lang w:val="uk-UA" w:eastAsia="zh-CN" w:bidi="ar-SA"/>
        </w:rPr>
      </w:r>
    </w:p>
    <w:p>
      <w:pPr>
        <w:pStyle w:val="Normal"/>
        <w:ind w:left="0" w:right="0" w:hanging="0"/>
        <w:jc w:val="both"/>
        <w:rPr/>
      </w:pPr>
      <w:r>
        <w:rPr/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1. 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Надати</w:t>
      </w:r>
      <w:r>
        <w:rPr>
          <w:spacing w:val="-4"/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pacing w:val="-4"/>
          <w:sz w:val="28"/>
          <w:szCs w:val="28"/>
          <w:u w:val="none"/>
          <w:lang w:val="uk-UA" w:eastAsia="zh-CN" w:bidi="ar-SA"/>
        </w:rPr>
        <w:t>громадянину Стельмащуку Руслану Олеговичу</w:t>
      </w:r>
      <w:r>
        <w:rPr>
          <w:sz w:val="28"/>
          <w:szCs w:val="28"/>
          <w:u w:val="none"/>
          <w:lang w:val="uk-UA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дозвіл</w:t>
      </w:r>
      <w:r>
        <w:rPr>
          <w:sz w:val="28"/>
          <w:szCs w:val="28"/>
          <w:u w:val="none"/>
          <w:lang w:val="uk-UA"/>
        </w:rPr>
        <w:t xml:space="preserve"> на розроблення проекту землеустрою щодо відведення </w:t>
      </w:r>
      <w:r>
        <w:rPr>
          <w:sz w:val="28"/>
          <w:szCs w:val="28"/>
          <w:u w:val="none"/>
        </w:rPr>
        <w:t xml:space="preserve">земельної ділянки у власність для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ведення особистого селянського господарства</w:t>
      </w:r>
      <w:r>
        <w:rPr>
          <w:sz w:val="28"/>
          <w:szCs w:val="28"/>
          <w:u w:val="none"/>
        </w:rPr>
        <w:t xml:space="preserve"> </w:t>
      </w:r>
      <w:r>
        <w:rPr>
          <w:rFonts w:eastAsia="Times New Roman" w:cs="Times New Roman"/>
          <w:color w:val="auto"/>
          <w:sz w:val="28"/>
          <w:szCs w:val="28"/>
          <w:u w:val="none"/>
          <w:lang w:val="uk-UA" w:eastAsia="zh-CN" w:bidi="ar-SA"/>
        </w:rPr>
        <w:t>в с. Кульчин Луцького району Волинської області орієнтовною площею 0,20 га, із земель комунальної власності Луцької міської територіальної громади.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</w:rPr>
        <w:t>2. Контроль за виконанням рішення покласти на заступника міського голови Ірину Чебелюк,</w:t>
      </w:r>
      <w:r>
        <w:rPr>
          <w:szCs w:val="28"/>
          <w:lang w:val="en-US"/>
        </w:rPr>
        <w:t xml:space="preserve"> </w:t>
      </w:r>
      <w:r>
        <w:rPr>
          <w:szCs w:val="28"/>
        </w:rPr>
        <w:t>постійну комісію міської ради з питань земельних відносин та земельного кадастру.</w:t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hanging="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>
          <w:szCs w:val="28"/>
        </w:rPr>
        <w:t xml:space="preserve">Міський голова                                                  </w:t>
      </w:r>
      <w:r>
        <w:rPr>
          <w:szCs w:val="28"/>
          <w:lang w:val="uk-UA"/>
        </w:rPr>
        <w:t xml:space="preserve">   </w:t>
      </w:r>
      <w:r>
        <w:rPr>
          <w:szCs w:val="28"/>
        </w:rPr>
        <w:t xml:space="preserve">                      Ігор ПОЛІЩУК</w:t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overflowPunct w:val="false"/>
        <w:ind w:left="0" w:right="-868" w:hanging="0"/>
        <w:jc w:val="both"/>
        <w:rPr/>
      </w:pPr>
      <w:r>
        <w:rPr/>
      </w:r>
    </w:p>
    <w:p>
      <w:pPr>
        <w:pStyle w:val="Normal"/>
        <w:widowControl w:val="false"/>
        <w:suppressAutoHyphens w:val="true"/>
        <w:overflowPunct w:val="false"/>
        <w:bidi w:val="0"/>
        <w:ind w:left="0" w:right="-868" w:hanging="0"/>
        <w:jc w:val="both"/>
        <w:rPr>
          <w:rFonts w:eastAsia="Times New Roman" w:cs="Times New Roman"/>
          <w:color w:val="auto"/>
          <w:sz w:val="24"/>
          <w:szCs w:val="24"/>
          <w:lang w:val="uk-UA" w:eastAsia="zh-CN" w:bidi="ar-SA"/>
        </w:rPr>
      </w:pPr>
      <w:r>
        <w:rPr>
          <w:rFonts w:eastAsia="Times New Roman" w:cs="Times New Roman"/>
          <w:color w:val="000000"/>
          <w:spacing w:val="0"/>
          <w:kern w:val="0"/>
          <w:sz w:val="24"/>
          <w:szCs w:val="24"/>
          <w:shd w:fill="FFFFFF" w:val="clear"/>
          <w:lang w:val="uk-UA" w:eastAsia="zh-CN" w:bidi="ar-SA"/>
        </w:rPr>
        <w:t>Туз 777 863</w:t>
      </w:r>
    </w:p>
    <w:sectPr>
      <w:type w:val="nextPage"/>
      <w:pgSz w:w="11906" w:h="16838"/>
      <w:pgMar w:left="1985" w:right="567" w:gutter="0" w:header="0" w:top="567" w:footer="0" w:bottom="1418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7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-WW8Num1ztrue">
    <w:name w:val="WW-WW8Num1ztrue"/>
    <w:qFormat/>
    <w:rPr/>
  </w:style>
  <w:style w:type="character" w:styleId="WW-WW8Num1ztrue1">
    <w:name w:val="WW-WW8Num1ztrue1"/>
    <w:qFormat/>
    <w:rPr/>
  </w:style>
  <w:style w:type="character" w:styleId="WW-WW8Num1ztrue2">
    <w:name w:val="WW-WW8Num1ztrue2"/>
    <w:qFormat/>
    <w:rPr/>
  </w:style>
  <w:style w:type="character" w:styleId="WW-WW8Num1ztrue3">
    <w:name w:val="WW-WW8Num1ztrue3"/>
    <w:qFormat/>
    <w:rPr/>
  </w:style>
  <w:style w:type="character" w:styleId="WW-WW8Num1ztrue4">
    <w:name w:val="WW-WW8Num1ztrue4"/>
    <w:qFormat/>
    <w:rPr/>
  </w:style>
  <w:style w:type="character" w:styleId="WW-WW8Num1ztrue5">
    <w:name w:val="WW-WW8Num1ztrue5"/>
    <w:qFormat/>
    <w:rPr/>
  </w:style>
  <w:style w:type="character" w:styleId="WW-WW8Num1ztrue6">
    <w:name w:val="WW-WW8Num1ztrue6"/>
    <w:qFormat/>
    <w:rPr/>
  </w:style>
  <w:style w:type="character" w:styleId="WW-WW8Num1ztrue7">
    <w:name w:val="WW-WW8Num1ztrue7"/>
    <w:qFormat/>
    <w:rPr/>
  </w:style>
  <w:style w:type="character" w:styleId="WW-WW8Num1ztrue11">
    <w:name w:val="WW-WW8Num1ztrue11"/>
    <w:qFormat/>
    <w:rPr/>
  </w:style>
  <w:style w:type="character" w:styleId="WW-WW8Num1ztrue21">
    <w:name w:val="WW-WW8Num1ztrue21"/>
    <w:qFormat/>
    <w:rPr/>
  </w:style>
  <w:style w:type="character" w:styleId="WW-WW8Num1ztrue31">
    <w:name w:val="WW-WW8Num1ztrue31"/>
    <w:qFormat/>
    <w:rPr/>
  </w:style>
  <w:style w:type="character" w:styleId="WW-WW8Num1ztrue41">
    <w:name w:val="WW-WW8Num1ztrue41"/>
    <w:qFormat/>
    <w:rPr/>
  </w:style>
  <w:style w:type="character" w:styleId="WW-WW8Num1ztrue51">
    <w:name w:val="WW-WW8Num1ztrue51"/>
    <w:qFormat/>
    <w:rPr/>
  </w:style>
  <w:style w:type="character" w:styleId="WW-WW8Num1ztrue61">
    <w:name w:val="WW-WW8Num1ztrue61"/>
    <w:qFormat/>
    <w:rPr/>
  </w:style>
  <w:style w:type="character" w:styleId="WW-WW8Num1ztrue71">
    <w:name w:val="WW-WW8Num1ztrue71"/>
    <w:qFormat/>
    <w:rPr/>
  </w:style>
  <w:style w:type="character" w:styleId="WW-WW8Num1ztrue111">
    <w:name w:val="WW-WW8Num1ztrue111"/>
    <w:qFormat/>
    <w:rPr/>
  </w:style>
  <w:style w:type="character" w:styleId="WW-WW8Num1ztrue211">
    <w:name w:val="WW-WW8Num1ztrue211"/>
    <w:qFormat/>
    <w:rPr/>
  </w:style>
  <w:style w:type="character" w:styleId="WW-WW8Num1ztrue311">
    <w:name w:val="WW-WW8Num1ztrue311"/>
    <w:qFormat/>
    <w:rPr/>
  </w:style>
  <w:style w:type="character" w:styleId="WW-WW8Num1ztrue411">
    <w:name w:val="WW-WW8Num1ztrue411"/>
    <w:qFormat/>
    <w:rPr/>
  </w:style>
  <w:style w:type="character" w:styleId="WW-WW8Num1ztrue511">
    <w:name w:val="WW-WW8Num1ztrue511"/>
    <w:qFormat/>
    <w:rPr/>
  </w:style>
  <w:style w:type="character" w:styleId="WW-WW8Num1ztrue611">
    <w:name w:val="WW-WW8Num1ztrue611"/>
    <w:qFormat/>
    <w:rPr/>
  </w:style>
  <w:style w:type="character" w:styleId="WW-WW8Num1ztrue711">
    <w:name w:val="WW-WW8Num1ztrue711"/>
    <w:qFormat/>
    <w:rPr/>
  </w:style>
  <w:style w:type="character" w:styleId="WW-WW8Num1ztrue1111">
    <w:name w:val="WW-WW8Num1ztrue1111"/>
    <w:qFormat/>
    <w:rPr/>
  </w:style>
  <w:style w:type="character" w:styleId="WW-WW8Num1ztrue2111">
    <w:name w:val="WW-WW8Num1ztrue2111"/>
    <w:qFormat/>
    <w:rPr/>
  </w:style>
  <w:style w:type="character" w:styleId="WW-WW8Num1ztrue3111">
    <w:name w:val="WW-WW8Num1ztrue3111"/>
    <w:qFormat/>
    <w:rPr/>
  </w:style>
  <w:style w:type="character" w:styleId="WW-WW8Num1ztrue4111">
    <w:name w:val="WW-WW8Num1ztrue4111"/>
    <w:qFormat/>
    <w:rPr/>
  </w:style>
  <w:style w:type="character" w:styleId="WW-WW8Num1ztrue5111">
    <w:name w:val="WW-WW8Num1ztrue5111"/>
    <w:qFormat/>
    <w:rPr/>
  </w:style>
  <w:style w:type="character" w:styleId="WW-WW8Num1ztrue6111">
    <w:name w:val="WW-WW8Num1ztrue6111"/>
    <w:qFormat/>
    <w:rPr/>
  </w:style>
  <w:style w:type="character" w:styleId="WW-WW8Num1ztrue7111">
    <w:name w:val="WW-WW8Num1ztrue7111"/>
    <w:qFormat/>
    <w:rPr/>
  </w:style>
  <w:style w:type="character" w:styleId="WW-WW8Num1ztrue11111">
    <w:name w:val="WW-WW8Num1ztrue11111"/>
    <w:qFormat/>
    <w:rPr/>
  </w:style>
  <w:style w:type="character" w:styleId="WW-WW8Num1ztrue21111">
    <w:name w:val="WW-WW8Num1ztrue21111"/>
    <w:qFormat/>
    <w:rPr/>
  </w:style>
  <w:style w:type="character" w:styleId="WW-WW8Num1ztrue31111">
    <w:name w:val="WW-WW8Num1ztrue31111"/>
    <w:qFormat/>
    <w:rPr/>
  </w:style>
  <w:style w:type="character" w:styleId="WW-WW8Num1ztrue41111">
    <w:name w:val="WW-WW8Num1ztrue41111"/>
    <w:qFormat/>
    <w:rPr/>
  </w:style>
  <w:style w:type="character" w:styleId="WW-WW8Num1ztrue51111">
    <w:name w:val="WW-WW8Num1ztrue51111"/>
    <w:qFormat/>
    <w:rPr/>
  </w:style>
  <w:style w:type="character" w:styleId="WW-WW8Num1ztrue61111">
    <w:name w:val="WW-WW8Num1ztrue61111"/>
    <w:qFormat/>
    <w:rPr/>
  </w:style>
  <w:style w:type="character" w:styleId="WW-WW8Num1ztrue71111">
    <w:name w:val="WW-WW8Num1ztrue71111"/>
    <w:qFormat/>
    <w:rPr/>
  </w:style>
  <w:style w:type="character" w:styleId="WW-WW8Num1ztrue111111">
    <w:name w:val="WW-WW8Num1ztrue111111"/>
    <w:qFormat/>
    <w:rPr/>
  </w:style>
  <w:style w:type="character" w:styleId="WW-WW8Num1ztrue211111">
    <w:name w:val="WW-WW8Num1ztrue211111"/>
    <w:qFormat/>
    <w:rPr/>
  </w:style>
  <w:style w:type="character" w:styleId="WW-WW8Num1ztrue311111">
    <w:name w:val="WW-WW8Num1ztrue311111"/>
    <w:qFormat/>
    <w:rPr/>
  </w:style>
  <w:style w:type="character" w:styleId="WW-WW8Num1ztrue411111">
    <w:name w:val="WW-WW8Num1ztrue411111"/>
    <w:qFormat/>
    <w:rPr/>
  </w:style>
  <w:style w:type="character" w:styleId="WW-WW8Num1ztrue511111">
    <w:name w:val="WW-WW8Num1ztrue511111"/>
    <w:qFormat/>
    <w:rPr/>
  </w:style>
  <w:style w:type="character" w:styleId="WW-WW8Num1ztrue611111">
    <w:name w:val="WW-WW8Num1ztrue611111"/>
    <w:qFormat/>
    <w:rPr/>
  </w:style>
  <w:style w:type="character" w:styleId="WW-WW8Num1ztrue711111">
    <w:name w:val="WW-WW8Num1ztrue711111"/>
    <w:qFormat/>
    <w:rPr/>
  </w:style>
  <w:style w:type="character" w:styleId="WW-WW8Num1ztrue1111111">
    <w:name w:val="WW-WW8Num1ztrue1111111"/>
    <w:qFormat/>
    <w:rPr/>
  </w:style>
  <w:style w:type="character" w:styleId="WW-WW8Num1ztrue2111111">
    <w:name w:val="WW-WW8Num1ztrue2111111"/>
    <w:qFormat/>
    <w:rPr/>
  </w:style>
  <w:style w:type="character" w:styleId="WW-WW8Num1ztrue3111111">
    <w:name w:val="WW-WW8Num1ztrue3111111"/>
    <w:qFormat/>
    <w:rPr/>
  </w:style>
  <w:style w:type="character" w:styleId="WW-WW8Num1ztrue4111111">
    <w:name w:val="WW-WW8Num1ztrue4111111"/>
    <w:qFormat/>
    <w:rPr/>
  </w:style>
  <w:style w:type="character" w:styleId="WW-WW8Num1ztrue5111111">
    <w:name w:val="WW-WW8Num1ztrue5111111"/>
    <w:qFormat/>
    <w:rPr/>
  </w:style>
  <w:style w:type="character" w:styleId="WW-WW8Num1ztrue6111111">
    <w:name w:val="WW-WW8Num1ztrue6111111"/>
    <w:qFormat/>
    <w:rPr/>
  </w:style>
  <w:style w:type="character" w:styleId="WW-WW8Num1ztrue7111111">
    <w:name w:val="WW-WW8Num1ztrue7111111"/>
    <w:qFormat/>
    <w:rPr/>
  </w:style>
  <w:style w:type="character" w:styleId="WW-WW8Num1ztrue11111111">
    <w:name w:val="WW-WW8Num1ztrue11111111"/>
    <w:qFormat/>
    <w:rPr/>
  </w:style>
  <w:style w:type="character" w:styleId="WW-WW8Num1ztrue21111111">
    <w:name w:val="WW-WW8Num1ztrue21111111"/>
    <w:qFormat/>
    <w:rPr/>
  </w:style>
  <w:style w:type="character" w:styleId="WW-WW8Num1ztrue31111111">
    <w:name w:val="WW-WW8Num1ztrue31111111"/>
    <w:qFormat/>
    <w:rPr/>
  </w:style>
  <w:style w:type="character" w:styleId="WW-WW8Num1ztrue41111111">
    <w:name w:val="WW-WW8Num1ztrue41111111"/>
    <w:qFormat/>
    <w:rPr/>
  </w:style>
  <w:style w:type="character" w:styleId="WW-WW8Num1ztrue51111111">
    <w:name w:val="WW-WW8Num1ztrue51111111"/>
    <w:qFormat/>
    <w:rPr/>
  </w:style>
  <w:style w:type="character" w:styleId="WW-WW8Num1ztrue61111111">
    <w:name w:val="WW-WW8Num1ztrue61111111"/>
    <w:qFormat/>
    <w:rPr/>
  </w:style>
  <w:style w:type="character" w:styleId="WW-WW8Num1ztrue71111111">
    <w:name w:val="WW-WW8Num1ztrue71111111"/>
    <w:qFormat/>
    <w:rPr/>
  </w:style>
  <w:style w:type="character" w:styleId="WW-WW8Num1ztrue111111111">
    <w:name w:val="WW-WW8Num1ztrue111111111"/>
    <w:qFormat/>
    <w:rPr/>
  </w:style>
  <w:style w:type="character" w:styleId="WW-WW8Num1ztrue211111111">
    <w:name w:val="WW-WW8Num1ztrue211111111"/>
    <w:qFormat/>
    <w:rPr/>
  </w:style>
  <w:style w:type="character" w:styleId="WW-WW8Num1ztrue311111111">
    <w:name w:val="WW-WW8Num1ztrue311111111"/>
    <w:qFormat/>
    <w:rPr/>
  </w:style>
  <w:style w:type="character" w:styleId="WW-WW8Num1ztrue411111111">
    <w:name w:val="WW-WW8Num1ztrue411111111"/>
    <w:qFormat/>
    <w:rPr/>
  </w:style>
  <w:style w:type="character" w:styleId="WW-WW8Num1ztrue511111111">
    <w:name w:val="WW-WW8Num1ztrue511111111"/>
    <w:qFormat/>
    <w:rPr/>
  </w:style>
  <w:style w:type="character" w:styleId="WW-WW8Num1ztrue611111111">
    <w:name w:val="WW-WW8Num1ztrue611111111"/>
    <w:qFormat/>
    <w:rPr/>
  </w:style>
  <w:style w:type="character" w:styleId="WW-WW8Num1ztrue711111111">
    <w:name w:val="WW-WW8Num1ztrue711111111"/>
    <w:qFormat/>
    <w:rPr/>
  </w:style>
  <w:style w:type="character" w:styleId="WW-WW8Num1ztrue1111111111">
    <w:name w:val="WW-WW8Num1ztrue1111111111"/>
    <w:qFormat/>
    <w:rPr/>
  </w:style>
  <w:style w:type="character" w:styleId="WW-WW8Num1ztrue2111111111">
    <w:name w:val="WW-WW8Num1ztrue2111111111"/>
    <w:qFormat/>
    <w:rPr/>
  </w:style>
  <w:style w:type="character" w:styleId="WW-WW8Num1ztrue3111111111">
    <w:name w:val="WW-WW8Num1ztrue3111111111"/>
    <w:qFormat/>
    <w:rPr/>
  </w:style>
  <w:style w:type="character" w:styleId="WW-WW8Num1ztrue4111111111">
    <w:name w:val="WW-WW8Num1ztrue4111111111"/>
    <w:qFormat/>
    <w:rPr/>
  </w:style>
  <w:style w:type="character" w:styleId="WW-WW8Num1ztrue5111111111">
    <w:name w:val="WW-WW8Num1ztrue5111111111"/>
    <w:qFormat/>
    <w:rPr/>
  </w:style>
  <w:style w:type="character" w:styleId="WW-WW8Num1ztrue6111111111">
    <w:name w:val="WW-WW8Num1ztrue6111111111"/>
    <w:qFormat/>
    <w:rPr/>
  </w:style>
  <w:style w:type="character" w:styleId="WW-WW8Num1ztrue7111111111">
    <w:name w:val="WW-WW8Num1ztrue7111111111"/>
    <w:qFormat/>
    <w:rPr/>
  </w:style>
  <w:style w:type="character" w:styleId="WW-WW8Num1ztrue11111111111">
    <w:name w:val="WW-WW8Num1ztrue11111111111"/>
    <w:qFormat/>
    <w:rPr/>
  </w:style>
  <w:style w:type="character" w:styleId="WW-WW8Num1ztrue21111111111">
    <w:name w:val="WW-WW8Num1ztrue21111111111"/>
    <w:qFormat/>
    <w:rPr/>
  </w:style>
  <w:style w:type="character" w:styleId="WW-WW8Num1ztrue31111111111">
    <w:name w:val="WW-WW8Num1ztrue31111111111"/>
    <w:qFormat/>
    <w:rPr/>
  </w:style>
  <w:style w:type="character" w:styleId="WW-WW8Num1ztrue41111111111">
    <w:name w:val="WW-WW8Num1ztrue41111111111"/>
    <w:qFormat/>
    <w:rPr/>
  </w:style>
  <w:style w:type="character" w:styleId="WW-WW8Num1ztrue51111111111">
    <w:name w:val="WW-WW8Num1ztrue51111111111"/>
    <w:qFormat/>
    <w:rPr/>
  </w:style>
  <w:style w:type="character" w:styleId="WW-WW8Num1ztrue61111111111">
    <w:name w:val="WW-WW8Num1ztrue61111111111"/>
    <w:qFormat/>
    <w:rPr/>
  </w:style>
  <w:style w:type="character" w:styleId="WW-WW8Num1ztrue71111111111">
    <w:name w:val="WW-WW8Num1ztrue71111111111"/>
    <w:qFormat/>
    <w:rPr/>
  </w:style>
  <w:style w:type="character" w:styleId="WW-WW8Num1ztrue111111111111">
    <w:name w:val="WW-WW8Num1ztrue111111111111"/>
    <w:qFormat/>
    <w:rPr/>
  </w:style>
  <w:style w:type="character" w:styleId="WW-WW8Num1ztrue211111111111">
    <w:name w:val="WW-WW8Num1ztrue211111111111"/>
    <w:qFormat/>
    <w:rPr/>
  </w:style>
  <w:style w:type="character" w:styleId="WW-WW8Num1ztrue311111111111">
    <w:name w:val="WW-WW8Num1ztrue311111111111"/>
    <w:qFormat/>
    <w:rPr/>
  </w:style>
  <w:style w:type="character" w:styleId="WW-WW8Num1ztrue411111111111">
    <w:name w:val="WW-WW8Num1ztrue411111111111"/>
    <w:qFormat/>
    <w:rPr/>
  </w:style>
  <w:style w:type="character" w:styleId="WW-WW8Num1ztrue511111111111">
    <w:name w:val="WW-WW8Num1ztrue511111111111"/>
    <w:qFormat/>
    <w:rPr/>
  </w:style>
  <w:style w:type="character" w:styleId="WW-WW8Num1ztrue611111111111">
    <w:name w:val="WW-WW8Num1ztrue611111111111"/>
    <w:qFormat/>
    <w:rPr/>
  </w:style>
  <w:style w:type="character" w:styleId="WW-WW8Num1ztrue711111111111">
    <w:name w:val="WW-WW8Num1ztrue711111111111"/>
    <w:qFormat/>
    <w:rPr/>
  </w:style>
  <w:style w:type="character" w:styleId="WW-WW8Num1ztrue1111111111111">
    <w:name w:val="WW-WW8Num1ztrue1111111111111"/>
    <w:qFormat/>
    <w:rPr/>
  </w:style>
  <w:style w:type="character" w:styleId="WW-WW8Num1ztrue2111111111111">
    <w:name w:val="WW-WW8Num1ztrue2111111111111"/>
    <w:qFormat/>
    <w:rPr/>
  </w:style>
  <w:style w:type="character" w:styleId="WW-WW8Num1ztrue3111111111111">
    <w:name w:val="WW-WW8Num1ztrue3111111111111"/>
    <w:qFormat/>
    <w:rPr/>
  </w:style>
  <w:style w:type="character" w:styleId="WW-WW8Num1ztrue4111111111111">
    <w:name w:val="WW-WW8Num1ztrue4111111111111"/>
    <w:qFormat/>
    <w:rPr/>
  </w:style>
  <w:style w:type="character" w:styleId="WW-WW8Num1ztrue5111111111111">
    <w:name w:val="WW-WW8Num1ztrue5111111111111"/>
    <w:qFormat/>
    <w:rPr/>
  </w:style>
  <w:style w:type="character" w:styleId="WW-WW8Num1ztrue6111111111111">
    <w:name w:val="WW-WW8Num1ztrue6111111111111"/>
    <w:qFormat/>
    <w:rPr/>
  </w:style>
  <w:style w:type="character" w:styleId="WW-WW8Num1ztrue7111111111111">
    <w:name w:val="WW-WW8Num1ztrue7111111111111"/>
    <w:qFormat/>
    <w:rPr/>
  </w:style>
  <w:style w:type="character" w:styleId="WW-WW8Num1ztrue11111111111111">
    <w:name w:val="WW-WW8Num1ztrue11111111111111"/>
    <w:qFormat/>
    <w:rPr/>
  </w:style>
  <w:style w:type="character" w:styleId="WW-WW8Num1ztrue21111111111111">
    <w:name w:val="WW-WW8Num1ztrue21111111111111"/>
    <w:qFormat/>
    <w:rPr/>
  </w:style>
  <w:style w:type="character" w:styleId="WW-WW8Num1ztrue31111111111111">
    <w:name w:val="WW-WW8Num1ztrue31111111111111"/>
    <w:qFormat/>
    <w:rPr/>
  </w:style>
  <w:style w:type="character" w:styleId="WW-WW8Num1ztrue41111111111111">
    <w:name w:val="WW-WW8Num1ztrue41111111111111"/>
    <w:qFormat/>
    <w:rPr/>
  </w:style>
  <w:style w:type="character" w:styleId="WW-WW8Num1ztrue51111111111111">
    <w:name w:val="WW-WW8Num1ztrue51111111111111"/>
    <w:qFormat/>
    <w:rPr/>
  </w:style>
  <w:style w:type="character" w:styleId="WW-WW8Num1ztrue61111111111111">
    <w:name w:val="WW-WW8Num1ztrue61111111111111"/>
    <w:qFormat/>
    <w:rPr/>
  </w:style>
  <w:style w:type="character" w:styleId="WW-WW8Num1ztrue71111111111111">
    <w:name w:val="WW-WW8Num1ztrue71111111111111"/>
    <w:qFormat/>
    <w:rPr/>
  </w:style>
  <w:style w:type="character" w:styleId="WW-WW8Num1ztrue111111111111111">
    <w:name w:val="WW-WW8Num1ztrue111111111111111"/>
    <w:qFormat/>
    <w:rPr/>
  </w:style>
  <w:style w:type="character" w:styleId="WW-WW8Num1ztrue211111111111111">
    <w:name w:val="WW-WW8Num1ztrue211111111111111"/>
    <w:qFormat/>
    <w:rPr/>
  </w:style>
  <w:style w:type="character" w:styleId="WW-WW8Num1ztrue311111111111111">
    <w:name w:val="WW-WW8Num1ztrue311111111111111"/>
    <w:qFormat/>
    <w:rPr/>
  </w:style>
  <w:style w:type="character" w:styleId="WW-WW8Num1ztrue411111111111111">
    <w:name w:val="WW-WW8Num1ztrue411111111111111"/>
    <w:qFormat/>
    <w:rPr/>
  </w:style>
  <w:style w:type="character" w:styleId="WW-WW8Num1ztrue511111111111111">
    <w:name w:val="WW-WW8Num1ztrue511111111111111"/>
    <w:qFormat/>
    <w:rPr/>
  </w:style>
  <w:style w:type="character" w:styleId="WW-WW8Num1ztrue611111111111111">
    <w:name w:val="WW-WW8Num1ztrue611111111111111"/>
    <w:qFormat/>
    <w:rPr/>
  </w:style>
  <w:style w:type="character" w:styleId="WW-WW8Num1ztrue711111111111111">
    <w:name w:val="WW-WW8Num1ztrue711111111111111"/>
    <w:qFormat/>
    <w:rPr/>
  </w:style>
  <w:style w:type="character" w:styleId="WW-WW8Num1ztrue1111111111111111">
    <w:name w:val="WW-WW8Num1ztrue1111111111111111"/>
    <w:qFormat/>
    <w:rPr/>
  </w:style>
  <w:style w:type="character" w:styleId="WW-WW8Num1ztrue2111111111111111">
    <w:name w:val="WW-WW8Num1ztrue2111111111111111"/>
    <w:qFormat/>
    <w:rPr/>
  </w:style>
  <w:style w:type="character" w:styleId="WW-WW8Num1ztrue3111111111111111">
    <w:name w:val="WW-WW8Num1ztrue3111111111111111"/>
    <w:qFormat/>
    <w:rPr/>
  </w:style>
  <w:style w:type="character" w:styleId="WW-WW8Num1ztrue4111111111111111">
    <w:name w:val="WW-WW8Num1ztrue4111111111111111"/>
    <w:qFormat/>
    <w:rPr/>
  </w:style>
  <w:style w:type="character" w:styleId="WW-WW8Num1ztrue5111111111111111">
    <w:name w:val="WW-WW8Num1ztrue5111111111111111"/>
    <w:qFormat/>
    <w:rPr/>
  </w:style>
  <w:style w:type="character" w:styleId="WW-WW8Num1ztrue6111111111111111">
    <w:name w:val="WW-WW8Num1ztrue6111111111111111"/>
    <w:qFormat/>
    <w:rPr/>
  </w:style>
  <w:style w:type="character" w:styleId="WW-WW8Num1ztrue7111111111111111">
    <w:name w:val="WW-WW8Num1ztrue7111111111111111"/>
    <w:qFormat/>
    <w:rPr/>
  </w:style>
  <w:style w:type="character" w:styleId="WW-WW8Num1ztrue11111111111111111">
    <w:name w:val="WW-WW8Num1ztrue11111111111111111"/>
    <w:qFormat/>
    <w:rPr/>
  </w:style>
  <w:style w:type="character" w:styleId="WW-WW8Num1ztrue21111111111111111">
    <w:name w:val="WW-WW8Num1ztrue21111111111111111"/>
    <w:qFormat/>
    <w:rPr/>
  </w:style>
  <w:style w:type="character" w:styleId="WW-WW8Num1ztrue31111111111111111">
    <w:name w:val="WW-WW8Num1ztrue31111111111111111"/>
    <w:qFormat/>
    <w:rPr/>
  </w:style>
  <w:style w:type="character" w:styleId="WW-WW8Num1ztrue41111111111111111">
    <w:name w:val="WW-WW8Num1ztrue41111111111111111"/>
    <w:qFormat/>
    <w:rPr/>
  </w:style>
  <w:style w:type="character" w:styleId="WW-WW8Num1ztrue51111111111111111">
    <w:name w:val="WW-WW8Num1ztrue51111111111111111"/>
    <w:qFormat/>
    <w:rPr/>
  </w:style>
  <w:style w:type="character" w:styleId="WW-WW8Num1ztrue61111111111111111">
    <w:name w:val="WW-WW8Num1ztrue61111111111111111"/>
    <w:qFormat/>
    <w:rPr/>
  </w:style>
  <w:style w:type="character" w:styleId="WW-WW8Num1ztrue71111111111111111">
    <w:name w:val="WW-WW8Num1ztrue71111111111111111"/>
    <w:qFormat/>
    <w:rPr/>
  </w:style>
  <w:style w:type="character" w:styleId="WW-WW8Num1ztrue111111111111111111">
    <w:name w:val="WW-WW8Num1ztrue111111111111111111"/>
    <w:qFormat/>
    <w:rPr/>
  </w:style>
  <w:style w:type="character" w:styleId="WW-WW8Num1ztrue211111111111111111">
    <w:name w:val="WW-WW8Num1ztrue211111111111111111"/>
    <w:qFormat/>
    <w:rPr/>
  </w:style>
  <w:style w:type="character" w:styleId="WW-WW8Num1ztrue311111111111111111">
    <w:name w:val="WW-WW8Num1ztrue311111111111111111"/>
    <w:qFormat/>
    <w:rPr/>
  </w:style>
  <w:style w:type="character" w:styleId="WW-WW8Num1ztrue411111111111111111">
    <w:name w:val="WW-WW8Num1ztrue411111111111111111"/>
    <w:qFormat/>
    <w:rPr/>
  </w:style>
  <w:style w:type="character" w:styleId="WW-WW8Num1ztrue511111111111111111">
    <w:name w:val="WW-WW8Num1ztrue511111111111111111"/>
    <w:qFormat/>
    <w:rPr/>
  </w:style>
  <w:style w:type="character" w:styleId="WW-WW8Num1ztrue611111111111111111">
    <w:name w:val="WW-WW8Num1ztrue611111111111111111"/>
    <w:qFormat/>
    <w:rPr/>
  </w:style>
  <w:style w:type="character" w:styleId="WW-WW8Num1ztrue711111111111111111">
    <w:name w:val="WW-WW8Num1ztrue711111111111111111"/>
    <w:qFormat/>
    <w:rPr/>
  </w:style>
  <w:style w:type="character" w:styleId="WW-WW8Num1ztrue1111111111111111111">
    <w:name w:val="WW-WW8Num1ztrue1111111111111111111"/>
    <w:qFormat/>
    <w:rPr/>
  </w:style>
  <w:style w:type="character" w:styleId="WW-WW8Num1ztrue2111111111111111111">
    <w:name w:val="WW-WW8Num1ztrue2111111111111111111"/>
    <w:qFormat/>
    <w:rPr/>
  </w:style>
  <w:style w:type="character" w:styleId="WW-WW8Num1ztrue3111111111111111111">
    <w:name w:val="WW-WW8Num1ztrue3111111111111111111"/>
    <w:qFormat/>
    <w:rPr/>
  </w:style>
  <w:style w:type="character" w:styleId="WW-WW8Num1ztrue4111111111111111111">
    <w:name w:val="WW-WW8Num1ztrue4111111111111111111"/>
    <w:qFormat/>
    <w:rPr/>
  </w:style>
  <w:style w:type="character" w:styleId="WW-WW8Num1ztrue5111111111111111111">
    <w:name w:val="WW-WW8Num1ztrue5111111111111111111"/>
    <w:qFormat/>
    <w:rPr/>
  </w:style>
  <w:style w:type="character" w:styleId="WW-WW8Num1ztrue6111111111111111111">
    <w:name w:val="WW-WW8Num1ztrue6111111111111111111"/>
    <w:qFormat/>
    <w:rPr/>
  </w:style>
  <w:style w:type="character" w:styleId="WW-WW8Num1ztrue7111111111111111111">
    <w:name w:val="WW-WW8Num1ztrue7111111111111111111"/>
    <w:qFormat/>
    <w:rPr/>
  </w:style>
  <w:style w:type="character" w:styleId="WW-WW8Num1ztrue11111111111111111111">
    <w:name w:val="WW-WW8Num1ztrue11111111111111111111"/>
    <w:qFormat/>
    <w:rPr/>
  </w:style>
  <w:style w:type="character" w:styleId="WW-WW8Num1ztrue21111111111111111111">
    <w:name w:val="WW-WW8Num1ztrue21111111111111111111"/>
    <w:qFormat/>
    <w:rPr/>
  </w:style>
  <w:style w:type="character" w:styleId="WW-WW8Num1ztrue31111111111111111111">
    <w:name w:val="WW-WW8Num1ztrue31111111111111111111"/>
    <w:qFormat/>
    <w:rPr/>
  </w:style>
  <w:style w:type="character" w:styleId="WW-WW8Num1ztrue41111111111111111111">
    <w:name w:val="WW-WW8Num1ztrue41111111111111111111"/>
    <w:qFormat/>
    <w:rPr/>
  </w:style>
  <w:style w:type="character" w:styleId="WW-WW8Num1ztrue51111111111111111111">
    <w:name w:val="WW-WW8Num1ztrue51111111111111111111"/>
    <w:qFormat/>
    <w:rPr/>
  </w:style>
  <w:style w:type="character" w:styleId="WW-WW8Num1ztrue61111111111111111111">
    <w:name w:val="WW-WW8Num1ztrue61111111111111111111"/>
    <w:qFormat/>
    <w:rPr/>
  </w:style>
  <w:style w:type="character" w:styleId="WW-WW8Num1ztrue71111111111111111111">
    <w:name w:val="WW-WW8Num1ztrue71111111111111111111"/>
    <w:qFormat/>
    <w:rPr/>
  </w:style>
  <w:style w:type="character" w:styleId="WW-WW8Num1ztrue111111111111111111111">
    <w:name w:val="WW-WW8Num1ztrue111111111111111111111"/>
    <w:qFormat/>
    <w:rPr/>
  </w:style>
  <w:style w:type="character" w:styleId="WW-WW8Num1ztrue211111111111111111111">
    <w:name w:val="WW-WW8Num1ztrue211111111111111111111"/>
    <w:qFormat/>
    <w:rPr/>
  </w:style>
  <w:style w:type="character" w:styleId="WW-WW8Num1ztrue311111111111111111111">
    <w:name w:val="WW-WW8Num1ztrue311111111111111111111"/>
    <w:qFormat/>
    <w:rPr/>
  </w:style>
  <w:style w:type="character" w:styleId="WW-WW8Num1ztrue411111111111111111111">
    <w:name w:val="WW-WW8Num1ztrue411111111111111111111"/>
    <w:qFormat/>
    <w:rPr/>
  </w:style>
  <w:style w:type="character" w:styleId="WW-WW8Num1ztrue511111111111111111111">
    <w:name w:val="WW-WW8Num1ztrue511111111111111111111"/>
    <w:qFormat/>
    <w:rPr/>
  </w:style>
  <w:style w:type="character" w:styleId="WW-WW8Num1ztrue611111111111111111111">
    <w:name w:val="WW-WW8Num1ztrue611111111111111111111"/>
    <w:qFormat/>
    <w:rPr/>
  </w:style>
  <w:style w:type="character" w:styleId="WW-WW8Num1ztrue711111111111111111111">
    <w:name w:val="WW-WW8Num1ztrue711111111111111111111"/>
    <w:qFormat/>
    <w:rPr/>
  </w:style>
  <w:style w:type="character" w:styleId="WW-WW8Num1ztrue1111111111111111111111">
    <w:name w:val="WW-WW8Num1ztrue1111111111111111111111"/>
    <w:qFormat/>
    <w:rPr/>
  </w:style>
  <w:style w:type="character" w:styleId="WW-WW8Num1ztrue2111111111111111111111">
    <w:name w:val="WW-WW8Num1ztrue2111111111111111111111"/>
    <w:qFormat/>
    <w:rPr/>
  </w:style>
  <w:style w:type="character" w:styleId="WW-WW8Num1ztrue3111111111111111111111">
    <w:name w:val="WW-WW8Num1ztrue3111111111111111111111"/>
    <w:qFormat/>
    <w:rPr/>
  </w:style>
  <w:style w:type="character" w:styleId="WW-WW8Num1ztrue4111111111111111111111">
    <w:name w:val="WW-WW8Num1ztrue4111111111111111111111"/>
    <w:qFormat/>
    <w:rPr/>
  </w:style>
  <w:style w:type="character" w:styleId="WW-WW8Num1ztrue5111111111111111111111">
    <w:name w:val="WW-WW8Num1ztrue5111111111111111111111"/>
    <w:qFormat/>
    <w:rPr/>
  </w:style>
  <w:style w:type="character" w:styleId="WW-WW8Num1ztrue6111111111111111111111">
    <w:name w:val="WW-WW8Num1ztrue6111111111111111111111"/>
    <w:qFormat/>
    <w:rPr/>
  </w:style>
  <w:style w:type="character" w:styleId="WW-WW8Num1ztrue7111111111111111111111">
    <w:name w:val="WW-WW8Num1ztrue7111111111111111111111"/>
    <w:qFormat/>
    <w:rPr/>
  </w:style>
  <w:style w:type="character" w:styleId="WW-WW8Num1ztrue11111111111111111111111">
    <w:name w:val="WW-WW8Num1ztrue11111111111111111111111"/>
    <w:qFormat/>
    <w:rPr/>
  </w:style>
  <w:style w:type="character" w:styleId="WW-WW8Num1ztrue21111111111111111111111">
    <w:name w:val="WW-WW8Num1ztrue21111111111111111111111"/>
    <w:qFormat/>
    <w:rPr/>
  </w:style>
  <w:style w:type="character" w:styleId="WW-WW8Num1ztrue31111111111111111111111">
    <w:name w:val="WW-WW8Num1ztrue31111111111111111111111"/>
    <w:qFormat/>
    <w:rPr/>
  </w:style>
  <w:style w:type="character" w:styleId="WW-WW8Num1ztrue41111111111111111111111">
    <w:name w:val="WW-WW8Num1ztrue41111111111111111111111"/>
    <w:qFormat/>
    <w:rPr/>
  </w:style>
  <w:style w:type="character" w:styleId="WW-WW8Num1ztrue51111111111111111111111">
    <w:name w:val="WW-WW8Num1ztrue51111111111111111111111"/>
    <w:qFormat/>
    <w:rPr/>
  </w:style>
  <w:style w:type="character" w:styleId="WW-WW8Num1ztrue61111111111111111111111">
    <w:name w:val="WW-WW8Num1ztrue61111111111111111111111"/>
    <w:qFormat/>
    <w:rPr/>
  </w:style>
  <w:style w:type="character" w:styleId="WW-WW8Num1ztrue71111111111111111111111">
    <w:name w:val="WW-WW8Num1ztrue71111111111111111111111"/>
    <w:qFormat/>
    <w:rPr/>
  </w:style>
  <w:style w:type="character" w:styleId="WW-WW8Num1ztrue111111111111111111111111">
    <w:name w:val="WW-WW8Num1ztrue111111111111111111111111"/>
    <w:qFormat/>
    <w:rPr/>
  </w:style>
  <w:style w:type="character" w:styleId="WW-WW8Num1ztrue211111111111111111111111">
    <w:name w:val="WW-WW8Num1ztrue211111111111111111111111"/>
    <w:qFormat/>
    <w:rPr/>
  </w:style>
  <w:style w:type="character" w:styleId="WW-WW8Num1ztrue311111111111111111111111">
    <w:name w:val="WW-WW8Num1ztrue311111111111111111111111"/>
    <w:qFormat/>
    <w:rPr/>
  </w:style>
  <w:style w:type="character" w:styleId="WW-WW8Num1ztrue411111111111111111111111">
    <w:name w:val="WW-WW8Num1ztrue411111111111111111111111"/>
    <w:qFormat/>
    <w:rPr/>
  </w:style>
  <w:style w:type="character" w:styleId="WW-WW8Num1ztrue511111111111111111111111">
    <w:name w:val="WW-WW8Num1ztrue511111111111111111111111"/>
    <w:qFormat/>
    <w:rPr/>
  </w:style>
  <w:style w:type="character" w:styleId="WW-WW8Num1ztrue611111111111111111111111">
    <w:name w:val="WW-WW8Num1ztrue611111111111111111111111"/>
    <w:qFormat/>
    <w:rPr/>
  </w:style>
  <w:style w:type="character" w:styleId="WW-WW8Num1ztrue711111111111111111111111">
    <w:name w:val="WW-WW8Num1ztrue711111111111111111111111"/>
    <w:qFormat/>
    <w:rPr/>
  </w:style>
  <w:style w:type="character" w:styleId="WW-WW8Num1ztrue1111111111111111111111111">
    <w:name w:val="WW-WW8Num1ztrue1111111111111111111111111"/>
    <w:qFormat/>
    <w:rPr/>
  </w:style>
  <w:style w:type="character" w:styleId="WW-WW8Num1ztrue2111111111111111111111111">
    <w:name w:val="WW-WW8Num1ztrue2111111111111111111111111"/>
    <w:qFormat/>
    <w:rPr/>
  </w:style>
  <w:style w:type="character" w:styleId="WW-WW8Num1ztrue3111111111111111111111111">
    <w:name w:val="WW-WW8Num1ztrue3111111111111111111111111"/>
    <w:qFormat/>
    <w:rPr/>
  </w:style>
  <w:style w:type="character" w:styleId="WW-WW8Num1ztrue4111111111111111111111111">
    <w:name w:val="WW-WW8Num1ztrue4111111111111111111111111"/>
    <w:qFormat/>
    <w:rPr/>
  </w:style>
  <w:style w:type="character" w:styleId="WW-WW8Num1ztrue5111111111111111111111111">
    <w:name w:val="WW-WW8Num1ztrue5111111111111111111111111"/>
    <w:qFormat/>
    <w:rPr/>
  </w:style>
  <w:style w:type="character" w:styleId="WW-WW8Num1ztrue6111111111111111111111111">
    <w:name w:val="WW-WW8Num1ztrue6111111111111111111111111"/>
    <w:qFormat/>
    <w:rPr/>
  </w:style>
  <w:style w:type="character" w:styleId="WW-WW8Num1ztrue7111111111111111111111111">
    <w:name w:val="WW-WW8Num1ztrue7111111111111111111111111"/>
    <w:qFormat/>
    <w:rPr/>
  </w:style>
  <w:style w:type="character" w:styleId="WW-WW8Num1ztrue11111111111111111111111111">
    <w:name w:val="WW-WW8Num1ztrue11111111111111111111111111"/>
    <w:qFormat/>
    <w:rPr/>
  </w:style>
  <w:style w:type="character" w:styleId="WW-WW8Num1ztrue21111111111111111111111111">
    <w:name w:val="WW-WW8Num1ztrue21111111111111111111111111"/>
    <w:qFormat/>
    <w:rPr/>
  </w:style>
  <w:style w:type="character" w:styleId="WW-WW8Num1ztrue31111111111111111111111111">
    <w:name w:val="WW-WW8Num1ztrue31111111111111111111111111"/>
    <w:qFormat/>
    <w:rPr/>
  </w:style>
  <w:style w:type="character" w:styleId="WW-WW8Num1ztrue41111111111111111111111111">
    <w:name w:val="WW-WW8Num1ztrue41111111111111111111111111"/>
    <w:qFormat/>
    <w:rPr/>
  </w:style>
  <w:style w:type="character" w:styleId="WW-WW8Num1ztrue51111111111111111111111111">
    <w:name w:val="WW-WW8Num1ztrue51111111111111111111111111"/>
    <w:qFormat/>
    <w:rPr/>
  </w:style>
  <w:style w:type="character" w:styleId="WW-WW8Num1ztrue61111111111111111111111111">
    <w:name w:val="WW-WW8Num1ztrue61111111111111111111111111"/>
    <w:qFormat/>
    <w:rPr/>
  </w:style>
  <w:style w:type="character" w:styleId="WW-WW8Num1ztrue71111111111111111111111111">
    <w:name w:val="WW-WW8Num1ztrue71111111111111111111111111"/>
    <w:qFormat/>
    <w:rPr/>
  </w:style>
  <w:style w:type="character" w:styleId="WW-WW8Num1ztrue111111111111111111111111111">
    <w:name w:val="WW-WW8Num1ztrue111111111111111111111111111"/>
    <w:qFormat/>
    <w:rPr/>
  </w:style>
  <w:style w:type="character" w:styleId="WW-WW8Num1ztrue211111111111111111111111111">
    <w:name w:val="WW-WW8Num1ztrue211111111111111111111111111"/>
    <w:qFormat/>
    <w:rPr/>
  </w:style>
  <w:style w:type="character" w:styleId="WW-WW8Num1ztrue311111111111111111111111111">
    <w:name w:val="WW-WW8Num1ztrue311111111111111111111111111"/>
    <w:qFormat/>
    <w:rPr/>
  </w:style>
  <w:style w:type="character" w:styleId="WW-WW8Num1ztrue411111111111111111111111111">
    <w:name w:val="WW-WW8Num1ztrue411111111111111111111111111"/>
    <w:qFormat/>
    <w:rPr/>
  </w:style>
  <w:style w:type="character" w:styleId="WW-WW8Num1ztrue511111111111111111111111111">
    <w:name w:val="WW-WW8Num1ztrue511111111111111111111111111"/>
    <w:qFormat/>
    <w:rPr/>
  </w:style>
  <w:style w:type="character" w:styleId="WW-WW8Num1ztrue611111111111111111111111111">
    <w:name w:val="WW-WW8Num1ztrue611111111111111111111111111"/>
    <w:qFormat/>
    <w:rPr/>
  </w:style>
  <w:style w:type="character" w:styleId="WW-WW8Num1ztrue711111111111111111111111111">
    <w:name w:val="WW-WW8Num1ztrue711111111111111111111111111"/>
    <w:qFormat/>
    <w:rPr/>
  </w:style>
  <w:style w:type="character" w:styleId="WW-WW8Num1ztrue1111111111111111111111111111">
    <w:name w:val="WW-WW8Num1ztrue1111111111111111111111111111"/>
    <w:qFormat/>
    <w:rPr/>
  </w:style>
  <w:style w:type="character" w:styleId="WW-WW8Num1ztrue2111111111111111111111111111">
    <w:name w:val="WW-WW8Num1ztrue2111111111111111111111111111"/>
    <w:qFormat/>
    <w:rPr/>
  </w:style>
  <w:style w:type="character" w:styleId="WW-WW8Num1ztrue3111111111111111111111111111">
    <w:name w:val="WW-WW8Num1ztrue3111111111111111111111111111"/>
    <w:qFormat/>
    <w:rPr/>
  </w:style>
  <w:style w:type="character" w:styleId="WW-WW8Num1ztrue4111111111111111111111111111">
    <w:name w:val="WW-WW8Num1ztrue4111111111111111111111111111"/>
    <w:qFormat/>
    <w:rPr/>
  </w:style>
  <w:style w:type="character" w:styleId="WW-WW8Num1ztrue5111111111111111111111111111">
    <w:name w:val="WW-WW8Num1ztrue5111111111111111111111111111"/>
    <w:qFormat/>
    <w:rPr/>
  </w:style>
  <w:style w:type="character" w:styleId="WW-WW8Num1ztrue6111111111111111111111111111">
    <w:name w:val="WW-WW8Num1ztrue6111111111111111111111111111"/>
    <w:qFormat/>
    <w:rPr/>
  </w:style>
  <w:style w:type="character" w:styleId="WW-WW8Num1ztrue7111111111111111111111111111">
    <w:name w:val="WW-WW8Num1ztrue7111111111111111111111111111"/>
    <w:qFormat/>
    <w:rPr/>
  </w:style>
  <w:style w:type="character" w:styleId="WW-WW8Num1ztrue11111111111111111111111111111">
    <w:name w:val="WW-WW8Num1ztrue11111111111111111111111111111"/>
    <w:qFormat/>
    <w:rPr/>
  </w:style>
  <w:style w:type="character" w:styleId="WW-WW8Num1ztrue21111111111111111111111111111">
    <w:name w:val="WW-WW8Num1ztrue21111111111111111111111111111"/>
    <w:qFormat/>
    <w:rPr/>
  </w:style>
  <w:style w:type="character" w:styleId="WW-WW8Num1ztrue31111111111111111111111111111">
    <w:name w:val="WW-WW8Num1ztrue31111111111111111111111111111"/>
    <w:qFormat/>
    <w:rPr/>
  </w:style>
  <w:style w:type="character" w:styleId="WW-WW8Num1ztrue41111111111111111111111111111">
    <w:name w:val="WW-WW8Num1ztrue41111111111111111111111111111"/>
    <w:qFormat/>
    <w:rPr/>
  </w:style>
  <w:style w:type="character" w:styleId="WW-WW8Num1ztrue51111111111111111111111111111">
    <w:name w:val="WW-WW8Num1ztrue51111111111111111111111111111"/>
    <w:qFormat/>
    <w:rPr/>
  </w:style>
  <w:style w:type="character" w:styleId="WW-WW8Num1ztrue61111111111111111111111111111">
    <w:name w:val="WW-WW8Num1ztrue61111111111111111111111111111"/>
    <w:qFormat/>
    <w:rPr/>
  </w:style>
  <w:style w:type="character" w:styleId="WW-WW8Num1ztrue71111111111111111111111111111">
    <w:name w:val="WW-WW8Num1ztrue71111111111111111111111111111"/>
    <w:qFormat/>
    <w:rPr/>
  </w:style>
  <w:style w:type="character" w:styleId="WW-WW8Num1ztrue111111111111111111111111111111">
    <w:name w:val="WW-WW8Num1ztrue111111111111111111111111111111"/>
    <w:qFormat/>
    <w:rPr/>
  </w:style>
  <w:style w:type="character" w:styleId="WW-WW8Num1ztrue211111111111111111111111111111">
    <w:name w:val="WW-WW8Num1ztrue211111111111111111111111111111"/>
    <w:qFormat/>
    <w:rPr/>
  </w:style>
  <w:style w:type="character" w:styleId="WW-WW8Num1ztrue311111111111111111111111111111">
    <w:name w:val="WW-WW8Num1ztrue311111111111111111111111111111"/>
    <w:qFormat/>
    <w:rPr/>
  </w:style>
  <w:style w:type="character" w:styleId="WW-WW8Num1ztrue411111111111111111111111111111">
    <w:name w:val="WW-WW8Num1ztrue411111111111111111111111111111"/>
    <w:qFormat/>
    <w:rPr/>
  </w:style>
  <w:style w:type="character" w:styleId="WW-WW8Num1ztrue511111111111111111111111111111">
    <w:name w:val="WW-WW8Num1ztrue511111111111111111111111111111"/>
    <w:qFormat/>
    <w:rPr/>
  </w:style>
  <w:style w:type="character" w:styleId="WW-WW8Num1ztrue611111111111111111111111111111">
    <w:name w:val="WW-WW8Num1ztrue611111111111111111111111111111"/>
    <w:qFormat/>
    <w:rPr/>
  </w:style>
  <w:style w:type="character" w:styleId="WW-WW8Num1ztrue711111111111111111111111111111">
    <w:name w:val="WW-WW8Num1ztrue711111111111111111111111111111"/>
    <w:qFormat/>
    <w:rPr/>
  </w:style>
  <w:style w:type="character" w:styleId="WW-WW8Num1ztrue1111111111111111111111111111111">
    <w:name w:val="WW-WW8Num1ztrue1111111111111111111111111111111"/>
    <w:qFormat/>
    <w:rPr/>
  </w:style>
  <w:style w:type="character" w:styleId="WW-WW8Num1ztrue2111111111111111111111111111111">
    <w:name w:val="WW-WW8Num1ztrue2111111111111111111111111111111"/>
    <w:qFormat/>
    <w:rPr/>
  </w:style>
  <w:style w:type="character" w:styleId="WW-WW8Num1ztrue3111111111111111111111111111111">
    <w:name w:val="WW-WW8Num1ztrue3111111111111111111111111111111"/>
    <w:qFormat/>
    <w:rPr/>
  </w:style>
  <w:style w:type="character" w:styleId="WW-WW8Num1ztrue4111111111111111111111111111111">
    <w:name w:val="WW-WW8Num1ztrue4111111111111111111111111111111"/>
    <w:qFormat/>
    <w:rPr/>
  </w:style>
  <w:style w:type="character" w:styleId="WW-WW8Num1ztrue5111111111111111111111111111111">
    <w:name w:val="WW-WW8Num1ztrue5111111111111111111111111111111"/>
    <w:qFormat/>
    <w:rPr/>
  </w:style>
  <w:style w:type="character" w:styleId="WW-WW8Num1ztrue6111111111111111111111111111111">
    <w:name w:val="WW-WW8Num1ztrue6111111111111111111111111111111"/>
    <w:qFormat/>
    <w:rPr/>
  </w:style>
  <w:style w:type="character" w:styleId="WW-WW8Num1ztrue7111111111111111111111111111111">
    <w:name w:val="WW-WW8Num1ztrue7111111111111111111111111111111"/>
    <w:qFormat/>
    <w:rPr/>
  </w:style>
  <w:style w:type="character" w:styleId="WW-WW8Num1ztrue11111111111111111111111111111111">
    <w:name w:val="WW-WW8Num1ztrue11111111111111111111111111111111"/>
    <w:qFormat/>
    <w:rPr/>
  </w:style>
  <w:style w:type="character" w:styleId="WW-WW8Num1ztrue21111111111111111111111111111111">
    <w:name w:val="WW-WW8Num1ztrue21111111111111111111111111111111"/>
    <w:qFormat/>
    <w:rPr/>
  </w:style>
  <w:style w:type="character" w:styleId="WW-WW8Num1ztrue31111111111111111111111111111111">
    <w:name w:val="WW-WW8Num1ztrue31111111111111111111111111111111"/>
    <w:qFormat/>
    <w:rPr/>
  </w:style>
  <w:style w:type="character" w:styleId="WW-WW8Num1ztrue41111111111111111111111111111111">
    <w:name w:val="WW-WW8Num1ztrue41111111111111111111111111111111"/>
    <w:qFormat/>
    <w:rPr/>
  </w:style>
  <w:style w:type="character" w:styleId="WW-WW8Num1ztrue51111111111111111111111111111111">
    <w:name w:val="WW-WW8Num1ztrue51111111111111111111111111111111"/>
    <w:qFormat/>
    <w:rPr/>
  </w:style>
  <w:style w:type="character" w:styleId="WW-WW8Num1ztrue61111111111111111111111111111111">
    <w:name w:val="WW-WW8Num1ztrue61111111111111111111111111111111"/>
    <w:qFormat/>
    <w:rPr/>
  </w:style>
  <w:style w:type="character" w:styleId="WW-WW8Num1ztrue71111111111111111111111111111111">
    <w:name w:val="WW-WW8Num1ztrue71111111111111111111111111111111"/>
    <w:qFormat/>
    <w:rPr/>
  </w:style>
  <w:style w:type="character" w:styleId="WW-WW8Num1ztrue111111111111111111111111111111111">
    <w:name w:val="WW-WW8Num1ztrue111111111111111111111111111111111"/>
    <w:qFormat/>
    <w:rPr/>
  </w:style>
  <w:style w:type="character" w:styleId="WW-WW8Num1ztrue211111111111111111111111111111111">
    <w:name w:val="WW-WW8Num1ztrue211111111111111111111111111111111"/>
    <w:qFormat/>
    <w:rPr/>
  </w:style>
  <w:style w:type="character" w:styleId="WW-WW8Num1ztrue311111111111111111111111111111111">
    <w:name w:val="WW-WW8Num1ztrue311111111111111111111111111111111"/>
    <w:qFormat/>
    <w:rPr/>
  </w:style>
  <w:style w:type="character" w:styleId="WW-WW8Num1ztrue411111111111111111111111111111111">
    <w:name w:val="WW-WW8Num1ztrue411111111111111111111111111111111"/>
    <w:qFormat/>
    <w:rPr/>
  </w:style>
  <w:style w:type="character" w:styleId="WW-WW8Num1ztrue511111111111111111111111111111111">
    <w:name w:val="WW-WW8Num1ztrue511111111111111111111111111111111"/>
    <w:qFormat/>
    <w:rPr/>
  </w:style>
  <w:style w:type="character" w:styleId="WW-WW8Num1ztrue611111111111111111111111111111111">
    <w:name w:val="WW-WW8Num1ztrue611111111111111111111111111111111"/>
    <w:qFormat/>
    <w:rPr/>
  </w:style>
  <w:style w:type="character" w:styleId="WW-WW8Num1ztrue711111111111111111111111111111111">
    <w:name w:val="WW-WW8Num1ztrue711111111111111111111111111111111"/>
    <w:qFormat/>
    <w:rPr/>
  </w:style>
  <w:style w:type="character" w:styleId="WW-WW8Num1ztrue1111111111111111111111111111111111">
    <w:name w:val="WW-WW8Num1ztrue1111111111111111111111111111111111"/>
    <w:qFormat/>
    <w:rPr/>
  </w:style>
  <w:style w:type="character" w:styleId="WW-WW8Num1ztrue2111111111111111111111111111111111">
    <w:name w:val="WW-WW8Num1ztrue2111111111111111111111111111111111"/>
    <w:qFormat/>
    <w:rPr/>
  </w:style>
  <w:style w:type="character" w:styleId="WW-WW8Num1ztrue3111111111111111111111111111111111">
    <w:name w:val="WW-WW8Num1ztrue3111111111111111111111111111111111"/>
    <w:qFormat/>
    <w:rPr/>
  </w:style>
  <w:style w:type="character" w:styleId="WW-WW8Num1ztrue4111111111111111111111111111111111">
    <w:name w:val="WW-WW8Num1ztrue4111111111111111111111111111111111"/>
    <w:qFormat/>
    <w:rPr/>
  </w:style>
  <w:style w:type="character" w:styleId="WW-WW8Num1ztrue5111111111111111111111111111111111">
    <w:name w:val="WW-WW8Num1ztrue5111111111111111111111111111111111"/>
    <w:qFormat/>
    <w:rPr/>
  </w:style>
  <w:style w:type="character" w:styleId="WW-WW8Num1ztrue6111111111111111111111111111111111">
    <w:name w:val="WW-WW8Num1ztrue6111111111111111111111111111111111"/>
    <w:qFormat/>
    <w:rPr/>
  </w:style>
  <w:style w:type="character" w:styleId="WW-WW8Num1ztrue7111111111111111111111111111111111">
    <w:name w:val="WW-WW8Num1ztrue7111111111111111111111111111111111"/>
    <w:qFormat/>
    <w:rPr/>
  </w:style>
  <w:style w:type="character" w:styleId="WW-WW8Num1ztrue11111111111111111111111111111111111">
    <w:name w:val="WW-WW8Num1ztrue11111111111111111111111111111111111"/>
    <w:qFormat/>
    <w:rPr/>
  </w:style>
  <w:style w:type="character" w:styleId="WW-WW8Num1ztrue21111111111111111111111111111111111">
    <w:name w:val="WW-WW8Num1ztrue21111111111111111111111111111111111"/>
    <w:qFormat/>
    <w:rPr/>
  </w:style>
  <w:style w:type="character" w:styleId="WW-WW8Num1ztrue31111111111111111111111111111111111">
    <w:name w:val="WW-WW8Num1ztrue31111111111111111111111111111111111"/>
    <w:qFormat/>
    <w:rPr/>
  </w:style>
  <w:style w:type="character" w:styleId="WW-WW8Num1ztrue41111111111111111111111111111111111">
    <w:name w:val="WW-WW8Num1ztrue41111111111111111111111111111111111"/>
    <w:qFormat/>
    <w:rPr/>
  </w:style>
  <w:style w:type="character" w:styleId="WW-WW8Num1ztrue51111111111111111111111111111111111">
    <w:name w:val="WW-WW8Num1ztrue51111111111111111111111111111111111"/>
    <w:qFormat/>
    <w:rPr/>
  </w:style>
  <w:style w:type="character" w:styleId="WW-WW8Num1ztrue61111111111111111111111111111111111">
    <w:name w:val="WW-WW8Num1ztrue61111111111111111111111111111111111"/>
    <w:qFormat/>
    <w:rPr/>
  </w:style>
  <w:style w:type="character" w:styleId="WW-WW8Num1ztrue71111111111111111111111111111111111">
    <w:name w:val="WW-WW8Num1ztrue71111111111111111111111111111111111"/>
    <w:qFormat/>
    <w:rPr/>
  </w:style>
  <w:style w:type="character" w:styleId="WW-WW8Num1ztrue111111111111111111111111111111111111">
    <w:name w:val="WW-WW8Num1ztrue111111111111111111111111111111111111"/>
    <w:qFormat/>
    <w:rPr/>
  </w:style>
  <w:style w:type="character" w:styleId="WW-WW8Num1ztrue211111111111111111111111111111111111">
    <w:name w:val="WW-WW8Num1ztrue211111111111111111111111111111111111"/>
    <w:qFormat/>
    <w:rPr/>
  </w:style>
  <w:style w:type="character" w:styleId="WW-WW8Num1ztrue311111111111111111111111111111111111">
    <w:name w:val="WW-WW8Num1ztrue311111111111111111111111111111111111"/>
    <w:qFormat/>
    <w:rPr/>
  </w:style>
  <w:style w:type="character" w:styleId="WW-WW8Num1ztrue411111111111111111111111111111111111">
    <w:name w:val="WW-WW8Num1ztrue411111111111111111111111111111111111"/>
    <w:qFormat/>
    <w:rPr/>
  </w:style>
  <w:style w:type="character" w:styleId="WW-WW8Num1ztrue511111111111111111111111111111111111">
    <w:name w:val="WW-WW8Num1ztrue511111111111111111111111111111111111"/>
    <w:qFormat/>
    <w:rPr/>
  </w:style>
  <w:style w:type="character" w:styleId="WW-WW8Num1ztrue611111111111111111111111111111111111">
    <w:name w:val="WW-WW8Num1ztrue611111111111111111111111111111111111"/>
    <w:qFormat/>
    <w:rPr/>
  </w:style>
  <w:style w:type="character" w:styleId="WW-WW8Num1ztrue711111111111111111111111111111111111">
    <w:name w:val="WW-WW8Num1ztrue711111111111111111111111111111111111"/>
    <w:qFormat/>
    <w:rPr/>
  </w:style>
  <w:style w:type="character" w:styleId="WW-WW8Num1ztrue1111111111111111111111111111111111111">
    <w:name w:val="WW-WW8Num1ztrue1111111111111111111111111111111111111"/>
    <w:qFormat/>
    <w:rPr/>
  </w:style>
  <w:style w:type="character" w:styleId="WW-WW8Num1ztrue2111111111111111111111111111111111111">
    <w:name w:val="WW-WW8Num1ztrue2111111111111111111111111111111111111"/>
    <w:qFormat/>
    <w:rPr/>
  </w:style>
  <w:style w:type="character" w:styleId="WW-WW8Num1ztrue3111111111111111111111111111111111111">
    <w:name w:val="WW-WW8Num1ztrue3111111111111111111111111111111111111"/>
    <w:qFormat/>
    <w:rPr/>
  </w:style>
  <w:style w:type="character" w:styleId="WW-WW8Num1ztrue4111111111111111111111111111111111111">
    <w:name w:val="WW-WW8Num1ztrue4111111111111111111111111111111111111"/>
    <w:qFormat/>
    <w:rPr/>
  </w:style>
  <w:style w:type="character" w:styleId="WW-WW8Num1ztrue5111111111111111111111111111111111111">
    <w:name w:val="WW-WW8Num1ztrue5111111111111111111111111111111111111"/>
    <w:qFormat/>
    <w:rPr/>
  </w:style>
  <w:style w:type="character" w:styleId="WW-WW8Num1ztrue6111111111111111111111111111111111111">
    <w:name w:val="WW-WW8Num1ztrue6111111111111111111111111111111111111"/>
    <w:qFormat/>
    <w:rPr/>
  </w:style>
  <w:style w:type="character" w:styleId="WW-WW8Num1ztrue7111111111111111111111111111111111111">
    <w:name w:val="WW-WW8Num1ztrue7111111111111111111111111111111111111"/>
    <w:qFormat/>
    <w:rPr/>
  </w:style>
  <w:style w:type="character" w:styleId="WW-WW8Num1ztrue11111111111111111111111111111111111111">
    <w:name w:val="WW-WW8Num1ztrue11111111111111111111111111111111111111"/>
    <w:qFormat/>
    <w:rPr/>
  </w:style>
  <w:style w:type="character" w:styleId="WW-WW8Num1ztrue21111111111111111111111111111111111111">
    <w:name w:val="WW-WW8Num1ztrue21111111111111111111111111111111111111"/>
    <w:qFormat/>
    <w:rPr/>
  </w:style>
  <w:style w:type="character" w:styleId="WW-WW8Num1ztrue31111111111111111111111111111111111111">
    <w:name w:val="WW-WW8Num1ztrue31111111111111111111111111111111111111"/>
    <w:qFormat/>
    <w:rPr/>
  </w:style>
  <w:style w:type="character" w:styleId="WW-WW8Num1ztrue41111111111111111111111111111111111111">
    <w:name w:val="WW-WW8Num1ztrue41111111111111111111111111111111111111"/>
    <w:qFormat/>
    <w:rPr/>
  </w:style>
  <w:style w:type="character" w:styleId="WW-WW8Num1ztrue51111111111111111111111111111111111111">
    <w:name w:val="WW-WW8Num1ztrue51111111111111111111111111111111111111"/>
    <w:qFormat/>
    <w:rPr/>
  </w:style>
  <w:style w:type="character" w:styleId="WW-WW8Num1ztrue61111111111111111111111111111111111111">
    <w:name w:val="WW-WW8Num1ztrue61111111111111111111111111111111111111"/>
    <w:qFormat/>
    <w:rPr/>
  </w:style>
  <w:style w:type="character" w:styleId="WW-WW8Num1ztrue71111111111111111111111111111111111111">
    <w:name w:val="WW-WW8Num1ztrue71111111111111111111111111111111111111"/>
    <w:qFormat/>
    <w:rPr/>
  </w:style>
  <w:style w:type="character" w:styleId="WW-WW8Num1ztrue111111111111111111111111111111111111111">
    <w:name w:val="WW-WW8Num1ztrue111111111111111111111111111111111111111"/>
    <w:qFormat/>
    <w:rPr/>
  </w:style>
  <w:style w:type="character" w:styleId="WW-WW8Num1ztrue211111111111111111111111111111111111111">
    <w:name w:val="WW-WW8Num1ztrue211111111111111111111111111111111111111"/>
    <w:qFormat/>
    <w:rPr/>
  </w:style>
  <w:style w:type="character" w:styleId="WW-WW8Num1ztrue311111111111111111111111111111111111111">
    <w:name w:val="WW-WW8Num1ztrue311111111111111111111111111111111111111"/>
    <w:qFormat/>
    <w:rPr/>
  </w:style>
  <w:style w:type="character" w:styleId="WW-WW8Num1ztrue411111111111111111111111111111111111111">
    <w:name w:val="WW-WW8Num1ztrue411111111111111111111111111111111111111"/>
    <w:qFormat/>
    <w:rPr/>
  </w:style>
  <w:style w:type="character" w:styleId="WW-WW8Num1ztrue511111111111111111111111111111111111111">
    <w:name w:val="WW-WW8Num1ztrue511111111111111111111111111111111111111"/>
    <w:qFormat/>
    <w:rPr/>
  </w:style>
  <w:style w:type="character" w:styleId="WW-WW8Num1ztrue611111111111111111111111111111111111111">
    <w:name w:val="WW-WW8Num1ztrue611111111111111111111111111111111111111"/>
    <w:qFormat/>
    <w:rPr/>
  </w:style>
  <w:style w:type="character" w:styleId="WW-WW8Num1ztrue711111111111111111111111111111111111111">
    <w:name w:val="WW-WW8Num1ztrue711111111111111111111111111111111111111"/>
    <w:qFormat/>
    <w:rPr/>
  </w:style>
  <w:style w:type="character" w:styleId="WW-WW8Num1ztrue1111111111111111111111111111111111111111">
    <w:name w:val="WW-WW8Num1ztrue1111111111111111111111111111111111111111"/>
    <w:qFormat/>
    <w:rPr/>
  </w:style>
  <w:style w:type="character" w:styleId="WW-WW8Num1ztrue2111111111111111111111111111111111111111">
    <w:name w:val="WW-WW8Num1ztrue2111111111111111111111111111111111111111"/>
    <w:qFormat/>
    <w:rPr/>
  </w:style>
  <w:style w:type="character" w:styleId="WW-WW8Num1ztrue3111111111111111111111111111111111111111">
    <w:name w:val="WW-WW8Num1ztrue3111111111111111111111111111111111111111"/>
    <w:qFormat/>
    <w:rPr/>
  </w:style>
  <w:style w:type="character" w:styleId="WW-WW8Num1ztrue4111111111111111111111111111111111111111">
    <w:name w:val="WW-WW8Num1ztrue4111111111111111111111111111111111111111"/>
    <w:qFormat/>
    <w:rPr/>
  </w:style>
  <w:style w:type="character" w:styleId="WW-WW8Num1ztrue5111111111111111111111111111111111111111">
    <w:name w:val="WW-WW8Num1ztrue5111111111111111111111111111111111111111"/>
    <w:qFormat/>
    <w:rPr/>
  </w:style>
  <w:style w:type="character" w:styleId="WW-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8">
    <w:name w:val="Заголовок"/>
    <w:basedOn w:val="Normal"/>
    <w:next w:val="Style9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9">
    <w:name w:val="Body Text"/>
    <w:basedOn w:val="Normal"/>
    <w:pPr>
      <w:spacing w:before="0" w:after="120"/>
    </w:pPr>
    <w:rPr/>
  </w:style>
  <w:style w:type="paragraph" w:styleId="Style10">
    <w:name w:val="List"/>
    <w:basedOn w:val="Style9"/>
    <w:pPr/>
    <w:rPr>
      <w:rFonts w:cs="Mangal"/>
    </w:rPr>
  </w:style>
  <w:style w:type="paragraph" w:styleId="Style11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2">
    <w:name w:val="Покажчик"/>
    <w:basedOn w:val="Normal"/>
    <w:qFormat/>
    <w:pPr>
      <w:suppressLineNumbers/>
    </w:pPr>
    <w:rPr>
      <w:rFonts w:cs="Arial"/>
    </w:rPr>
  </w:style>
  <w:style w:type="paragraph" w:styleId="Style13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15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16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369</TotalTime>
  <Application>LibreOffice/7.5.0.3$Windows_X86_64 LibreOffice_project/c21113d003cd3efa8c53188764377a8272d9d6de</Application>
  <AppVersion>15.0000</AppVersion>
  <Pages>2</Pages>
  <Words>352</Words>
  <Characters>2399</Characters>
  <CharactersWithSpaces>2954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2022-04-12T15:31:14Z</cp:lastPrinted>
  <dcterms:modified xsi:type="dcterms:W3CDTF">2023-12-01T10:31:01Z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