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9119504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надання  </w:t>
      </w:r>
      <w:r>
        <w:rPr>
          <w:sz w:val="28"/>
          <w:szCs w:val="28"/>
          <w:lang w:val="uk-UA" w:eastAsia="zh-CN" w:bidi="ar-SA"/>
        </w:rPr>
        <w:t xml:space="preserve">громадянці 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Гончарук О.А</w:t>
      </w:r>
      <w:r>
        <w:rPr>
          <w:sz w:val="28"/>
          <w:szCs w:val="28"/>
          <w:lang w:val="uk-UA" w:eastAsia="zh-CN" w:bidi="ar-SA"/>
        </w:rPr>
        <w:t>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на умовах  оренди  земельної  ділянки для</w:t>
      </w:r>
      <w:r>
        <w:rPr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будівництва   та   обслуговування  жилого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будинку, господарських будівель і споруд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(02.01) на 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Заньковецької, 74-А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u w:val="none"/>
          <w:lang w:val="ru-RU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Гончарук Оксани Анатоліївни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вул. Заньковецької, 74-А</w:t>
      </w:r>
      <w:r>
        <w:rPr>
          <w:sz w:val="28"/>
          <w:szCs w:val="28"/>
          <w:lang w:val="uk-UA"/>
        </w:rPr>
        <w:t xml:space="preserve"> у м. Луцьку </w:t>
      </w:r>
      <w:r>
        <w:rPr>
          <w:spacing w:val="6"/>
          <w:sz w:val="28"/>
          <w:szCs w:val="28"/>
          <w:lang w:val="uk-UA" w:eastAsia="zh-CN" w:bidi="ar-SA"/>
        </w:rPr>
        <w:t>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0710100000:22:161:0016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06.09.2023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відомостей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 про речове право: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51667596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документи, що посвідчують право власності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Гончарук Оксани Анатоліївни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Заньковецької, 74-А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</w:t>
      </w:r>
      <w:r>
        <w:rPr>
          <w:spacing w:val="-2"/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договір дарування (житлового будинку та земельної ділянки) від 30.08.2023 за № 1833, відповідно до якого право власності на житловий будинок з надвірними будівлями і спорудами та на земельну ділянку площею 0,1000 га з кадастровим номером 071010000:21:161:0010 зареєстровано в Державному реєстрі речових прав на нерухоме майно 30.08.2023, номери відомостей про речове право: 51546050, 51546183 відповідно, технічний паспорт на об’єкт нерухомого майна від 12.04.2023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en-US" w:eastAsia="zh-CN" w:bidi="ar-SA"/>
        </w:rPr>
        <w:t>;</w:t>
      </w:r>
      <w:r>
        <w:rPr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/>
        </w:rPr>
        <w:t xml:space="preserve">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18.12.2023</w:t>
      </w:r>
      <w:r>
        <w:rPr>
          <w:b w:val="false"/>
          <w:bCs w:val="false"/>
          <w:spacing w:val="-2"/>
          <w:sz w:val="28"/>
          <w:szCs w:val="28"/>
          <w:lang w:val="uk-UA"/>
        </w:rPr>
        <w:br/>
        <w:t>№ НВ-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0002710482023</w:t>
      </w:r>
      <w:r>
        <w:rPr>
          <w:b w:val="false"/>
          <w:bCs w:val="false"/>
          <w:spacing w:val="-2"/>
          <w:sz w:val="28"/>
          <w:szCs w:val="28"/>
          <w:lang w:val="uk-UA"/>
        </w:rPr>
        <w:t>, договір оренди землі, укладений між Луцькою міською радою та громадян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кою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Гончарук Тетяною Анатоліївною, зареєстрований 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у Державному реєстрі земель від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29.10.2012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 за № 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71010004000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741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(право оренди на земельну ділянку перенесено до Державного реєстру речових прав на нерухоме майно 06.09.2023, номер запису про інше речове право: 51667659)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, строк дії якого закінчився, акт приймання-передачі земельної ділянки в комунальну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власність від 14.11.2022,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відповідно до якого право оренди на земельну ділянку припинено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06.09.2023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Гончарук Оксані Анатоліївні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Заньковецької, 74-А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25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років</w:t>
      </w:r>
      <w:r>
        <w:rPr>
          <w:spacing w:val="2"/>
          <w:sz w:val="28"/>
          <w:szCs w:val="28"/>
          <w:lang w:val="uk-U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0,0144 га з кадастровим номером 0710100000:22:161:0016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 w:eastAsia="zh-CN" w:bidi="ar-SA"/>
        </w:rPr>
        <w:t>для будівництва та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Гончарук Оксаною Анатоліївною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0710100000:22:161:0016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Гончарук Оксану Анатоліївну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eastAsia="Times New Roman" w:cs="Times New Roman"/>
          <w:color w:val="000000"/>
          <w:spacing w:val="2"/>
          <w:kern w:val="0"/>
          <w:lang w:val="uk-UA" w:eastAsia="zh-CN" w:bidi="ar-SA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0710100000:22:161:0016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417" w:right="850" w:header="0" w:top="859" w:footer="0" w:bottom="19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779</TotalTime>
  <Application>LibreOffice/7.1.5.2$Windows_X86_64 LibreOffice_project/85f04e9f809797b8199d13c421bd8a2b025d52b5</Application>
  <AppVersion>15.0000</AppVersion>
  <Pages>3</Pages>
  <Words>675</Words>
  <Characters>4384</Characters>
  <CharactersWithSpaces>5273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2023-08-01T12:40:53Z</cp:lastPrinted>
  <dcterms:modified xsi:type="dcterms:W3CDTF">2024-01-09T09:10:14Z</dcterms:modified>
  <cp:revision>150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