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98302680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Про надання 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ТзОВ «ЛУЦЬКМІСЬКБУД»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на  умовах  оренди  земельної ділянки для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будівництва  та  обслуговування житлово-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офісного комплексу (03.15) на вул. Кафед-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ральній, 13 у м. Луцьку</w:t>
      </w:r>
    </w:p>
    <w:p>
      <w:pPr>
        <w:pStyle w:val="Normal"/>
        <w:widowControl w:val="false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highlight w:val="white"/>
          <w:lang w:val="uk-UA" w:eastAsia="zh-CN" w:bidi="ar-SA"/>
        </w:rPr>
        <w:t>ЛУЦЬКМІСЬКБУД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spacing w:val="6"/>
          <w:sz w:val="28"/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Кафедральній, 13</w:t>
      </w:r>
      <w:r>
        <w:rPr>
          <w:sz w:val="28"/>
          <w:szCs w:val="28"/>
          <w:lang w:val="uk-UA"/>
        </w:rPr>
        <w:t xml:space="preserve"> у м. Луцьку </w:t>
      </w:r>
      <w:r>
        <w:rPr>
          <w:spacing w:val="6"/>
          <w:sz w:val="28"/>
          <w:szCs w:val="28"/>
          <w:lang w:val="uk-UA"/>
        </w:rPr>
        <w:t xml:space="preserve">для будівництва та </w:t>
      </w:r>
      <w:r>
        <w:rPr>
          <w:spacing w:val="-6"/>
          <w:sz w:val="28"/>
          <w:szCs w:val="28"/>
          <w:lang w:val="uk-UA"/>
        </w:rPr>
        <w:t xml:space="preserve">обслуговування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житлово-офісного комплексу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>(03.15 – для будівництва та обслуговування інших будівель громадської забудови)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>з кадастровим номером 0710100000:11: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en-US" w:eastAsia="zh-CN" w:bidi="ar-SA"/>
        </w:rPr>
        <w:t>116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en-US" w:eastAsia="zh-CN" w:bidi="ar-SA"/>
        </w:rPr>
        <w:t>04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en-US" w:eastAsia="zh-CN" w:bidi="ar-SA"/>
        </w:rPr>
        <w:t>03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en-US" w:eastAsia="zh-CN" w:bidi="ar-SA"/>
        </w:rPr>
        <w:t>10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>.201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en-US" w:eastAsia="zh-CN" w:bidi="ar-SA"/>
        </w:rPr>
        <w:t>7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номер відомостей про речове право: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en-US" w:eastAsia="zh-CN" w:bidi="ar-SA"/>
        </w:rPr>
        <w:t>22695542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ТОВАРИСТВА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highlight w:val="white"/>
          <w:lang w:val="uk-UA" w:eastAsia="zh-CN" w:bidi="ar-SA"/>
        </w:rPr>
        <w:t>ЛУЦЬКМІСЬКБУД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»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на об’єкт нерухомого майна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вул.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Кафедральній, 13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>інформаційна довідка з Державного реєстру речових прав на нерухоме майно від 09.01.2024, номер інформаційної довідки: 361235013, відповідно до якої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 право власності на незавершений будівництвом житлово-офісний комплекс готовністю 3% зареєстровано від 28.09.2015, номер запису про право власності: 11369464;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 xml:space="preserve">технічний паспорт на об’єкт нерухомого майна від 09.09.2015,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декларація про початок виконання будівельних робіт (будівництво житлово-офісного комплексу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вул. Кафедральній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>, 13 у м. Луцьку), зареєстрована інспекцією ДАБК у Волинській області від 01.07.2011 № ВЛ 08311019551,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витяг   з  Державного   земельного   кадастру   про   земельну  ділянку  від  06.04.2023  № НВ-0000632302023, враховуючи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ТОВАРИСТВОМ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highlight w:val="white"/>
          <w:lang w:val="uk-UA" w:eastAsia="zh-CN" w:bidi="ar-SA"/>
        </w:rPr>
        <w:t>ЛУЦЬКМІСЬКБУД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від 22.05.2017 (право оренди на земельну ділянку зареєстровано у Державному реєстрі речових прав на нерухоме майно від 03.10.2017, номер запису про інше речове право: 22696059), строк дії якого закінчився, акт приймання-передачі земельної ділянки, відповідно до якого зареєстровано припинення права оренди на земельну ділянку у Державному реєстрі речових прав на нерухоме майно від 05.01.2024,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інформацію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бмеження у використанні земель,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ТОВАРИСТВУ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highlight w:val="white"/>
          <w:lang w:val="uk-UA" w:eastAsia="zh-CN" w:bidi="ar-SA"/>
        </w:rPr>
        <w:t>ЛУЦЬКМІСЬКБУД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»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spacing w:val="6"/>
          <w:sz w:val="28"/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Кафедральній, 13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7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років</w:t>
      </w:r>
      <w:r>
        <w:rPr>
          <w:spacing w:val="2"/>
          <w:sz w:val="28"/>
          <w:szCs w:val="28"/>
          <w:lang w:val="uk-UA"/>
        </w:rPr>
        <w:t xml:space="preserve"> з дати укладення договору оренди землі площею 0,0779 га з кадастровим номером 0710100000:11:116:0004, </w:t>
      </w:r>
      <w:r>
        <w:rPr>
          <w:spacing w:val="6"/>
          <w:sz w:val="28"/>
          <w:szCs w:val="28"/>
          <w:lang w:val="uk-UA"/>
        </w:rPr>
        <w:t xml:space="preserve">для будівництва та </w:t>
      </w:r>
      <w:r>
        <w:rPr>
          <w:spacing w:val="-6"/>
          <w:sz w:val="28"/>
          <w:szCs w:val="28"/>
          <w:lang w:val="uk-UA"/>
        </w:rPr>
        <w:t xml:space="preserve">обслуговування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житлово-офісного комплексу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>(03.15 – для будівництва та обслуговування інших будівель громадської забудови)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ТОВАРИСТВОМ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highlight w:val="white"/>
          <w:lang w:val="uk-UA" w:eastAsia="zh-CN" w:bidi="ar-SA"/>
        </w:rPr>
        <w:t>ЛУЦЬКМІСЬКБУД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0710100000:11:116:0004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ТОВАРИСТВО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highlight w:val="white"/>
          <w:lang w:val="uk-UA" w:eastAsia="zh-CN" w:bidi="ar-SA"/>
        </w:rPr>
        <w:t>ЛУЦЬКМІСЬКБУД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8"/>
          <w:szCs w:val="28"/>
          <w:lang w:val="uk-UA"/>
        </w:rPr>
        <w:t>пункти 1-3 рішення втрачають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0710100000:11:116:0004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bCs w:val="false"/>
          <w:spacing w:val="-6"/>
          <w:sz w:val="24"/>
          <w:szCs w:val="28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353</TotalTime>
  <Application>LibreOffice/7.4.0.3$Windows_X86_64 LibreOffice_project/f85e47c08ddd19c015c0114a68350214f7066f5a</Application>
  <AppVersion>15.0000</AppVersion>
  <Pages>3</Pages>
  <Words>677</Words>
  <Characters>4511</Characters>
  <CharactersWithSpaces>5409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2024-01-15T11:00:23Z</cp:lastPrinted>
  <dcterms:modified xsi:type="dcterms:W3CDTF">2024-01-15T15:23:02Z</dcterms:modified>
  <cp:revision>160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