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3918243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szCs w:val="16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 надання  громадянам  Лящук Г.А., Ля-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щуку М.В., Лящуку В.В., Калинці Л.В. доз-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волу на розроблення технічних  документа-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цій  із   землеустрою   щодо   встановлення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(відновлення)   меж   земельних  ділянок  в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натурі  (на місцевості) на  вул. Андрія Мар-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цинюка, 12 у м. Луцьку</w:t>
      </w:r>
    </w:p>
    <w:p>
      <w:pPr>
        <w:pStyle w:val="Normal"/>
        <w:widowControl w:val="false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Лящук Галини Антонівни, Лящука Миколи Володимировича, Лящука Василя Володимировича, Калинки Лілії Василівни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технічних документацій із землеустрою щодо встановлення (відновлення) меж земельних ділянок в натурі (на місцевості) на вул. Андрія Марцинюка, 12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у зв’язку із переходом права власності на частину об’єктів нерухомого майна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від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Лящук Галини Антонівни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до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Лящука Миколи Володимировича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(договір про поділ майна подружжя від 04.06.2020 за № 3-479, свідоцтво про право власності на нерухоме майно від 22.09.2010, відповідно до яких право власності на 47/200 частки житлового будинку з надвірними будівлями і спорудами зареєстровано в Державному реєстрі речових прав на нерухоме майно 04.06.2020, номер запису про право власності: 36781509), та від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Лящука Василя Володимировича до громадянки Калинки Лілії Василівни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(договір дарування частки житлового будинку від 02.11.2020 за № 2-1250, відповідно до якого право власності на 53/200 частки житлового будинку з надвірними будівлями і спорудами зареєстровано в Державному реєстрі речових прав на нерухоме майно 02.11.2020, номер запису про  право власності: 38966732; договір дарування частки земельної ділянки від 02.11.2020 за № 2-1251, відповідно до якого право власності на 1/4 частку земельної ділянки загальною площею 0,1000 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33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009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13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02.11.2020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 номер запису про право власності: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 xml:space="preserve"> 38967783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),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Лящук Галини Антонівни, Лящука Василя Володимировича на об’єкти нерухомого майна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вул. Андрія Марцинюка, 12 у м. Луцьку: договір про поділ майна подружжя від 04.06.2020 за № 3-479, свідоцтво про право власності на нерухоме майно від 22.09.2010, відповідно до яких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Лящук Галини Антонівни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на 47/200 частки житлового будинку з надвірними будівлями і спорудами зареєстровано в Державному реєстрі речових прав на нерухоме майно 04.06.2020, номер запису про право власності: 36781463; договір дарування частки житлового будинку від 02.11.2020 за № 2-1250, свідоцтво про право власності на нерухоме майно від 22.09.2010, відповідно до яких 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Лящуку Василеві Володимировичу належить на праві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53/200 частки житлового будинку з надвірними будівлями і спорудами; технічний паспорт на об’єкт нерухомого майна від 10.08.2010; Державний акт на право власності на земельну ділянку,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21.07.2008 за № 010807700708,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Лящук Галини Антонівни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1/2 частку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площею 0,1000 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33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009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13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та громадянина Лящука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Василя Володимировича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1/4 частку,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перенесено до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Державного реєстру речових прав на нерухоме майно 02.11.2020, номери записів про речове право: 38967901, 38967963;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враховуючи договори оренди землі, укладені між Луцькою міською радою та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Лящук Галиною Антонівною, Лящуком Василем Володимировичем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зареєстровані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21.07.2008 за № 040807700295, № 040807700296, № 040807700297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строк дії яких закінчився, акти приймання-передачі земельних ділянок від 10.01.2020; рішення Луцької міської ради від 29.12.2020 № 3/119 </w:t>
      </w:r>
      <w:r>
        <w:rPr>
          <w:rFonts w:eastAsia="Times New Roman" w:cs="Times New Roman"/>
          <w:spacing w:val="2"/>
          <w:sz w:val="28"/>
          <w:szCs w:val="28"/>
          <w:lang w:val="uk-UA"/>
        </w:rPr>
        <w:t>«</w:t>
      </w:r>
      <w:r>
        <w:rPr>
          <w:spacing w:val="2"/>
          <w:sz w:val="28"/>
          <w:szCs w:val="28"/>
          <w:lang w:val="uk-UA"/>
        </w:rPr>
        <w:t xml:space="preserve">Про надання  громадянам </w:t>
      </w:r>
      <w:r>
        <w:rPr>
          <w:spacing w:val="-4"/>
          <w:sz w:val="28"/>
          <w:szCs w:val="28"/>
          <w:lang w:val="uk-UA"/>
        </w:rPr>
        <w:t>Лящук Г.А., Лящуку В.В.</w:t>
      </w:r>
      <w:r>
        <w:rPr>
          <w:sz w:val="28"/>
          <w:szCs w:val="28"/>
          <w:lang w:val="uk-UA"/>
        </w:rPr>
        <w:t xml:space="preserve"> дозволу на розроблення техніч</w:t>
      </w:r>
      <w:r>
        <w:rPr>
          <w:spacing w:val="-2"/>
          <w:sz w:val="28"/>
          <w:szCs w:val="28"/>
          <w:lang w:val="uk-UA"/>
        </w:rPr>
        <w:t xml:space="preserve">них документацій із землеустрою щодо </w:t>
      </w:r>
      <w:r>
        <w:rPr>
          <w:sz w:val="28"/>
          <w:szCs w:val="28"/>
          <w:lang w:val="uk-UA"/>
        </w:rPr>
        <w:t>встановлення (відновлення)  меж земельних ділянок в натурі (на місцево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сті) на вул. Андрія Марцинюка, 12»,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відповідно до якого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технічні документації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із землеустрою щодо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встановлення (відновлення) меж земельних ділянок в натурі (на місцевості)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на розгляд та затвердження в Луцьку міську раду подані не були;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рішення Луцької міської ради від 30.11.2011 № 16/6 «Про перейменування вулиць міста Луцька», рішення виконавчого комітету Луцької міської ради від 15.05.2013 № 284-1 «Про зміну нумерації будівель у зв’язку з перейменуванням вулиць»,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Лящук Галині Антонівні, Лящуку Миколі Володимировичу, Лящуку Василеві Володимировичу, Калинці Лілії Василівні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Андрія Марцинюка, 12 у м. Луцьку</w:t>
      </w:r>
      <w:r>
        <w:rPr>
          <w:sz w:val="28"/>
          <w:szCs w:val="28"/>
          <w:lang w:val="uk-UA"/>
        </w:rPr>
        <w:t>, загальною площею 0,0092 га, з них: земельна ділянка 1 - площею 0,0020 га, земельна ділянка 2 – площею 0,0020 га, земельна ділянка 3 – площею 0,0052 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Лящук Галину Антонівну, Лящука Миколу Володимировича, Лящука Василя Володимировича, Калинку Лілію Василівну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Скасувати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рішення Луцької міської ради від 29.12.2020 № 3/119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«Про надання  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Лящук Г.А., Лящуку В.В. дозволу на розроблення техніч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них документацій із землеустрою щодо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встановлення (відновлення)  меж земельних ділянок в натурі (на місцево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сті) на вул. Андрія Марцинюка, 12».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47" w:leader="none"/>
        </w:tabs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szCs w:val="28"/>
          <w:lang w:val="uk-UA"/>
        </w:rPr>
      </w:pPr>
      <w:r>
        <w:rPr/>
      </w:r>
    </w:p>
    <w:sectPr>
      <w:type w:val="nextPage"/>
      <w:pgSz w:w="11906" w:h="16838"/>
      <w:pgMar w:left="1725" w:right="567" w:header="0" w:top="64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2675</TotalTime>
  <Application>LibreOffice/7.1.5.2$Windows_X86_64 LibreOffice_project/85f04e9f809797b8199d13c421bd8a2b025d52b5</Application>
  <AppVersion>15.0000</AppVersion>
  <Pages>3</Pages>
  <Words>855</Words>
  <Characters>5441</Characters>
  <CharactersWithSpaces>6527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2001-06-27T11:01:00Z</dcterms:created>
  <dc:creator>*</dc:creator>
  <dc:description/>
  <dc:language>uk-UA</dc:language>
  <cp:lastModifiedBy/>
  <cp:lastPrinted>2020-08-26T10:01:00Z</cp:lastPrinted>
  <dcterms:modified xsi:type="dcterms:W3CDTF">2024-01-10T11:44:11Z</dcterms:modified>
  <cp:revision>447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