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4820" w:leader="none"/>
        </w:tabs>
        <w:jc w:val="center"/>
        <w:rPr>
          <w:sz w:val="16"/>
          <w:szCs w:val="16"/>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119110606" r:id="rId2"/>
        </w:object>
      </w:r>
    </w:p>
    <w:p>
      <w:pPr>
        <w:pStyle w:val="Normal"/>
        <w:jc w:val="center"/>
        <w:rPr>
          <w:sz w:val="16"/>
          <w:szCs w:val="16"/>
        </w:rPr>
      </w:pPr>
      <w:r>
        <w:rPr>
          <w:sz w:val="16"/>
          <w:szCs w:val="16"/>
        </w:rPr>
      </w:r>
    </w:p>
    <w:p>
      <w:pPr>
        <w:pStyle w:val="Heading1"/>
        <w:numPr>
          <w:ilvl w:val="0"/>
          <w:numId w:val="1"/>
        </w:numPr>
        <w:ind w:hanging="432" w:left="432" w:right="0"/>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false"/>
        <w:ind w:hanging="0" w:right="-868"/>
        <w:jc w:val="both"/>
        <w:rPr>
          <w:sz w:val="16"/>
          <w:szCs w:val="16"/>
        </w:rPr>
      </w:pPr>
      <w:r>
        <w:rPr>
          <w:sz w:val="16"/>
          <w:szCs w:val="16"/>
        </w:rPr>
      </w:r>
    </w:p>
    <w:p>
      <w:pPr>
        <w:pStyle w:val="Normal"/>
        <w:tabs>
          <w:tab w:val="clear" w:pos="708"/>
          <w:tab w:val="left" w:pos="4820" w:leader="none"/>
          <w:tab w:val="left" w:pos="4880" w:leader="none"/>
          <w:tab w:val="left" w:pos="4990" w:leader="none"/>
        </w:tabs>
        <w:overflowPunct w:val="false"/>
        <w:ind w:hanging="0" w:right="-868"/>
        <w:jc w:val="both"/>
        <w:rPr>
          <w:sz w:val="28"/>
          <w:szCs w:val="28"/>
        </w:rPr>
      </w:pPr>
      <w:r>
        <w:rPr>
          <w:sz w:val="28"/>
          <w:szCs w:val="28"/>
        </w:rPr>
        <w:t>Про передачу громадян</w:t>
      </w:r>
      <w:r>
        <w:rPr>
          <w:sz w:val="28"/>
          <w:szCs w:val="28"/>
        </w:rPr>
        <w:t>ці</w:t>
      </w:r>
      <w:r>
        <w:rPr>
          <w:sz w:val="28"/>
          <w:szCs w:val="28"/>
        </w:rPr>
        <w:t xml:space="preserve"> </w:t>
      </w:r>
      <w:r>
        <w:rPr>
          <w:rFonts w:eastAsia="Times New Roman" w:cs="Times New Roman"/>
          <w:color w:val="auto"/>
          <w:kern w:val="0"/>
          <w:sz w:val="28"/>
          <w:szCs w:val="28"/>
          <w:lang w:val="uk-UA" w:eastAsia="zh-CN" w:bidi="ar-SA"/>
        </w:rPr>
        <w:t>П</w:t>
      </w:r>
      <w:r>
        <w:rPr>
          <w:rFonts w:eastAsia="Times New Roman" w:cs="Times New Roman"/>
          <w:color w:val="auto"/>
          <w:kern w:val="0"/>
          <w:sz w:val="28"/>
          <w:szCs w:val="28"/>
          <w:lang w:val="uk-UA" w:eastAsia="zh-CN" w:bidi="ar-SA"/>
        </w:rPr>
        <w:t>ирожковій Я.М.</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false"/>
        <w:ind w:hanging="0" w:right="-868"/>
        <w:jc w:val="both"/>
        <w:rPr/>
      </w:pPr>
      <w:r>
        <w:rPr>
          <w:sz w:val="28"/>
          <w:szCs w:val="28"/>
        </w:rPr>
        <w:t xml:space="preserve">безоплатно </w:t>
      </w:r>
      <w:r>
        <w:rPr>
          <w:sz w:val="24"/>
          <w:szCs w:val="24"/>
        </w:rPr>
        <w:t xml:space="preserve"> </w:t>
      </w:r>
      <w:r>
        <w:rPr>
          <w:sz w:val="28"/>
          <w:szCs w:val="28"/>
        </w:rPr>
        <w:t xml:space="preserve">у </w:t>
      </w:r>
      <w:r>
        <w:rPr>
          <w:sz w:val="24"/>
          <w:szCs w:val="24"/>
        </w:rPr>
        <w:t xml:space="preserve"> </w:t>
      </w:r>
      <w:r>
        <w:rPr>
          <w:sz w:val="28"/>
          <w:szCs w:val="28"/>
        </w:rPr>
        <w:t>власність  земельної</w:t>
      </w:r>
      <w:r>
        <w:rPr>
          <w:sz w:val="24"/>
          <w:szCs w:val="24"/>
        </w:rPr>
        <w:t xml:space="preserve">  </w:t>
      </w:r>
      <w:r>
        <w:rPr>
          <w:sz w:val="28"/>
          <w:szCs w:val="28"/>
        </w:rPr>
        <w:t>ділянки</w:t>
      </w:r>
    </w:p>
    <w:p>
      <w:pPr>
        <w:pStyle w:val="Normal"/>
        <w:tabs>
          <w:tab w:val="clear" w:pos="708"/>
          <w:tab w:val="left" w:pos="4820" w:leader="none"/>
          <w:tab w:val="left" w:pos="4880" w:leader="none"/>
          <w:tab w:val="left" w:pos="4990" w:leader="none"/>
          <w:tab w:val="left" w:pos="5220" w:leader="none"/>
        </w:tabs>
        <w:overflowPunct w:val="false"/>
        <w:ind w:hanging="0" w:right="-868"/>
        <w:jc w:val="both"/>
        <w:rPr/>
      </w:pPr>
      <w:r>
        <w:rPr>
          <w:sz w:val="28"/>
          <w:szCs w:val="28"/>
        </w:rPr>
        <w:t>для  будівництва  і  обслуговування</w:t>
      </w:r>
      <w:r>
        <w:rPr>
          <w:sz w:val="24"/>
          <w:szCs w:val="24"/>
        </w:rPr>
        <w:t xml:space="preserve">  </w:t>
      </w:r>
      <w:r>
        <w:rPr>
          <w:sz w:val="28"/>
          <w:szCs w:val="28"/>
        </w:rPr>
        <w:t>житло-</w:t>
      </w:r>
    </w:p>
    <w:p>
      <w:pPr>
        <w:pStyle w:val="Normal"/>
        <w:tabs>
          <w:tab w:val="clear" w:pos="708"/>
          <w:tab w:val="left" w:pos="4820" w:leader="none"/>
          <w:tab w:val="left" w:pos="4880" w:leader="none"/>
          <w:tab w:val="left" w:pos="4990" w:leader="none"/>
          <w:tab w:val="left" w:pos="5050" w:leader="none"/>
          <w:tab w:val="left" w:pos="5100" w:leader="none"/>
          <w:tab w:val="left" w:pos="5220" w:leader="none"/>
          <w:tab w:val="left" w:pos="5265" w:leader="none"/>
          <w:tab w:val="left" w:pos="5560" w:leader="none"/>
        </w:tabs>
        <w:overflowPunct w:val="false"/>
        <w:ind w:hanging="0" w:right="-868"/>
        <w:jc w:val="both"/>
        <w:rPr/>
      </w:pPr>
      <w:r>
        <w:rPr>
          <w:sz w:val="28"/>
          <w:szCs w:val="28"/>
        </w:rPr>
        <w:t xml:space="preserve">вого </w:t>
      </w:r>
      <w:r>
        <w:rPr>
          <w:sz w:val="20"/>
          <w:szCs w:val="20"/>
        </w:rPr>
        <w:t xml:space="preserve"> </w:t>
      </w:r>
      <w:r>
        <w:rPr>
          <w:sz w:val="28"/>
          <w:szCs w:val="28"/>
        </w:rPr>
        <w:t xml:space="preserve"> будинку,</w:t>
      </w:r>
      <w:r>
        <w:rPr>
          <w:sz w:val="32"/>
          <w:szCs w:val="32"/>
        </w:rPr>
        <w:t xml:space="preserve">  </w:t>
      </w:r>
      <w:r>
        <w:rPr>
          <w:sz w:val="22"/>
          <w:szCs w:val="22"/>
        </w:rPr>
        <w:t xml:space="preserve"> </w:t>
      </w:r>
      <w:r>
        <w:rPr>
          <w:sz w:val="28"/>
          <w:szCs w:val="28"/>
        </w:rPr>
        <w:t>господарських</w:t>
      </w:r>
      <w:r>
        <w:rPr>
          <w:sz w:val="26"/>
          <w:szCs w:val="26"/>
        </w:rPr>
        <w:t xml:space="preserve"> </w:t>
      </w:r>
      <w:r>
        <w:rPr>
          <w:sz w:val="30"/>
          <w:szCs w:val="30"/>
        </w:rPr>
        <w:t xml:space="preserve">  </w:t>
      </w:r>
      <w:r>
        <w:rPr>
          <w:sz w:val="28"/>
          <w:szCs w:val="28"/>
        </w:rPr>
        <w:t>будівель</w:t>
      </w:r>
      <w:r>
        <w:rPr>
          <w:sz w:val="30"/>
          <w:szCs w:val="30"/>
        </w:rPr>
        <w:t xml:space="preserve"> </w:t>
      </w:r>
      <w:r>
        <w:rPr>
          <w:sz w:val="28"/>
          <w:szCs w:val="28"/>
        </w:rPr>
        <w:t xml:space="preserve"> і</w:t>
      </w:r>
    </w:p>
    <w:p>
      <w:pPr>
        <w:pStyle w:val="Normal"/>
        <w:tabs>
          <w:tab w:val="clear" w:pos="708"/>
          <w:tab w:val="left" w:pos="4820" w:leader="none"/>
          <w:tab w:val="left" w:pos="4880" w:leader="none"/>
          <w:tab w:val="left" w:pos="4990" w:leader="none"/>
          <w:tab w:val="left" w:pos="5100" w:leader="none"/>
          <w:tab w:val="left" w:pos="5560" w:leader="none"/>
        </w:tabs>
        <w:overflowPunct w:val="false"/>
        <w:ind w:hanging="0" w:right="-868"/>
        <w:jc w:val="both"/>
        <w:rPr/>
      </w:pPr>
      <w:r>
        <w:rPr>
          <w:sz w:val="28"/>
          <w:szCs w:val="28"/>
        </w:rPr>
        <w:t xml:space="preserve">споруд </w:t>
      </w:r>
      <w:r>
        <w:rPr>
          <w:sz w:val="32"/>
          <w:szCs w:val="32"/>
        </w:rPr>
        <w:t xml:space="preserve">  </w:t>
      </w:r>
      <w:r>
        <w:rPr>
          <w:sz w:val="28"/>
          <w:szCs w:val="28"/>
        </w:rPr>
        <w:t>(присадибна   ділянка)</w:t>
      </w:r>
      <w:r>
        <w:rPr>
          <w:sz w:val="40"/>
          <w:szCs w:val="40"/>
        </w:rPr>
        <w:t xml:space="preserve"> </w:t>
      </w:r>
      <w:r>
        <w:rPr>
          <w:sz w:val="28"/>
          <w:szCs w:val="28"/>
        </w:rPr>
        <w:t>-</w:t>
      </w:r>
      <w:r>
        <w:rPr>
          <w:sz w:val="40"/>
          <w:szCs w:val="40"/>
        </w:rPr>
        <w:t xml:space="preserve"> </w:t>
      </w:r>
      <w:r>
        <w:rPr>
          <w:sz w:val="28"/>
          <w:szCs w:val="28"/>
        </w:rPr>
        <w:t>02.01</w:t>
      </w:r>
      <w:r>
        <w:rPr>
          <w:sz w:val="36"/>
          <w:szCs w:val="36"/>
        </w:rPr>
        <w:t xml:space="preserve">  </w:t>
      </w:r>
      <w:r>
        <w:rPr>
          <w:sz w:val="28"/>
          <w:szCs w:val="28"/>
        </w:rPr>
        <w:t xml:space="preserve"> на</w:t>
      </w:r>
    </w:p>
    <w:p>
      <w:pPr>
        <w:pStyle w:val="Normal"/>
        <w:tabs>
          <w:tab w:val="clear" w:pos="708"/>
          <w:tab w:val="left" w:pos="4820" w:leader="none"/>
          <w:tab w:val="left" w:pos="4880" w:leader="none"/>
          <w:tab w:val="left" w:pos="4990" w:leader="none"/>
          <w:tab w:val="left" w:pos="5560" w:leader="none"/>
        </w:tabs>
        <w:overflowPunct w:val="false"/>
        <w:ind w:hanging="0" w:right="-868"/>
        <w:jc w:val="both"/>
        <w:rPr/>
      </w:pPr>
      <w:r>
        <w:rPr>
          <w:sz w:val="28"/>
          <w:szCs w:val="28"/>
        </w:rPr>
        <w:t>вул. </w:t>
      </w:r>
      <w:r>
        <w:rPr>
          <w:sz w:val="28"/>
          <w:szCs w:val="28"/>
        </w:rPr>
        <w:t>Рогов</w:t>
      </w:r>
      <w:r>
        <w:rPr>
          <w:rFonts w:eastAsia="Times New Roman" w:cs="Times New Roman"/>
          <w:color w:val="auto"/>
          <w:kern w:val="0"/>
          <w:sz w:val="28"/>
          <w:szCs w:val="28"/>
          <w:lang w:val="uk-UA" w:eastAsia="zh-CN" w:bidi="ar-SA"/>
        </w:rPr>
        <w:t>ій, </w:t>
      </w:r>
      <w:bookmarkStart w:id="0" w:name="__DdeLink__708_3391535223"/>
      <w:r>
        <w:rPr>
          <w:rFonts w:eastAsia="Times New Roman" w:cs="Times New Roman"/>
          <w:color w:val="auto"/>
          <w:kern w:val="0"/>
          <w:sz w:val="28"/>
          <w:szCs w:val="28"/>
          <w:lang w:val="uk-UA" w:eastAsia="zh-CN" w:bidi="ar-SA"/>
        </w:rPr>
        <w:t>2</w:t>
      </w:r>
      <w:bookmarkEnd w:id="0"/>
      <w:r>
        <w:rPr>
          <w:rFonts w:eastAsia="Times New Roman" w:cs="Times New Roman"/>
          <w:color w:val="auto"/>
          <w:kern w:val="0"/>
          <w:sz w:val="28"/>
          <w:szCs w:val="28"/>
          <w:lang w:val="uk-UA" w:eastAsia="zh-CN" w:bidi="ar-SA"/>
        </w:rPr>
        <w:t>0/2</w:t>
      </w:r>
      <w:r>
        <w:rPr>
          <w:rFonts w:eastAsia="Times New Roman" w:cs="Times New Roman"/>
          <w:color w:val="auto"/>
          <w:kern w:val="0"/>
          <w:sz w:val="28"/>
          <w:szCs w:val="28"/>
          <w:lang w:val="uk-UA" w:eastAsia="zh-CN" w:bidi="ar-SA"/>
        </w:rPr>
        <w:t xml:space="preserve"> у </w:t>
      </w:r>
      <w:r>
        <w:rPr>
          <w:sz w:val="28"/>
          <w:szCs w:val="28"/>
        </w:rPr>
        <w:t>м. Луцьку</w:t>
      </w:r>
    </w:p>
    <w:p>
      <w:pPr>
        <w:pStyle w:val="Normal"/>
        <w:tabs>
          <w:tab w:val="clear" w:pos="708"/>
          <w:tab w:val="left" w:pos="2450" w:leader="none"/>
        </w:tabs>
        <w:overflowPunct w:val="false"/>
        <w:ind w:hanging="0" w:right="-868"/>
        <w:jc w:val="both"/>
        <w:rPr>
          <w:b/>
          <w:szCs w:val="28"/>
        </w:rPr>
      </w:pPr>
      <w:r>
        <w:rPr>
          <w:b/>
          <w:sz w:val="28"/>
          <w:szCs w:val="28"/>
        </w:rPr>
        <w:tab/>
      </w:r>
    </w:p>
    <w:p>
      <w:pPr>
        <w:pStyle w:val="Normal"/>
        <w:widowControl/>
        <w:tabs>
          <w:tab w:val="clear" w:pos="708"/>
          <w:tab w:val="left" w:pos="740" w:leader="none"/>
          <w:tab w:val="left" w:pos="993" w:leader="none"/>
          <w:tab w:val="left" w:pos="4820" w:leader="none"/>
        </w:tabs>
        <w:suppressAutoHyphens w:val="true"/>
        <w:bidi w:val="0"/>
        <w:spacing w:before="0" w:after="0"/>
        <w:ind w:firstLine="567" w:left="0" w:right="0"/>
        <w:jc w:val="both"/>
        <w:rPr>
          <w:sz w:val="28"/>
          <w:szCs w:val="28"/>
        </w:rPr>
      </w:pPr>
      <w:r>
        <w:rPr>
          <w:sz w:val="28"/>
          <w:szCs w:val="28"/>
        </w:rPr>
        <w:t>Розглянувши заяву громадян</w:t>
      </w:r>
      <w:r>
        <w:rPr>
          <w:sz w:val="28"/>
          <w:szCs w:val="28"/>
        </w:rPr>
        <w:t>ки</w:t>
      </w:r>
      <w:r>
        <w:rPr>
          <w:sz w:val="28"/>
          <w:szCs w:val="28"/>
        </w:rPr>
        <w:t xml:space="preserve"> </w:t>
      </w:r>
      <w:r>
        <w:rPr>
          <w:rFonts w:eastAsia="Times New Roman" w:cs="Times New Roman"/>
          <w:color w:val="auto"/>
          <w:kern w:val="0"/>
          <w:sz w:val="28"/>
          <w:szCs w:val="28"/>
          <w:lang w:val="uk-UA" w:eastAsia="zh-CN" w:bidi="ar-SA"/>
        </w:rPr>
        <w:t>Пирожкової Яни Миколаївни</w:t>
      </w:r>
      <w:r>
        <w:rPr>
          <w:sz w:val="28"/>
          <w:szCs w:val="28"/>
        </w:rPr>
        <w:t xml:space="preserve"> щодо передачі безоплатно у власність земельної ділянки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Рогов</w:t>
      </w:r>
      <w:r>
        <w:rPr>
          <w:rFonts w:eastAsia="Times New Roman" w:cs="Times New Roman"/>
          <w:color w:val="auto"/>
          <w:kern w:val="0"/>
          <w:sz w:val="28"/>
          <w:szCs w:val="28"/>
          <w:lang w:val="uk-UA" w:eastAsia="zh-CN" w:bidi="ar-SA"/>
        </w:rPr>
        <w:t>ій, </w:t>
      </w:r>
      <w:bookmarkStart w:id="1" w:name="__DdeLink__708_3391535223_копія_1"/>
      <w:r>
        <w:rPr>
          <w:rFonts w:eastAsia="Times New Roman" w:cs="Times New Roman"/>
          <w:color w:val="auto"/>
          <w:kern w:val="0"/>
          <w:sz w:val="28"/>
          <w:szCs w:val="28"/>
          <w:lang w:val="uk-UA" w:eastAsia="zh-CN" w:bidi="ar-SA"/>
        </w:rPr>
        <w:t>2</w:t>
      </w:r>
      <w:bookmarkEnd w:id="1"/>
      <w:r>
        <w:rPr>
          <w:rFonts w:eastAsia="Times New Roman" w:cs="Times New Roman"/>
          <w:color w:val="auto"/>
          <w:kern w:val="0"/>
          <w:sz w:val="28"/>
          <w:szCs w:val="28"/>
          <w:lang w:val="uk-UA" w:eastAsia="zh-CN" w:bidi="ar-SA"/>
        </w:rPr>
        <w:t>0/2</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Рогов</w:t>
      </w:r>
      <w:r>
        <w:rPr>
          <w:rFonts w:eastAsia="Times New Roman" w:cs="Times New Roman"/>
          <w:color w:val="auto"/>
          <w:kern w:val="0"/>
          <w:sz w:val="28"/>
          <w:szCs w:val="28"/>
          <w:lang w:val="uk-UA" w:eastAsia="zh-CN" w:bidi="ar-SA"/>
        </w:rPr>
        <w:t>ій, </w:t>
      </w:r>
      <w:bookmarkStart w:id="2" w:name="__DdeLink__708_3391535223_копія_2"/>
      <w:r>
        <w:rPr>
          <w:rFonts w:eastAsia="Times New Roman" w:cs="Times New Roman"/>
          <w:color w:val="auto"/>
          <w:kern w:val="0"/>
          <w:sz w:val="28"/>
          <w:szCs w:val="28"/>
          <w:lang w:val="uk-UA" w:eastAsia="zh-CN" w:bidi="ar-SA"/>
        </w:rPr>
        <w:t>2</w:t>
      </w:r>
      <w:bookmarkEnd w:id="2"/>
      <w:r>
        <w:rPr>
          <w:rFonts w:eastAsia="Times New Roman" w:cs="Times New Roman"/>
          <w:color w:val="auto"/>
          <w:kern w:val="0"/>
          <w:sz w:val="28"/>
          <w:szCs w:val="28"/>
          <w:lang w:val="uk-UA" w:eastAsia="zh-CN" w:bidi="ar-SA"/>
        </w:rPr>
        <w:t>0/2</w:t>
      </w:r>
      <w:r>
        <w:rPr>
          <w:sz w:val="28"/>
          <w:szCs w:val="28"/>
        </w:rPr>
        <w:t xml:space="preserve"> у м. Луцьку громадян</w:t>
      </w:r>
      <w:r>
        <w:rPr>
          <w:sz w:val="28"/>
          <w:szCs w:val="28"/>
        </w:rPr>
        <w:t>ки</w:t>
      </w:r>
      <w:r>
        <w:rPr>
          <w:sz w:val="28"/>
          <w:szCs w:val="28"/>
        </w:rPr>
        <w:t xml:space="preserve"> </w:t>
      </w:r>
      <w:r>
        <w:rPr>
          <w:rFonts w:eastAsia="Times New Roman" w:cs="Times New Roman"/>
          <w:color w:val="auto"/>
          <w:kern w:val="0"/>
          <w:sz w:val="28"/>
          <w:szCs w:val="28"/>
          <w:lang w:val="uk-UA" w:eastAsia="zh-CN" w:bidi="ar-SA"/>
        </w:rPr>
        <w:t>Пирожкової Яни Миколаївни</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firstLine="567" w:left="0" w:right="57"/>
        <w:jc w:val="both"/>
        <w:rPr/>
      </w:pPr>
      <w:r>
        <w:rPr>
          <w:szCs w:val="28"/>
        </w:rPr>
        <w:t>1.</w:t>
      </w:r>
      <w:r>
        <w:rPr>
          <w:sz w:val="16"/>
          <w:szCs w:val="16"/>
        </w:rPr>
        <w:t> </w:t>
      </w:r>
      <w:r>
        <w:rPr>
          <w:sz w:val="28"/>
          <w:szCs w:val="28"/>
        </w:rPr>
        <w:t>Затвердити громадян</w:t>
      </w:r>
      <w:r>
        <w:rPr>
          <w:sz w:val="28"/>
          <w:szCs w:val="28"/>
        </w:rPr>
        <w:t>ці</w:t>
      </w:r>
      <w:r>
        <w:rPr>
          <w:sz w:val="28"/>
          <w:szCs w:val="28"/>
        </w:rPr>
        <w:t xml:space="preserve"> </w:t>
      </w:r>
      <w:r>
        <w:rPr>
          <w:rFonts w:eastAsia="Times New Roman" w:cs="Times New Roman"/>
          <w:color w:val="auto"/>
          <w:kern w:val="0"/>
          <w:sz w:val="28"/>
          <w:szCs w:val="28"/>
          <w:lang w:val="uk-UA" w:eastAsia="zh-CN" w:bidi="ar-SA"/>
        </w:rPr>
        <w:t>Пирожковій Яні Миколаївні</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 xml:space="preserve">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Рогов</w:t>
      </w:r>
      <w:r>
        <w:rPr>
          <w:rFonts w:eastAsia="Times New Roman" w:cs="Times New Roman"/>
          <w:color w:val="auto"/>
          <w:kern w:val="0"/>
          <w:sz w:val="28"/>
          <w:szCs w:val="28"/>
          <w:lang w:val="uk-UA" w:eastAsia="zh-CN" w:bidi="ar-SA"/>
        </w:rPr>
        <w:t>ій, </w:t>
      </w:r>
      <w:bookmarkStart w:id="3" w:name="__DdeLink__708_3391535223_копія_3"/>
      <w:r>
        <w:rPr>
          <w:rFonts w:eastAsia="Times New Roman" w:cs="Times New Roman"/>
          <w:color w:val="auto"/>
          <w:kern w:val="0"/>
          <w:sz w:val="28"/>
          <w:szCs w:val="28"/>
          <w:lang w:val="uk-UA" w:eastAsia="zh-CN" w:bidi="ar-SA"/>
        </w:rPr>
        <w:t>2</w:t>
      </w:r>
      <w:bookmarkEnd w:id="3"/>
      <w:r>
        <w:rPr>
          <w:rFonts w:eastAsia="Times New Roman" w:cs="Times New Roman"/>
          <w:color w:val="auto"/>
          <w:kern w:val="0"/>
          <w:sz w:val="28"/>
          <w:szCs w:val="28"/>
          <w:lang w:val="uk-UA" w:eastAsia="zh-CN" w:bidi="ar-SA"/>
        </w:rPr>
        <w:t>0/2</w:t>
      </w:r>
      <w:r>
        <w:rPr>
          <w:szCs w:val="28"/>
        </w:rPr>
        <w:t xml:space="preserve"> 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w:t>
      </w:r>
      <w:r>
        <w:rPr>
          <w:szCs w:val="28"/>
        </w:rPr>
        <w:t>159</w:t>
      </w:r>
      <w:r>
        <w:rPr>
          <w:sz w:val="24"/>
          <w:szCs w:val="24"/>
        </w:rPr>
        <w:t xml:space="preserve"> </w:t>
      </w:r>
      <w:r>
        <w:rPr>
          <w:szCs w:val="28"/>
        </w:rPr>
        <w:t>га,</w:t>
      </w:r>
      <w:r>
        <w:rPr>
          <w:sz w:val="24"/>
          <w:szCs w:val="24"/>
        </w:rPr>
        <w:t xml:space="preserve"> </w:t>
      </w:r>
      <w:r>
        <w:rPr>
          <w:szCs w:val="28"/>
        </w:rPr>
        <w:t>кадастровим номером 0710100000:2</w:t>
      </w:r>
      <w:r>
        <w:rPr>
          <w:rFonts w:eastAsia="Times New Roman" w:cs="Times New Roman"/>
          <w:color w:val="auto"/>
          <w:kern w:val="0"/>
          <w:sz w:val="28"/>
          <w:szCs w:val="28"/>
          <w:lang w:val="uk-UA" w:eastAsia="zh-CN" w:bidi="ar-SA"/>
        </w:rPr>
        <w:t>1</w:t>
      </w:r>
      <w:r>
        <w:rPr>
          <w:szCs w:val="28"/>
        </w:rPr>
        <w:t>:</w:t>
      </w:r>
      <w:r>
        <w:rPr>
          <w:szCs w:val="28"/>
        </w:rPr>
        <w:t>033</w:t>
      </w:r>
      <w:r>
        <w:rPr>
          <w:szCs w:val="28"/>
        </w:rPr>
        <w:t>:00</w:t>
      </w:r>
      <w:r>
        <w:rPr>
          <w:szCs w:val="28"/>
        </w:rPr>
        <w:t>87</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firstLine="567" w:left="0" w:right="57"/>
        <w:jc w:val="both"/>
        <w:rPr/>
      </w:pPr>
      <w:r>
        <w:rPr>
          <w:szCs w:val="28"/>
        </w:rPr>
        <w:t>2. Передати</w:t>
      </w:r>
      <w:r>
        <w:rPr>
          <w:rFonts w:eastAsia="Times New Roman" w:cs="Times New Roman"/>
          <w:color w:val="auto"/>
          <w:kern w:val="0"/>
          <w:sz w:val="28"/>
          <w:szCs w:val="28"/>
          <w:lang w:val="uk-UA" w:eastAsia="zh-CN" w:bidi="ar-SA"/>
        </w:rPr>
        <w:t xml:space="preserve"> громадян</w:t>
      </w:r>
      <w:r>
        <w:rPr>
          <w:rFonts w:eastAsia="Times New Roman" w:cs="Times New Roman"/>
          <w:color w:val="auto"/>
          <w:kern w:val="0"/>
          <w:sz w:val="28"/>
          <w:szCs w:val="28"/>
          <w:lang w:val="uk-UA" w:eastAsia="zh-CN" w:bidi="ar-SA"/>
        </w:rPr>
        <w:t>ці</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Пирожковій Яні Миколаївні</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 xml:space="preserve">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Рогов</w:t>
      </w:r>
      <w:r>
        <w:rPr>
          <w:rFonts w:eastAsia="Times New Roman" w:cs="Times New Roman"/>
          <w:color w:val="auto"/>
          <w:kern w:val="0"/>
          <w:sz w:val="28"/>
          <w:szCs w:val="28"/>
          <w:lang w:val="uk-UA" w:eastAsia="zh-CN" w:bidi="ar-SA"/>
        </w:rPr>
        <w:t>ій, </w:t>
      </w:r>
      <w:bookmarkStart w:id="4" w:name="__DdeLink__708_3391535223_копія_4"/>
      <w:r>
        <w:rPr>
          <w:rFonts w:eastAsia="Times New Roman" w:cs="Times New Roman"/>
          <w:color w:val="auto"/>
          <w:kern w:val="0"/>
          <w:sz w:val="28"/>
          <w:szCs w:val="28"/>
          <w:lang w:val="uk-UA" w:eastAsia="zh-CN" w:bidi="ar-SA"/>
        </w:rPr>
        <w:t>2</w:t>
      </w:r>
      <w:bookmarkEnd w:id="4"/>
      <w:r>
        <w:rPr>
          <w:rFonts w:eastAsia="Times New Roman" w:cs="Times New Roman"/>
          <w:color w:val="auto"/>
          <w:kern w:val="0"/>
          <w:sz w:val="28"/>
          <w:szCs w:val="28"/>
          <w:lang w:val="uk-UA" w:eastAsia="zh-CN" w:bidi="ar-SA"/>
        </w:rPr>
        <w:t>0/2</w:t>
      </w:r>
      <w:r>
        <w:rPr>
          <w:szCs w:val="28"/>
        </w:rPr>
        <w:t xml:space="preserve"> у м. Луцьку площею</w:t>
      </w:r>
      <w:r>
        <w:rPr>
          <w:sz w:val="20"/>
          <w:szCs w:val="20"/>
        </w:rPr>
        <w:t xml:space="preserve"> </w:t>
      </w:r>
      <w:r>
        <w:rPr>
          <w:szCs w:val="28"/>
        </w:rPr>
        <w:t>0,0</w:t>
      </w:r>
      <w:r>
        <w:rPr>
          <w:szCs w:val="28"/>
        </w:rPr>
        <w:t>159</w:t>
      </w:r>
      <w:r>
        <w:rPr>
          <w:szCs w:val="28"/>
        </w:rPr>
        <w:t> га, кадастровим номером 0710100000:21:</w:t>
      </w:r>
      <w:r>
        <w:rPr>
          <w:szCs w:val="28"/>
        </w:rPr>
        <w:t>033</w:t>
      </w:r>
      <w:r>
        <w:rPr>
          <w:szCs w:val="28"/>
        </w:rPr>
        <w:t>:00</w:t>
      </w:r>
      <w:r>
        <w:rPr>
          <w:szCs w:val="28"/>
        </w:rPr>
        <w:t>87</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tabs>
          <w:tab w:val="clear" w:pos="708"/>
          <w:tab w:val="left" w:pos="5220" w:leader="none"/>
        </w:tabs>
        <w:ind w:firstLine="567" w:right="43"/>
        <w:jc w:val="both"/>
        <w:rPr/>
      </w:pPr>
      <w:r>
        <w:rPr>
          <w:szCs w:val="28"/>
        </w:rPr>
        <w:t xml:space="preserve">3. Зобов’язати </w:t>
      </w:r>
      <w:r>
        <w:rPr>
          <w:rFonts w:eastAsia="Times New Roman" w:cs="Times New Roman"/>
          <w:color w:val="auto"/>
          <w:kern w:val="0"/>
          <w:sz w:val="28"/>
          <w:szCs w:val="28"/>
          <w:lang w:val="uk-UA" w:eastAsia="zh-CN" w:bidi="ar-SA"/>
        </w:rPr>
        <w:t>громадян</w:t>
      </w:r>
      <w:r>
        <w:rPr>
          <w:rFonts w:eastAsia="Times New Roman" w:cs="Times New Roman"/>
          <w:color w:val="auto"/>
          <w:kern w:val="0"/>
          <w:sz w:val="28"/>
          <w:szCs w:val="28"/>
          <w:lang w:val="uk-UA" w:eastAsia="zh-CN" w:bidi="ar-SA"/>
        </w:rPr>
        <w:t>ку</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 xml:space="preserve">Пирожкову Яну Миколаївну </w:t>
      </w:r>
      <w:r>
        <w:rPr>
          <w:szCs w:val="28"/>
        </w:rPr>
        <w:t>:</w:t>
      </w:r>
    </w:p>
    <w:p>
      <w:pPr>
        <w:pStyle w:val="Normal"/>
        <w:widowControl/>
        <w:suppressAutoHyphens w:val="true"/>
        <w:bidi w:val="0"/>
        <w:spacing w:before="0" w:after="0"/>
        <w:ind w:firstLine="567" w:left="0" w:right="5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420</TotalTime>
  <Application>LibreOffice/7.6.4.1$Windows_X86_64 LibreOffice_project/e19e193f88cd6c0525a17fb7a176ed8e6a3e2aa1</Application>
  <AppVersion>15.0000</AppVersion>
  <Pages>2</Pages>
  <Words>381</Words>
  <Characters>2458</Characters>
  <CharactersWithSpaces>3039</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2024-02-02T10:34:55Z</cp:lastPrinted>
  <dcterms:modified xsi:type="dcterms:W3CDTF">2024-02-02T10:25:41Z</dcterms:modified>
  <cp:revision>59</cp:revision>
  <dc:subject/>
  <dc:title>  </dc:title>
</cp:coreProperties>
</file>

<file path=docProps/custom.xml><?xml version="1.0" encoding="utf-8"?>
<Properties xmlns="http://schemas.openxmlformats.org/officeDocument/2006/custom-properties" xmlns:vt="http://schemas.openxmlformats.org/officeDocument/2006/docPropsVTypes"/>
</file>