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0241287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 надання  </w:t>
      </w:r>
      <w:r>
        <w:rPr>
          <w:lang w:val="uk-UA" w:eastAsia="zh-CN" w:bidi="ar-SA"/>
        </w:rPr>
        <w:t>громадянці Гулюк Л.О.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на умовах  оренди земельної ділянки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для  будівництва  та  обслуговування 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жилого будинку, господарських буді-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вель і споруд (02.01) на  вул. Борохів-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ській, 12 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громадянки Гулюк Людмили Олексіївни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Борохівській, 12</w:t>
      </w:r>
      <w:r>
        <w:rPr>
          <w:sz w:val="28"/>
          <w:szCs w:val="28"/>
          <w:lang w:val="uk-UA"/>
        </w:rPr>
        <w:t xml:space="preserve"> у м. Луцьку </w:t>
      </w:r>
      <w:r>
        <w:rPr>
          <w:sz w:val="28"/>
          <w:szCs w:val="28"/>
          <w:lang w:val="uk-UA" w:eastAsia="zh-CN" w:bidi="ar-SA"/>
        </w:rPr>
        <w:t>для будівництва та</w:t>
      </w:r>
      <w:r>
        <w:rPr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>з кадастровим номером 0710100000:34:040:0031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27.04.2021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запису про право власності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41770648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громадянки Гулюк Людмили Олексіївни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Борохівській, 12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свідоцтво про право на спадщину за законом від 09.12.2010 за № 3-2078, відповідно до якого право власності на житловий будинок з надвірними будівлями і спорудами зареєстровано 02.03.2011, реєстраційний номер: 32150028, технічний паспорт на об’єкт нерухомого майна від 28.02.2011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свідоцтво про право власності на нерухоме майно від 21.01.2014, індексний номер: 16463559, відповідно до якого право власності на земельну ділянку площею 0,1000 га з кадастровим номером 0710100000:34:040:0028 зареєстровано у Державному реєстрі речових прав на нерухоме майно 21.01.2014, номер запису про право власності: 4334088,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01.02.2024</w:t>
        <w:br/>
      </w:r>
      <w:r>
        <w:rPr>
          <w:b w:val="false"/>
          <w:bCs w:val="false"/>
          <w:spacing w:val="-2"/>
          <w:sz w:val="28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0000236692024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рішення Луцької міської ради від 28.10.2015 № 80/107 «Про надання  громадянці Гулюк Л.О. на умовах оренди  земельної ділянки  для обслуговування жилого будинку, господарських будівель і споруд на вул. Вересневій, 12», на підставі якого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між Луцькою міською радою та 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Гулюк Людмилою Олексіївною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договір оренди землі укладений не був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розпорядження Волинської обласної державної адміністрації від 20.05.2016 № 227 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>«Про перейменування окремих об’єктів топон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>міки в області та внесення змін до розпорядження голови обл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spacing w:val="-2"/>
          <w:sz w:val="28"/>
          <w:szCs w:val="28"/>
          <w:lang w:val="uk-UA"/>
        </w:rPr>
        <w:t>сної державної адміністрації від 17 травня 2016 року № 216»,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Гулюк Людмилі Олексіївні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Борохівській, 12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0,0276 га з кадастровим номером 0710100000:34:040:0031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Гулюк Людмилою Олексіївною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0710100000:34:040:0031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Гулюк Людмилу Олексіївну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0710100000:34:040:0031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Пункти 2-4  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ішення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Луцької міської ради від 28.10.2015 № 80/107 «Про надання  громадянці Гулюк Л.О. на умовах оренди  земельної ділянки  для обслуговування жилого будинку, господарських будівель і споруд на вул. Вересневій, 12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 вважати нечинними.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7.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695" w:footer="0" w:bottom="19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800</TotalTime>
  <Application>LibreOffice/7.1.5.2$Windows_X86_64 LibreOffice_project/85f04e9f809797b8199d13c421bd8a2b025d52b5</Application>
  <AppVersion>15.0000</AppVersion>
  <Pages>3</Pages>
  <Words>734</Words>
  <Characters>4692</Characters>
  <CharactersWithSpaces>5637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2024-01-31T09:24:30Z</cp:lastPrinted>
  <dcterms:modified xsi:type="dcterms:W3CDTF">2024-02-01T12:49:44Z</dcterms:modified>
  <cp:revision>159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