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659523798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 надання  громадянину  Чорному Р.Б.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 на     проведення 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грошової оцінки земельної ділянки кому-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нальної  власності 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Чорного Руслана Броніславовича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0,0063 га, кадастровим номером 0710100000:22:068:0152,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 23.11.2023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НВ-5300897662023,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Чорному Руслану Броніславовичу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0,0063 га, кадастровим номером 0710100000:22:068:0152,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Чорного Руслана Броніславовича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335_1566021842"/>
      <w:bookmarkStart w:id="2" w:name="__DdeLink__814_144652323"/>
      <w:r>
        <w:rPr>
          <w:rFonts w:cs="Times New Roman"/>
          <w:sz w:val="28"/>
          <w:szCs w:val="28"/>
          <w:lang w:val="uk-UA"/>
        </w:rPr>
        <w:t>громадянином Чорним Русланом Броніславовичем</w:t>
      </w:r>
      <w:bookmarkEnd w:id="1"/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3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3"/>
      <w:r>
        <w:rPr>
          <w:rFonts w:cs="Times New Roman"/>
          <w:sz w:val="28"/>
          <w:szCs w:val="28"/>
          <w:lang w:val="uk-UA"/>
        </w:rPr>
        <w:t>Чорним Русланом Броніславовичем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Гул</w:t>
      </w:r>
      <w:r>
        <w:rPr>
          <w:rFonts w:cs="Times New Roman"/>
          <w:sz w:val="24"/>
          <w:szCs w:val="24"/>
          <w:lang w:val="uk-UA"/>
        </w:rPr>
        <w:t>а</w:t>
      </w:r>
      <w:r>
        <w:rPr>
          <w:rFonts w:cs="Times New Roman"/>
          <w:sz w:val="24"/>
          <w:szCs w:val="24"/>
          <w:lang w:val="uk-UA"/>
        </w:rPr>
        <w:t xml:space="preserve"> 777 8</w:t>
      </w:r>
      <w:r>
        <w:rPr>
          <w:rFonts w:cs="Times New Roman"/>
          <w:sz w:val="24"/>
          <w:szCs w:val="24"/>
          <w:lang w:val="uk-UA"/>
        </w:rPr>
        <w:t>7</w:t>
      </w:r>
      <w:r>
        <w:rPr>
          <w:rFonts w:cs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1167</TotalTime>
  <Application>LibreOffice/5.4.2.2$Windows_x86 LibreOffice_project/22b09f6418e8c2d508a9eaf86b2399209b0990f4</Application>
  <Pages>2</Pages>
  <Words>348</Words>
  <Characters>2350</Characters>
  <CharactersWithSpaces>2865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2024-02-05T09:41:36Z</cp:lastPrinted>
  <dcterms:modified xsi:type="dcterms:W3CDTF">2024-02-05T09:41:05Z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