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ascii="Times New Roman" w:hAnsi="Times New Roman" w:cs="Times New Roman"/>
          <w:sz w:val="28"/>
          <w:lang w:val="uk-UA"/>
        </w:rPr>
      </w:pPr>
      <w:r>
        <w:rPr>
          <w:rFonts w:cs="Times New Roman" w:ascii="Times New Roman" w:hAnsi="Times New Roman"/>
          <w:sz w:val="28"/>
          <w:lang w:val="uk-UA"/>
        </w:rPr>
        <w:t>Додаток 2</w:t>
      </w:r>
    </w:p>
    <w:p>
      <w:pPr>
        <w:pStyle w:val="Normal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cs="Times New Roman" w:ascii="Times New Roman" w:hAnsi="Times New Roman"/>
          <w:b/>
          <w:sz w:val="28"/>
          <w:lang w:val="uk-UA"/>
        </w:rPr>
        <w:t xml:space="preserve">Поточний ремонт вулично-дорожньої мережі </w:t>
      </w:r>
    </w:p>
    <w:tbl>
      <w:tblPr>
        <w:tblW w:w="9649" w:type="dxa"/>
        <w:jc w:val="left"/>
        <w:tblInd w:w="10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04"/>
        <w:gridCol w:w="6580"/>
        <w:gridCol w:w="2465"/>
      </w:tblGrid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6"/>
                <w:szCs w:val="26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6"/>
                <w:szCs w:val="26"/>
                <w:lang w:val="uk-UA" w:bidi="ar-SA"/>
              </w:rPr>
              <w:t>№</w:t>
            </w:r>
          </w:p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6"/>
                <w:szCs w:val="26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6"/>
                <w:szCs w:val="26"/>
                <w:lang w:val="uk-UA" w:bidi="ar-SA"/>
              </w:rPr>
              <w:t>з/п</w:t>
            </w:r>
          </w:p>
        </w:tc>
        <w:tc>
          <w:tcPr>
            <w:tcW w:w="65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color w:val="000000"/>
                <w:sz w:val="26"/>
                <w:szCs w:val="26"/>
                <w:lang w:val="uk-UA" w:bidi="ar-SA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6"/>
                <w:szCs w:val="26"/>
                <w:lang w:val="uk-UA" w:eastAsia="ru-RU" w:bidi="ar-SA"/>
              </w:rPr>
              <w:t>Назва об’єкта</w:t>
            </w:r>
          </w:p>
        </w:tc>
        <w:tc>
          <w:tcPr>
            <w:tcW w:w="2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color w:val="000000"/>
                <w:sz w:val="26"/>
                <w:szCs w:val="26"/>
                <w:lang w:val="uk-UA" w:eastAsia="ru-RU" w:bidi="ar-SA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6"/>
                <w:szCs w:val="26"/>
                <w:lang w:val="uk-UA" w:eastAsia="ru-RU" w:bidi="ar-SA"/>
              </w:rPr>
              <w:t>Виконання,</w:t>
            </w:r>
          </w:p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color w:val="000000"/>
                <w:sz w:val="26"/>
                <w:szCs w:val="26"/>
                <w:lang w:val="uk-UA" w:bidi="ar-SA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6"/>
                <w:szCs w:val="26"/>
                <w:lang w:val="uk-UA" w:eastAsia="ru-RU" w:bidi="ar-SA"/>
              </w:rPr>
              <w:t>т</w:t>
            </w:r>
            <w:bookmarkStart w:id="0" w:name="_GoBack"/>
            <w:bookmarkEnd w:id="0"/>
            <w:r>
              <w:rPr>
                <w:rFonts w:cs="Times New Roman" w:ascii="Times New Roman" w:hAnsi="Times New Roman"/>
                <w:b/>
                <w:color w:val="000000"/>
                <w:sz w:val="26"/>
                <w:szCs w:val="26"/>
                <w:lang w:val="uk-UA" w:eastAsia="ru-RU" w:bidi="ar-SA"/>
              </w:rPr>
              <w:t>ис. грн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</w:t>
            </w:r>
          </w:p>
        </w:tc>
        <w:tc>
          <w:tcPr>
            <w:tcW w:w="65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(аварійно-відновлювальні роботи) вул. Вербової в м. 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546,7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</w:t>
            </w:r>
          </w:p>
        </w:tc>
        <w:tc>
          <w:tcPr>
            <w:tcW w:w="65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(аварійно-відновлювальні роботи) вул. Польвої в смт Рокині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637,1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3</w:t>
            </w:r>
          </w:p>
        </w:tc>
        <w:tc>
          <w:tcPr>
            <w:tcW w:w="65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(аварійно-відновлювальні роботи) вул. Польової в с. Олександрівка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254,3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4</w:t>
            </w:r>
          </w:p>
        </w:tc>
        <w:tc>
          <w:tcPr>
            <w:tcW w:w="65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(аварійно-відновлювальні роботи) вул. Набережної на ділянці від вул. Яровиця до вул. Шевченка в м. 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34,7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5</w:t>
            </w:r>
          </w:p>
        </w:tc>
        <w:tc>
          <w:tcPr>
            <w:tcW w:w="65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(аварійно-відновлювальні роботи) вул. Набережної на ділянці від вул. Героїв УПА до вул. Яровиця в м. 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77,0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6</w:t>
            </w:r>
          </w:p>
        </w:tc>
        <w:tc>
          <w:tcPr>
            <w:tcW w:w="65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 Гордіюк в м. Луцьку (аварійно-відновлювальні роботи)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3 757,4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7</w:t>
            </w:r>
          </w:p>
        </w:tc>
        <w:tc>
          <w:tcPr>
            <w:tcW w:w="65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(аварійно-відновлювальні роботи) тротуару на перехресті вулиць Львівська, Городецька, Левітана, Даньшина в м. 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472,8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8</w:t>
            </w:r>
          </w:p>
        </w:tc>
        <w:tc>
          <w:tcPr>
            <w:tcW w:w="65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вулично-дорожньої мережі (аварійна ліквідація ямковості холодним асфальтобетоном)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2 282,2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9</w:t>
            </w:r>
          </w:p>
        </w:tc>
        <w:tc>
          <w:tcPr>
            <w:tcW w:w="65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(аварійно-відновлювальні роботи) вул. Жовтнева в с. Прилуцьке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600,8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10</w:t>
            </w:r>
          </w:p>
        </w:tc>
        <w:tc>
          <w:tcPr>
            <w:tcW w:w="65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 Глушець в м. Луцьку (аварійно відновлювальні роботи)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58,2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11</w:t>
            </w:r>
          </w:p>
        </w:tc>
        <w:tc>
          <w:tcPr>
            <w:tcW w:w="65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 Молодіжної в с. Брище (аварійно-відновлювальні роботи)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1 654,3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12</w:t>
            </w:r>
          </w:p>
        </w:tc>
        <w:tc>
          <w:tcPr>
            <w:tcW w:w="65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 Мамсурова (аварійно-відновлювальні роботи) в м. 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780,0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13</w:t>
            </w:r>
          </w:p>
        </w:tc>
        <w:tc>
          <w:tcPr>
            <w:tcW w:w="65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тротуару на вул. Глушець (від будинку № 40 до вул. Карпенка-Карого, аварійно-відновлювальні роботи) в м. 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250,0</w:t>
            </w:r>
          </w:p>
        </w:tc>
      </w:tr>
      <w:tr>
        <w:trPr>
          <w:trHeight w:val="387" w:hRule="atLeast"/>
        </w:trPr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14</w:t>
            </w:r>
          </w:p>
        </w:tc>
        <w:tc>
          <w:tcPr>
            <w:tcW w:w="65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проїзду на кладовищі в с. Забороль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104,6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15</w:t>
            </w:r>
          </w:p>
        </w:tc>
        <w:tc>
          <w:tcPr>
            <w:tcW w:w="65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заїзду з вул. Івана Кожедуба до будинку № 12 на вул. Озерецькій м. 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93,0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16</w:t>
            </w:r>
          </w:p>
        </w:tc>
        <w:tc>
          <w:tcPr>
            <w:tcW w:w="65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 Івана Кожедуба м. 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103,6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17</w:t>
            </w:r>
          </w:p>
        </w:tc>
        <w:tc>
          <w:tcPr>
            <w:tcW w:w="65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(аварійно-відновлювальні роботи) вулично-дорожньої мережі із щебенево-піщаним покриттям (додаткові роботи)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101,9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18</w:t>
            </w:r>
          </w:p>
        </w:tc>
        <w:tc>
          <w:tcPr>
            <w:tcW w:w="65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вулично-дорожньої мережі (аварійна ліквідація ямковості засипанням щебенево-піщаною сумішшю)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26,0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</w:t>
            </w:r>
          </w:p>
        </w:tc>
        <w:tc>
          <w:tcPr>
            <w:tcW w:w="65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просп. Відродження (аварійно-відновлювальні роботи) в м. 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105,2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20</w:t>
            </w:r>
          </w:p>
        </w:tc>
        <w:tc>
          <w:tcPr>
            <w:tcW w:w="6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 Рівненської (аварійно-відновлювальні роботи) в м. Луцьку</w:t>
            </w:r>
          </w:p>
        </w:tc>
        <w:tc>
          <w:tcPr>
            <w:tcW w:w="2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31,0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21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 Івана Франка (аварійно-відновлювальні роботи) в м. 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52,7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22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 Градний Узівз (аварійно-відновлювальні роботи) в м. 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75,6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23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 Винниченка (аварійно-відновлювальні роботи) в м. 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49,9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24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просп. Молоді (аварійно-відновлювальні роботи) в м. 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51,2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25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 Ківерцівська в с. Прилуцьке (аварійно-відновлювальні роботи)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22,1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26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 Набережної (аварійно-відновлювальні роботи) в м. 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192,8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27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 Ківерцівська (аварійно-відновлювальні роботи) в м. 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193,3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28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 Чернишевського в м. 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52,7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29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 Окружної в м. 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76,8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30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 Потебні в м. 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15,6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31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 Львівської в м. 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14,3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32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 Лісової в с. Прилуцьке (аварійно-відновлювальні роботи)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192,6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33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 Довженка (аварійно-відновлювальні роботи) в м. 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184,6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34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 Кічкарівської (аварійно відновлювальні роботи з ліквідації ямковості холодним асфальтобетоном)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106,8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35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 Стрілецької (аварійно-відновлювальні роботи) в м. 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45,8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36</w:t>
            </w:r>
          </w:p>
        </w:tc>
        <w:tc>
          <w:tcPr>
            <w:tcW w:w="6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вулично-дорожньої мережі (аварійно-відновлювальні роботи з ліквідації ямковості холодним асфальтобетоном)</w:t>
            </w:r>
          </w:p>
        </w:tc>
        <w:tc>
          <w:tcPr>
            <w:tcW w:w="2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192,5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37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вулично-дорожньої мережі аварійно-відновлювальні роботи)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4 758,3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38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 Сірої Дивізії на ділянці від будинку № 17 до будинку № 21 (аварійно відновлювальні роботи)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92,1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39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 Миру в с. Дачне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96,3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40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 Ковельської (аварійно-відновлювальні роботи з ліквідації ямковості холодним асфальтобетоном)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63,2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41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 Степана Бандери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116,5</w:t>
            </w:r>
          </w:p>
        </w:tc>
      </w:tr>
      <w:tr>
        <w:trPr>
          <w:trHeight w:val="365" w:hRule="atLeast"/>
        </w:trPr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42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 Кривий Вал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144,8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43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 xml:space="preserve">Поточний ремонт покриття зупинкового майданчика на зупинці громадського транспорту </w:t>
            </w:r>
            <w:r>
              <w:rPr>
                <w:rFonts w:eastAsia="Calibri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«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Міська рада</w:t>
            </w:r>
            <w:r>
              <w:rPr>
                <w:rFonts w:eastAsia="Calibri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»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, що на вул. Богдана Хмельницького (аварійно відновлювальні роботи)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95,7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44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тротуару на вул. Братковського (аварійно-відновлювальні роботи) м. 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200,0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45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 Кафедральна (аварійно-відновлювальні роботи) в м. 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141,5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46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 Богдана Хмельницького в м. 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63,2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47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 Львівської в м. 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118,5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48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 Окружної в м. 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94,6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49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проїзду до кладовища в с. Одеради (аварійно-відновлювальні роботи)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117,5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50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 Петрова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8,6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51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 Кафедральної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256,3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52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 Молодіжної в с. Сьомаки (влаштування щебеневого покриття)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172,5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53</w:t>
            </w:r>
          </w:p>
        </w:tc>
        <w:tc>
          <w:tcPr>
            <w:tcW w:w="6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 Володимирської в с. Забороль (влаштування щебеневого покриття на ділянці від будинку № 66 до будинку № 88)</w:t>
            </w:r>
          </w:p>
        </w:tc>
        <w:tc>
          <w:tcPr>
            <w:tcW w:w="2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199,4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54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 Корольова в м. 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178,8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55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перехрестя вулиць Полонківська - Корольова в м. 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72,2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56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 Полонківська в м. 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104,7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57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 Кривий Вал в м. 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12,7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58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 xml:space="preserve">Поточний ремонт покриття зупинкового майданчика на зупинці громадського транспорту </w:t>
            </w:r>
            <w:r>
              <w:rPr>
                <w:rFonts w:eastAsia="Calibri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«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Міська рада</w:t>
            </w:r>
            <w:r>
              <w:rPr>
                <w:rFonts w:eastAsia="Calibri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»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, що на вул. Богдана Хмельницького (аварійно відновлювальні роботи)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41,1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59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 Заньковецької м. 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194,8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60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 Потебні м. 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183,4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61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перехрестя вул. Кривий Вал-Лесі Українки м. 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17,7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62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 Гулака-Артемовського в м. 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78,3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63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 Тарасова в м. 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187,2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64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 Ранкова в м. 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143,4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65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 Цукрова в м. 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93,4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66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 Ціалковського в м. 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199,1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67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 Арцеулова в м. 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49,8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68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заїзду до буднику № 33 на просп. Президента Грушевського в м. 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191,5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69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 Лісова в с. Охотин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199,0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70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 Володимирська в с. Великий Омеляник (влаштування щебеневого покриття на ділянці від будинку № 47 до будинку № 86)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199,7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71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проїзду до будинків № 11в, 11б з вул. Кравчука в м. 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140,1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72</w:t>
            </w:r>
          </w:p>
        </w:tc>
        <w:tc>
          <w:tcPr>
            <w:tcW w:w="6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 Привокзальна в м. Луцьку</w:t>
            </w:r>
          </w:p>
        </w:tc>
        <w:tc>
          <w:tcPr>
            <w:tcW w:w="2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199,2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73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проїзду між будинками № 12,14 з просп. Волі в м. 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199,1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74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проїзду до будинків 19, 19а, 19б з вул. Кравчука в м. 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107,9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75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проїзду між будинками № 11, 11а з вул. Кравчука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75,4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76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Володимирська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199,8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77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Валерії Новодворської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85,1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78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проїзду до кладовища в с. Клепачів (влаштування щебеневого покриття)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179,1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79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проїзду з вул. Незалежності до кладовища в с. Озерце (аварійно-відновлювальні роботи)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75,4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80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вулиць Задворецька, Клима Савури, Огієнка, Шопена, Жуковського, Георгія Гонгадзе в м. 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194,7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81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проїзду будників № 27,29 з вул. Стрілецької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117,5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82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Романюка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99,2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83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тротуару на вул. Данила Галицького в м. 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140,1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84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 xml:space="preserve">Поточний ремонт покриття посадкового майданчика на зупинці громадського транспорту </w:t>
            </w:r>
            <w:r>
              <w:rPr>
                <w:rFonts w:eastAsia="Calibri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«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Дитячний садок № 8</w:t>
            </w:r>
            <w:r>
              <w:rPr>
                <w:rFonts w:eastAsia="Calibri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»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, що на вул. Корольова, 8 в м. 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119,1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85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Наливайка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199,7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86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Даньшина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84,8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87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бульв. Дружби народів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64,6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88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Львівської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178,2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89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Окружної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426,5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90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заїзду до будівлі № 13 на вул. Магістральній в м. 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85,6</w:t>
            </w:r>
          </w:p>
        </w:tc>
      </w:tr>
      <w:tr>
        <w:trPr/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91</w:t>
            </w:r>
          </w:p>
        </w:tc>
        <w:tc>
          <w:tcPr>
            <w:tcW w:w="6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перехрестя вулиць Пирогова-Тарасова в м. Луцьку</w:t>
            </w:r>
          </w:p>
        </w:tc>
        <w:tc>
          <w:tcPr>
            <w:tcW w:w="2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199,3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92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Івана Кожедуба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93,3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93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перехрестя вулиць Котляревського та Марка Вовчка в с. Небіжка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130,0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en-US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eastAsia="en-US" w:bidi="ar-SA"/>
              </w:rPr>
              <w:t>94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val="uk-UA" w:eastAsia="en-US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en-US" w:bidi="ar-SA"/>
              </w:rPr>
              <w:t xml:space="preserve">Поточний ремонт майданчика для паркування транспортних засобів у 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uk-UA" w:eastAsia="en-US" w:bidi="ar-SA"/>
              </w:rPr>
              <w:t>Центральному парку культури і відпочинку імені Лесі Українки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en-US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en-US" w:bidi="ar-SA"/>
              </w:rPr>
              <w:t>701,0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95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пішохідної доріжки біля будинку № 9б на вул. Єршова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190,9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96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заїзду з вул. Карпенка-Карого до будинку № 1б на вул. Лідавській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227,4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97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ремонт вул. Грибоєдова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116,8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98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тротуару біля будинку № 4 на вул. Воїнів Афганців (аварійно-відновлювальні роботи)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103,3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99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покриття посадкового та зупинкового майданчиків на зупинці громадського транспорту Металобаза, що на вул. Магістральна, 8 (парна сторона) в м. 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113,1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100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 xml:space="preserve">Поточний ремонт покриття посадкового майданчика на зупинці громадського транспорту </w:t>
            </w:r>
            <w:r>
              <w:rPr>
                <w:rFonts w:eastAsia="Calibri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«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Училище будівництва та архітектури</w:t>
            </w:r>
            <w:r>
              <w:rPr>
                <w:rFonts w:eastAsia="Calibri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»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, що на вул. Потебні, 52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77,6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101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Янки Купала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196,6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102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Рівненської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199,1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103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Теремнівської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172,2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104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перехрестя вулиць Магістральна-Потебні в м. 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185,1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105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Стрілецька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185,6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106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Іови Кондзелевича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199,0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107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Волонтерської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146,7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108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заїзду з вул. Глушець до зоопарку в м. 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155,8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109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проїзду з вул. Воїнів Афганців вздовж будинку № 2 на вул. Воїнів Афгранців та будинку № 24а на просп. Соборності в м. 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79,4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110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Ветеранів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93,4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111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Чорновола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199,4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112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Шота Руставелі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185,3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113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Нахімова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29,6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114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Ялинова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118,9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115</w:t>
            </w:r>
          </w:p>
        </w:tc>
        <w:tc>
          <w:tcPr>
            <w:tcW w:w="6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Станіславського в м. Луцьку</w:t>
            </w:r>
          </w:p>
        </w:tc>
        <w:tc>
          <w:tcPr>
            <w:tcW w:w="2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181,3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116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Магістральна (перейменована Мамсурова) (аварійно відновлювальні роботи) (додаткові роботи)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625,4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117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Баранова (на ділянці від вул. Тарасова до вул. Гончарівка)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195,4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118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Загородня (аварійно-відновлювальні роботи)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196,4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119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Єршова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197,1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120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Мічуріна в смт Рокині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200,0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121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перехрестя вулиць Потебні - Шота Руставелі в м. 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50,8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122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Степана Кривенького на ділянці від вул. Волонтерської до вул. Надії Горлицької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199,9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123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Лісова в с. Охотин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199,1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124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Сенатора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134,0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125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Карбишева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189,1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126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Карбишева на ділянці від вул. Конякіна до Луцького коледжу рекреаційних технологій та права (аварійно-відновлювальні роботи)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1030,0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127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Лесі Українки в смт Рокині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76,2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128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Героїв-добровольців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177,1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129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Караїмської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104,8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130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Макарова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129,8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131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 xml:space="preserve">Поточний ремонт покриття на зупинці громадського транспорту </w:t>
            </w:r>
            <w:r>
              <w:rPr>
                <w:rFonts w:eastAsia="Calibri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«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Вулиці Гетьмана Мазепи</w:t>
            </w:r>
            <w:r>
              <w:rPr>
                <w:rFonts w:eastAsia="Calibri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»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, що на вул. Рівненській, 69 (аварійно-відновлювальні роботи) в м. 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178,1</w:t>
            </w:r>
          </w:p>
        </w:tc>
      </w:tr>
      <w:tr>
        <w:trPr>
          <w:trHeight w:val="377" w:hRule="atLeast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132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Товарова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154,8</w:t>
            </w:r>
          </w:p>
        </w:tc>
      </w:tr>
      <w:tr>
        <w:trPr>
          <w:trHeight w:val="316" w:hRule="atLeast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133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 Наукова в смт Рокині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199,3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134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перехрестя вулиць Ковельської - Іови Кондзелевича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68,9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135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Олекси Алмазова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180,2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136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Левадна в с. Зміїнець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200,0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137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Володимирська в с. Великий Омеляник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1 689,2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138</w:t>
            </w:r>
          </w:p>
        </w:tc>
        <w:tc>
          <w:tcPr>
            <w:tcW w:w="6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 П’ятницька гірка (аварійно-відновлювальні роботи)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 w:bidi="ar-SA"/>
              </w:rPr>
              <w:t xml:space="preserve"> в 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м. Луцьку</w:t>
            </w:r>
          </w:p>
        </w:tc>
        <w:tc>
          <w:tcPr>
            <w:tcW w:w="2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122,8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139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Богдана Хмельницького (ліквідація просідання)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136,7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140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вулично-дорожньої мережі (влаштування щебеневого покриття)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200,0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141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заїзду до будинку № 85а на вул. Теремнівській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52,2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142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Воїнів Афганців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129,2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143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Писаревського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32,0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144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тротуару на вул. Жовтнева в с. Прилуцьке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32,8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145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Лесі Українки, Ковельська в с. Жидичин та Польова в с. Кульчин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164,1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146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Трактора, Незалежності в с. Озерце та вул. Котляревського в с. Небіжнка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165,6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147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тротуару на вул. Корольова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172,2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148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Карпенка-Карого (ліквідація ямковості струменевим методом)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199,5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149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Львівської (ліквідація ямковості струменевим методом)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199,4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150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Окружної (ліквідація ямковості струменевим методом)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182,3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151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проїздів до будинку № 9, 13, 17, 21 з просп. Молоді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95,8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152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Кривоноса на ділянці від вул. Гетьмана Мазепи до вул. Бібліотечна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967,3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153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1-го Травня в с. Дачне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1 344,5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154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Центральна в с. Антонівка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531,2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155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Вишнева в с. Кульчин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1 766,3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156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Квіткова в с. Зміїнець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1 641,6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157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Космонавтів в с. Кульчин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2 993,5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158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Миру в с. Дачне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1 397,8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159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Молодіжна в с. Прилуцьке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1 057,0</w:t>
            </w:r>
          </w:p>
        </w:tc>
      </w:tr>
      <w:tr>
        <w:trPr>
          <w:trHeight w:val="368" w:hRule="atLeast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160</w:t>
            </w:r>
          </w:p>
        </w:tc>
        <w:tc>
          <w:tcPr>
            <w:tcW w:w="6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Набережна в с. Одеради</w:t>
            </w:r>
          </w:p>
        </w:tc>
        <w:tc>
          <w:tcPr>
            <w:tcW w:w="2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4 072,2</w:t>
            </w:r>
          </w:p>
        </w:tc>
      </w:tr>
      <w:tr>
        <w:trPr>
          <w:trHeight w:val="427" w:hRule="atLeast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161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Ранкова в с. Княгининок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2 631,3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162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проїзду до кладовища з вул. Ківерцівської в с. Прилуцьке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179,4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163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8-го Малоомелянівського провулку в м. 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764,9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164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перехрестя вулиць Братковського - Данила Галицького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186,9</w:t>
            </w:r>
          </w:p>
        </w:tc>
      </w:tr>
      <w:tr>
        <w:trPr>
          <w:trHeight w:val="459" w:hRule="atLeast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165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Поліської Січі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138,4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166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перехрестя вулиць Баранова - Побені - Сєчєнова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77,2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167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пішохідної доріжки від вул. Ветеранів до будинку №23 на просп. Соборності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179,0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168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перехрестя вулиць Виробнича-Окружна в м. 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74,6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169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Виробнича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178,1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170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Карбишева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99,8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171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Польова в с. Олександрівка (підготовчі роботи)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199,8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172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Світанкова в с. Княгининок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47,1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173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Поліська Січ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199,9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174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Кременецька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126,6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175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пішохідної доріжки біля будинку № 20а на вул. Гордіюк, 20а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141,4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176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просп. Відродження (ліквідація ямковості струменевим методо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м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 xml:space="preserve">) 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в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 xml:space="preserve">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195,4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177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 Глушець (ліквідація ямковості струменевим методом)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190,1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178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Єршова (ліквідація ямковості струменевим методом)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196,1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179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Карбишева (ліквідація ямковості струменевим методом)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97,2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180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просп. Грушевського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199,0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181</w:t>
            </w:r>
          </w:p>
        </w:tc>
        <w:tc>
          <w:tcPr>
            <w:tcW w:w="6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Шостий гон в с. Прилуцьке</w:t>
            </w:r>
          </w:p>
        </w:tc>
        <w:tc>
          <w:tcPr>
            <w:tcW w:w="2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74,0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182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Садова (на ділянці від будинку № 8до будинку № 13) в с. Прилуцьке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170,9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183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вулично-дорожньої мережі (ліквідація аварійної ямковості)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182,7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184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Вавілова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127,3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185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посадкового майданчика на зупинці громадського транспорту Святомиколаївський Храм, що на просп. Відродження, 46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93,5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186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тротуару на перехресті просп. Відродження та вул. Єршова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185,4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187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Конякіна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200,00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188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Січова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199,8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189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перехрестя вул. Підгаєцька — Рівненська в м. 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199,6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190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Потебні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132,5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191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тротуару на перехресті вул. Глушець з вул. Замкова в м. 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133,8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192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Молодіжна в с. Боголюби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754,5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193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 Котляревського та Марка Вовчка в с. Небіжка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20,1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194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пров. Квітковий в с. Прилуцьке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183,2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195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Квіткової в с. Прилуцьке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199,8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196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тротуару на вул. Конякіна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35,3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197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Сонячна в с. Боголюби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4 250,0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198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заїзду з вул. Стрілецької до військової частини А2466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199,9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199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Вереснева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110,5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200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заїзду з вул. Конякіна до дошкільного навчального закладу № 37 Дзвіночок, що на вул. Гордіюк, 5 в м. 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200,0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201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Богомольця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54,4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202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перехрестя вулиць Богомольця - Вороніхіна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192,8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203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Кравчука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198,7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204</w:t>
            </w:r>
          </w:p>
        </w:tc>
        <w:tc>
          <w:tcPr>
            <w:tcW w:w="65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вулиць Глінки, Червоного Хреста, Чернишевського, Ковельська та кільцевої розв'язки Львівська - Володимирська - Глінки м. Луцьку</w:t>
            </w:r>
          </w:p>
        </w:tc>
        <w:tc>
          <w:tcPr>
            <w:tcW w:w="2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94,6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205</w:t>
            </w:r>
          </w:p>
        </w:tc>
        <w:tc>
          <w:tcPr>
            <w:tcW w:w="65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Ботанічна м. Луцьку</w:t>
            </w:r>
          </w:p>
        </w:tc>
        <w:tc>
          <w:tcPr>
            <w:tcW w:w="2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199,0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206</w:t>
            </w:r>
          </w:p>
        </w:tc>
        <w:tc>
          <w:tcPr>
            <w:tcW w:w="65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Коновальця м. Луцьку</w:t>
            </w:r>
          </w:p>
        </w:tc>
        <w:tc>
          <w:tcPr>
            <w:tcW w:w="2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200,0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207</w:t>
            </w:r>
          </w:p>
        </w:tc>
        <w:tc>
          <w:tcPr>
            <w:tcW w:w="65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Львівської м. Луцьку</w:t>
            </w:r>
          </w:p>
        </w:tc>
        <w:tc>
          <w:tcPr>
            <w:tcW w:w="2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198,2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208</w:t>
            </w:r>
          </w:p>
        </w:tc>
        <w:tc>
          <w:tcPr>
            <w:tcW w:w="65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Шопенам. Луцьку</w:t>
            </w:r>
          </w:p>
        </w:tc>
        <w:tc>
          <w:tcPr>
            <w:tcW w:w="2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112,7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209</w:t>
            </w:r>
          </w:p>
        </w:tc>
        <w:tc>
          <w:tcPr>
            <w:tcW w:w="65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Дубнівської на ділянці від Київського майдану до вул. Карпенка-Карого (ліквідація ямковості струменевим методом) в м. Луцьку</w:t>
            </w:r>
          </w:p>
        </w:tc>
        <w:tc>
          <w:tcPr>
            <w:tcW w:w="2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196,5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210</w:t>
            </w:r>
          </w:p>
        </w:tc>
        <w:tc>
          <w:tcPr>
            <w:tcW w:w="65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 xml:space="preserve">Поточний ремонт покриття посадкового майданчика на зупинці громадського транспорту </w:t>
            </w:r>
            <w:r>
              <w:rPr>
                <w:rFonts w:eastAsia="Calibri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«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Адреналін Сіті</w:t>
            </w:r>
            <w:r>
              <w:rPr>
                <w:rFonts w:eastAsia="Calibri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»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, що на вул. Конякіна (непарна сторона, перед поворотом на вул. Карбишева) в м. Луцьку</w:t>
            </w:r>
          </w:p>
        </w:tc>
        <w:tc>
          <w:tcPr>
            <w:tcW w:w="2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106,3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211</w:t>
            </w:r>
          </w:p>
        </w:tc>
        <w:tc>
          <w:tcPr>
            <w:tcW w:w="65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ремонт вулиць Короленка та Ковпака в м. Луцьку та вул. Медична в с. Зміїнець</w:t>
            </w:r>
          </w:p>
        </w:tc>
        <w:tc>
          <w:tcPr>
            <w:tcW w:w="2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181,7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212</w:t>
            </w:r>
          </w:p>
        </w:tc>
        <w:tc>
          <w:tcPr>
            <w:tcW w:w="65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вулиць Шота Руставелі, Станіславського, Гнідавська (ліквідація ямковості струменевим методом) в м. Луцьку</w:t>
            </w:r>
          </w:p>
        </w:tc>
        <w:tc>
          <w:tcPr>
            <w:tcW w:w="2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196,4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213</w:t>
            </w:r>
          </w:p>
        </w:tc>
        <w:tc>
          <w:tcPr>
            <w:tcW w:w="65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Марка Вовчка в м. Луцьку</w:t>
            </w:r>
          </w:p>
        </w:tc>
        <w:tc>
          <w:tcPr>
            <w:tcW w:w="2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196,5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214</w:t>
            </w:r>
          </w:p>
        </w:tc>
        <w:tc>
          <w:tcPr>
            <w:tcW w:w="65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Чорновола в м. Луцьку</w:t>
            </w:r>
          </w:p>
        </w:tc>
        <w:tc>
          <w:tcPr>
            <w:tcW w:w="2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170,5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215</w:t>
            </w:r>
          </w:p>
        </w:tc>
        <w:tc>
          <w:tcPr>
            <w:tcW w:w="65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просп. Соборності в м. Луцьку</w:t>
            </w:r>
          </w:p>
        </w:tc>
        <w:tc>
          <w:tcPr>
            <w:tcW w:w="2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110,6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216</w:t>
            </w:r>
          </w:p>
        </w:tc>
        <w:tc>
          <w:tcPr>
            <w:tcW w:w="65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Мирослава Скорика в м. Луцьку</w:t>
            </w:r>
          </w:p>
        </w:tc>
        <w:tc>
          <w:tcPr>
            <w:tcW w:w="2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199,9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217</w:t>
            </w:r>
          </w:p>
        </w:tc>
        <w:tc>
          <w:tcPr>
            <w:tcW w:w="65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Набережна в м. Луцьку</w:t>
            </w:r>
          </w:p>
        </w:tc>
        <w:tc>
          <w:tcPr>
            <w:tcW w:w="2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172,8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218</w:t>
            </w:r>
          </w:p>
        </w:tc>
        <w:tc>
          <w:tcPr>
            <w:tcW w:w="65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тротуару на вул. П’ятницька гірка в м. Луцьку</w:t>
            </w:r>
          </w:p>
        </w:tc>
        <w:tc>
          <w:tcPr>
            <w:tcW w:w="2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146,9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219</w:t>
            </w:r>
          </w:p>
        </w:tc>
        <w:tc>
          <w:tcPr>
            <w:tcW w:w="65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тротуару вздовж будинку №14а на вул. Конякіна в м. Луцьку</w:t>
            </w:r>
          </w:p>
        </w:tc>
        <w:tc>
          <w:tcPr>
            <w:tcW w:w="2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1 684,7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220</w:t>
            </w:r>
          </w:p>
        </w:tc>
        <w:tc>
          <w:tcPr>
            <w:tcW w:w="65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Незалежності в с. Тарасове</w:t>
            </w:r>
          </w:p>
        </w:tc>
        <w:tc>
          <w:tcPr>
            <w:tcW w:w="2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1 285,5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221</w:t>
            </w:r>
          </w:p>
        </w:tc>
        <w:tc>
          <w:tcPr>
            <w:tcW w:w="65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пішохідної доріжки біля будинку № 9а на вул. Єршова</w:t>
            </w:r>
          </w:p>
        </w:tc>
        <w:tc>
          <w:tcPr>
            <w:tcW w:w="2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191,1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222</w:t>
            </w:r>
          </w:p>
        </w:tc>
        <w:tc>
          <w:tcPr>
            <w:tcW w:w="65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тротуару на вул. Карбишева в м. Луцьку</w:t>
            </w:r>
          </w:p>
        </w:tc>
        <w:tc>
          <w:tcPr>
            <w:tcW w:w="2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167,9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223</w:t>
            </w:r>
          </w:p>
        </w:tc>
        <w:tc>
          <w:tcPr>
            <w:tcW w:w="65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Бенделіані в м. Луцьку</w:t>
            </w:r>
          </w:p>
        </w:tc>
        <w:tc>
          <w:tcPr>
            <w:tcW w:w="2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124,9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224</w:t>
            </w:r>
          </w:p>
        </w:tc>
        <w:tc>
          <w:tcPr>
            <w:tcW w:w="65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Гімназійної (ліквідація аварійної ямковості) в м. Луцьку</w:t>
            </w:r>
          </w:p>
        </w:tc>
        <w:tc>
          <w:tcPr>
            <w:tcW w:w="2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199,7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225</w:t>
            </w:r>
          </w:p>
        </w:tc>
        <w:tc>
          <w:tcPr>
            <w:tcW w:w="6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Конякіна (влаштування щебеневого покриття) в с. Сирники</w:t>
            </w:r>
          </w:p>
        </w:tc>
        <w:tc>
          <w:tcPr>
            <w:tcW w:w="2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200,0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226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зупинки громадського транспорту на вул. Мічуріна в смт Рокині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192,3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227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Старицького Луцької міської територіальної громади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70,2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228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Стефаника Луцької міської територіальної громади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120,1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229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проїзду вздовж будинку №4, що на вул. Липинського зі сторони КЗЗСО Луцький ліцей № 27 Луцької міської територіальної громади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273,5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230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Дубнівської (ліквідація аварійної ямковості холодним асфальтобетоном)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35,3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231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вулиць Берестова, Даньшина, Грабовського, Садовського Луцької міської територіальної громади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200,0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232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вулиць Дубова-Набережна в с. Великий Омеляник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167,0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233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Журавлина в с. Зміїнець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1915,1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234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проїзду з вул. Черчицької до Новочерчицької в с. Зміїнець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386,4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235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Новочерчицька Луцької міської територіальної громади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763,0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236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Сірої Дивізії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1690,5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237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Вахтангова (аварійно відновлювальні роботи) Луцької міської територіальної громади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940,0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238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4-го Малоомелянівського провулку Луцької міської територіальної громади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428,1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239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Нова (аварійно-відновлювальні роботи) в с. Небіжка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1360,5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240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вулично-дорожньої мережі  (аварійно-відновлювані роботи) (додаткові роботи)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1 703,0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241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Фруктова в с. Княгининок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145,9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242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Соборна в с. Княгининок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187,6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243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заїзду до будинку №75 на вул. Соборна в с. Княгининок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122,1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244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Бригадна в с. Сирники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198,8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245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поїзду між будинками 15г-15д на вул. Кравчука Луцької міської територіальної громади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184,2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246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заїзду до будинку № 71 на вул. Данила Галицького в с. Жидичин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697,8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247</w:t>
            </w:r>
          </w:p>
        </w:tc>
        <w:tc>
          <w:tcPr>
            <w:tcW w:w="65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заїзду з вул. Ківерцівської до будинку №1 на вул. Івана Кожедуба в м. Луцьку</w:t>
            </w:r>
          </w:p>
        </w:tc>
        <w:tc>
          <w:tcPr>
            <w:tcW w:w="2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661,5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248</w:t>
            </w:r>
          </w:p>
        </w:tc>
        <w:tc>
          <w:tcPr>
            <w:tcW w:w="65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вулиць Львівської, Магістральної та Окружно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ї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 xml:space="preserve"> (ліквідація аварійної ямковості)</w:t>
            </w:r>
          </w:p>
        </w:tc>
        <w:tc>
          <w:tcPr>
            <w:tcW w:w="2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199,9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249</w:t>
            </w:r>
          </w:p>
        </w:tc>
        <w:tc>
          <w:tcPr>
            <w:tcW w:w="65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вулиць Замкова, Лютеранська, Коперника та Замкової площі в м. Луцьку</w:t>
            </w:r>
          </w:p>
        </w:tc>
        <w:tc>
          <w:tcPr>
            <w:tcW w:w="2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49,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9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250</w:t>
            </w:r>
          </w:p>
        </w:tc>
        <w:tc>
          <w:tcPr>
            <w:tcW w:w="65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Героїв УПА (ліквідація ямковості струменевим способом) Луцької міської територіальної громади</w:t>
            </w:r>
          </w:p>
        </w:tc>
        <w:tc>
          <w:tcPr>
            <w:tcW w:w="2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87,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251</w:t>
            </w:r>
          </w:p>
        </w:tc>
        <w:tc>
          <w:tcPr>
            <w:tcW w:w="65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Загородня (аварійно-відновлювальні роботи)</w:t>
            </w:r>
          </w:p>
        </w:tc>
        <w:tc>
          <w:tcPr>
            <w:tcW w:w="2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127,0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252</w:t>
            </w:r>
          </w:p>
        </w:tc>
        <w:tc>
          <w:tcPr>
            <w:tcW w:w="65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перехрестя вулиць Потебні - Ботанічна в м. Луцьку</w:t>
            </w:r>
          </w:p>
        </w:tc>
        <w:tc>
          <w:tcPr>
            <w:tcW w:w="2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194,2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253</w:t>
            </w:r>
          </w:p>
        </w:tc>
        <w:tc>
          <w:tcPr>
            <w:tcW w:w="65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Квітнева в с. Тарасове</w:t>
            </w:r>
          </w:p>
        </w:tc>
        <w:tc>
          <w:tcPr>
            <w:tcW w:w="2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563,3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254</w:t>
            </w:r>
          </w:p>
        </w:tc>
        <w:tc>
          <w:tcPr>
            <w:tcW w:w="65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проспекту Перемоги в м. Луцьку</w:t>
            </w:r>
          </w:p>
        </w:tc>
        <w:tc>
          <w:tcPr>
            <w:tcW w:w="2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143,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5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255</w:t>
            </w:r>
          </w:p>
        </w:tc>
        <w:tc>
          <w:tcPr>
            <w:tcW w:w="65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вулиць Хурсенка, 52, Вороніхіна, 15-Шептицького, Щусєва, 20а, Космонавтів, 6) в м. Луцьку</w:t>
            </w:r>
          </w:p>
        </w:tc>
        <w:tc>
          <w:tcPr>
            <w:tcW w:w="2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199,3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256</w:t>
            </w:r>
          </w:p>
        </w:tc>
        <w:tc>
          <w:tcPr>
            <w:tcW w:w="65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Софії Ковалевської в м. Луцьку</w:t>
            </w:r>
          </w:p>
        </w:tc>
        <w:tc>
          <w:tcPr>
            <w:tcW w:w="2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197,1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257</w:t>
            </w:r>
          </w:p>
        </w:tc>
        <w:tc>
          <w:tcPr>
            <w:tcW w:w="65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Патона в м. Луцьку</w:t>
            </w:r>
          </w:p>
        </w:tc>
        <w:tc>
          <w:tcPr>
            <w:tcW w:w="2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162,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7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258</w:t>
            </w:r>
          </w:p>
        </w:tc>
        <w:tc>
          <w:tcPr>
            <w:tcW w:w="65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Польова в с. Тарасове</w:t>
            </w:r>
          </w:p>
        </w:tc>
        <w:tc>
          <w:tcPr>
            <w:tcW w:w="2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865,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259</w:t>
            </w:r>
          </w:p>
        </w:tc>
        <w:tc>
          <w:tcPr>
            <w:tcW w:w="65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Котляревського (на ділянці від вул. Марка Вовчка до вул. Прилуцька) в с. Небіжка (аварійно-відновлювальні роботи)</w:t>
            </w:r>
          </w:p>
        </w:tc>
        <w:tc>
          <w:tcPr>
            <w:tcW w:w="2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641,3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260</w:t>
            </w:r>
          </w:p>
        </w:tc>
        <w:tc>
          <w:tcPr>
            <w:tcW w:w="65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заїзду до будинків № 12, 14 з вул. Конякіна в м. Луцьку</w:t>
            </w:r>
          </w:p>
        </w:tc>
        <w:tc>
          <w:tcPr>
            <w:tcW w:w="2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52,3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261</w:t>
            </w:r>
          </w:p>
        </w:tc>
        <w:tc>
          <w:tcPr>
            <w:tcW w:w="65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пішохідної доріжки вздовж будинку №41а, що на проспекті Волі в м. Луцьку</w:t>
            </w:r>
          </w:p>
        </w:tc>
        <w:tc>
          <w:tcPr>
            <w:tcW w:w="2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327,03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262</w:t>
            </w:r>
          </w:p>
        </w:tc>
        <w:tc>
          <w:tcPr>
            <w:tcW w:w="65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кільцевої розв'язки проспектів Президента Грушевського-Василя Мойсея вулиць Яровиця - Винниченка-Стрілецька в м. Луцьку</w:t>
            </w:r>
          </w:p>
        </w:tc>
        <w:tc>
          <w:tcPr>
            <w:tcW w:w="2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13 700,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263</w:t>
            </w:r>
          </w:p>
        </w:tc>
        <w:tc>
          <w:tcPr>
            <w:tcW w:w="65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тротуару біля будинку №34 на вул. Дубнівській в м. Луцьку</w:t>
            </w:r>
          </w:p>
        </w:tc>
        <w:tc>
          <w:tcPr>
            <w:tcW w:w="2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60,6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264</w:t>
            </w:r>
          </w:p>
        </w:tc>
        <w:tc>
          <w:tcPr>
            <w:tcW w:w="65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пішохідної доріжки вздовж будинку №31 на просп. Соборності в м. Луцьку</w:t>
            </w:r>
          </w:p>
        </w:tc>
        <w:tc>
          <w:tcPr>
            <w:tcW w:w="2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113,5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265</w:t>
            </w:r>
          </w:p>
        </w:tc>
        <w:tc>
          <w:tcPr>
            <w:tcW w:w="65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пішохідної доріжки між будинками № 36 та № 38 на просп. Соборності в м. Луцьку</w:t>
            </w:r>
          </w:p>
        </w:tc>
        <w:tc>
          <w:tcPr>
            <w:tcW w:w="2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88,1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266</w:t>
            </w:r>
          </w:p>
        </w:tc>
        <w:tc>
          <w:tcPr>
            <w:tcW w:w="6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Гнідавська в м. Луцьку</w:t>
            </w:r>
          </w:p>
        </w:tc>
        <w:tc>
          <w:tcPr>
            <w:tcW w:w="2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88,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6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267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зупинкового майданчика на зупинці громадського транспорту "Тубдиспансер", що на вул. Львівська, 29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134,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6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268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Володимирська (ліквідація ямковості струменевим методом)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196,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4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269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Коперніка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190,8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270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Пасічна в с. Жидичин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119,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5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271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посадкового майданчика на запинці громадського транспорту Міжколгоспбуд, що на вул. Володимирській, 94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89,6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272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покриття посадкового майданчика на зупинці громадського транспорту "вулиця Лесі Українки", що на вул. Проєктній в с. Великий Омеляник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122,9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273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Зарічна в с. Буків (ліквідація ямковості струменевим методом)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145,2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274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Селищна (ліквідація ямковості струменевим методом)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197,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4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275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проїзду до Заборольського ліцею №32, що на вул. Володимирська, 47а (ліквідація ямковості струменевим методом) в с. Забороль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77,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7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276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тротуару на вул. П’ятницька гірка (аварійно відновлювальні роботи)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30,0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277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заїзду з вул. Стрілецької до військової частини А2466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118,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8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278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Богдана Хмельницького (аварійно-відновлювальні роботи)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108,4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279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Заводської та вул. Дубнівської (ліквідація ямковості струменевим методом)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55,6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280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Миру (ліквідація ямковості струменевим методом) в с. Брище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80,6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281</w:t>
            </w:r>
          </w:p>
        </w:tc>
        <w:tc>
          <w:tcPr>
            <w:tcW w:w="6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 xml:space="preserve">Поточний ремонт посадкового майданчика на зупинці громадського транспорту </w:t>
            </w:r>
            <w:r>
              <w:rPr>
                <w:rFonts w:eastAsia="Calibri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«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Училище будівництва та архітектури</w:t>
            </w:r>
            <w:r>
              <w:rPr>
                <w:rFonts w:eastAsia="Calibri"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»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, що на вул. Потебні, 50 в м. Луцьку</w:t>
            </w:r>
          </w:p>
        </w:tc>
        <w:tc>
          <w:tcPr>
            <w:tcW w:w="2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126,9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282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вулиць Шкільна та Тулейдана (ліквідація ямковості струменевим методом) в смт Рокині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87,1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283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проїзду між будинками № 71, 73 на вул. Стрілецькій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199,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9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284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тротуару на вул. Воїнів Афганців в м. 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86,5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285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проїзду до будинку № 46б з вул. Кравчука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3 109,6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286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Будівельників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199,5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287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тротуару на вул. Привокзальна вздовж будинків № 4, 6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774,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4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288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тротуару на перехресті вулиць Ставки-Садовського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164,8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289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тротуару біля будинку № 47 на вул. Гордіюк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174,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4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290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тротуару на вул. Чернишевського в м. 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59,7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291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Трункіна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199,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5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292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вулиць Інтернатська, Поліська, Бригадний двір та заїзду до будинків № 69-75, № 110а-110г, № 123,125 на вул. Соборна (ліквідація ямковості струменевим методом)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195,9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293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Єршова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185,8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294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Лесі Українки в с. Жидичин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199,8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295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тротуару вздовж будинку № 43 на вул. Гордіюк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622,6</w:t>
            </w:r>
          </w:p>
        </w:tc>
      </w:tr>
      <w:tr>
        <w:trPr>
          <w:trHeight w:val="369" w:hRule="atLeast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296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 Карпенка-Карого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191,3</w:t>
            </w:r>
          </w:p>
        </w:tc>
      </w:tr>
      <w:tr>
        <w:trPr>
          <w:trHeight w:val="369" w:hRule="atLeast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297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Братковського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170,1</w:t>
            </w:r>
          </w:p>
        </w:tc>
      </w:tr>
      <w:tr>
        <w:trPr>
          <w:trHeight w:val="369" w:hRule="atLeast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298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Огієнка в м. Луцьку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12,8</w:t>
            </w:r>
          </w:p>
        </w:tc>
      </w:tr>
      <w:tr>
        <w:trPr>
          <w:trHeight w:val="369" w:hRule="atLeast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299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вулично-дорожньої мережі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70,2</w:t>
            </w:r>
          </w:p>
        </w:tc>
      </w:tr>
      <w:tr>
        <w:trPr>
          <w:trHeight w:val="369" w:hRule="atLeast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300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вул. Світла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140,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7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301</w:t>
            </w:r>
          </w:p>
        </w:tc>
        <w:tc>
          <w:tcPr>
            <w:tcW w:w="6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вулиць м. Луцька (аварійно-відновлювальні роботи) Архітектора Метельницького, Ковельска, Модіжна, Ярослава Мудрого, просп. Молоді, 13в</w:t>
            </w:r>
          </w:p>
        </w:tc>
        <w:tc>
          <w:tcPr>
            <w:tcW w:w="246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193,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4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302</w:t>
            </w:r>
          </w:p>
        </w:tc>
        <w:tc>
          <w:tcPr>
            <w:tcW w:w="6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вулиць м. Луцька (аварійно-відновлювальні роботи) на просп. Грушевського, 1, 6, вул. Гулака-Артемовського, 17, Кравчука, 15, Банкова, 2</w:t>
            </w:r>
          </w:p>
        </w:tc>
        <w:tc>
          <w:tcPr>
            <w:tcW w:w="2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198,5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303</w:t>
            </w:r>
          </w:p>
        </w:tc>
        <w:tc>
          <w:tcPr>
            <w:tcW w:w="6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(аварійно-відновлювальні роботи) на просп. Перемоги, вул. Гетьмана Мазепи, Глушець, Ковельська</w:t>
            </w:r>
          </w:p>
        </w:tc>
        <w:tc>
          <w:tcPr>
            <w:tcW w:w="2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85,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8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304</w:t>
            </w:r>
          </w:p>
        </w:tc>
        <w:tc>
          <w:tcPr>
            <w:tcW w:w="6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просп. Волі (на ділянці від вул. Паркової до вул. Шопена)</w:t>
            </w:r>
          </w:p>
        </w:tc>
        <w:tc>
          <w:tcPr>
            <w:tcW w:w="2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59,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4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305</w:t>
            </w:r>
          </w:p>
        </w:tc>
        <w:tc>
          <w:tcPr>
            <w:tcW w:w="6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Поточний ремонт перехрестя просп. Перемоги з вул. Клима Савура</w:t>
            </w:r>
          </w:p>
        </w:tc>
        <w:tc>
          <w:tcPr>
            <w:tcW w:w="2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33,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  <w:t>1</w:t>
            </w:r>
          </w:p>
        </w:tc>
      </w:tr>
      <w:tr>
        <w:trPr/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bidi="ar-SA"/>
              </w:rPr>
            </w:r>
          </w:p>
        </w:tc>
        <w:tc>
          <w:tcPr>
            <w:tcW w:w="6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right"/>
              <w:outlineLvl w:val="0"/>
              <w:rPr>
                <w:rFonts w:ascii="Times New Roman" w:hAnsi="Times New Roman" w:cs="Times New Roman"/>
                <w:b/>
                <w:b/>
                <w:color w:val="000000"/>
                <w:sz w:val="24"/>
                <w:szCs w:val="24"/>
                <w:lang w:val="uk-UA" w:bidi="ar-SA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4"/>
                <w:szCs w:val="24"/>
                <w:lang w:val="uk-UA" w:bidi="ar-SA"/>
              </w:rPr>
              <w:t>Всього</w:t>
            </w:r>
          </w:p>
        </w:tc>
        <w:tc>
          <w:tcPr>
            <w:tcW w:w="24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outlineLvl w:val="0"/>
              <w:rPr>
                <w:rFonts w:ascii="Times New Roman" w:hAnsi="Times New Roman" w:cs="Times New Roman"/>
                <w:b/>
                <w:b/>
                <w:color w:val="000000"/>
                <w:sz w:val="24"/>
                <w:szCs w:val="24"/>
                <w:lang w:val="uk-UA" w:eastAsia="en-US" w:bidi="ar-SA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4"/>
                <w:szCs w:val="24"/>
                <w:lang w:val="uk-UA" w:eastAsia="en-US" w:bidi="ar-SA"/>
              </w:rPr>
              <w:t>113 707, 2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Смаль </w:t>
      </w:r>
      <w:r>
        <w:rPr>
          <w:rFonts w:ascii="Times New Roman" w:hAnsi="Times New Roman"/>
          <w:lang w:val="uk-UA"/>
        </w:rPr>
        <w:t>777 955</w:t>
      </w:r>
    </w:p>
    <w:sectPr>
      <w:type w:val="nextPage"/>
      <w:pgSz w:w="12240" w:h="15840"/>
      <w:pgMar w:left="1984" w:right="567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Cambria">
    <w:charset w:val="cc"/>
    <w:family w:val="roman"/>
    <w:pitch w:val="variable"/>
  </w:font>
  <w:font w:name="Arial Narrow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ntiqua"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link w:val="a3"/>
    <w:uiPriority w:val="99"/>
    <w:semiHidden/>
    <w:qFormat/>
    <w:rsid w:val="004076df"/>
    <w:rPr>
      <w:rFonts w:ascii="Segoe UI" w:hAnsi="Segoe UI" w:cs="Segoe UI"/>
      <w:sz w:val="18"/>
      <w:szCs w:val="18"/>
    </w:rPr>
  </w:style>
  <w:style w:type="character" w:styleId="1">
    <w:name w:val="Заголовок 1 Знак"/>
    <w:qFormat/>
    <w:rPr>
      <w:rFonts w:ascii="Cambria" w:hAnsi="Cambria" w:cs="Cambria"/>
      <w:b/>
      <w:bCs/>
      <w:kern w:val="2"/>
      <w:sz w:val="32"/>
      <w:szCs w:val="32"/>
    </w:rPr>
  </w:style>
  <w:style w:type="character" w:styleId="Style15">
    <w:name w:val="Интернет-ссылка"/>
    <w:qFormat/>
    <w:rPr>
      <w:color w:val="0000FF"/>
      <w:u w:val="single"/>
    </w:rPr>
  </w:style>
  <w:style w:type="character" w:styleId="3">
    <w:name w:val="Основной текст с отступом 3 Знак"/>
    <w:qFormat/>
    <w:rPr>
      <w:rFonts w:ascii="Arial Narrow" w:hAnsi="Arial Narrow" w:cs="Arial Narrow"/>
      <w:sz w:val="28"/>
      <w:szCs w:val="28"/>
      <w:lang w:val="en-US"/>
    </w:rPr>
  </w:style>
  <w:style w:type="character" w:styleId="Style16">
    <w:name w:val="Заголовок Знак"/>
    <w:qFormat/>
    <w:rPr>
      <w:rFonts w:ascii="Cambria" w:hAnsi="Cambria" w:cs="Cambria"/>
      <w:b/>
      <w:bCs/>
      <w:kern w:val="2"/>
      <w:sz w:val="32"/>
      <w:szCs w:val="32"/>
    </w:rPr>
  </w:style>
  <w:style w:type="character" w:styleId="Style17">
    <w:name w:val="Текст Знак"/>
    <w:qFormat/>
    <w:rPr>
      <w:rFonts w:ascii="Courier New" w:hAnsi="Courier New" w:cs="Courier New"/>
    </w:rPr>
  </w:style>
  <w:style w:type="character" w:styleId="Style18">
    <w:name w:val="Текст выноски Знак"/>
    <w:qFormat/>
    <w:rPr>
      <w:rFonts w:ascii="Segoe UI" w:hAnsi="Segoe UI" w:cs="Times New Roman"/>
      <w:sz w:val="18"/>
      <w:lang w:val="ru-RU" w:eastAsia="en-US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Покажчик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4076df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ption">
    <w:name w:val="caption"/>
    <w:basedOn w:val="Normal"/>
    <w:qFormat/>
    <w:pPr>
      <w:spacing w:before="120" w:after="120"/>
    </w:pPr>
    <w:rPr>
      <w:rFonts w:cs="Lucida Sans"/>
      <w:i/>
      <w:iCs/>
    </w:rPr>
  </w:style>
  <w:style w:type="paragraph" w:styleId="Indexheading">
    <w:name w:val="index heading"/>
    <w:basedOn w:val="Normal"/>
    <w:qFormat/>
    <w:pPr/>
    <w:rPr>
      <w:rFonts w:cs="Lucida Sans"/>
    </w:rPr>
  </w:style>
  <w:style w:type="paragraph" w:styleId="ShapkaDocumentu">
    <w:name w:val="Shapka Documentu"/>
    <w:basedOn w:val="Normal"/>
    <w:qFormat/>
    <w:pPr>
      <w:keepNext w:val="true"/>
      <w:keepLines/>
      <w:spacing w:before="0" w:after="240"/>
      <w:ind w:left="3969" w:hanging="0"/>
      <w:jc w:val="center"/>
    </w:pPr>
    <w:rPr>
      <w:rFonts w:ascii="Antiqua" w:hAnsi="Antiqua" w:cs="Antiqua"/>
      <w:sz w:val="26"/>
      <w:szCs w:val="26"/>
      <w:lang w:val="uk-UA"/>
    </w:rPr>
  </w:style>
  <w:style w:type="paragraph" w:styleId="Style24">
    <w:name w:val="Кому"/>
    <w:basedOn w:val="Normal"/>
    <w:qFormat/>
    <w:pPr>
      <w:widowControl w:val="false"/>
      <w:ind w:left="5954" w:hanging="0"/>
    </w:pPr>
    <w:rPr>
      <w:b/>
      <w:bCs/>
      <w:kern w:val="2"/>
      <w:sz w:val="28"/>
      <w:szCs w:val="28"/>
      <w:lang w:val="uk-UA" w:eastAsia="ar-SA"/>
    </w:rPr>
  </w:style>
  <w:style w:type="paragraph" w:styleId="Style25">
    <w:name w:val="заголов"/>
    <w:basedOn w:val="Normal"/>
    <w:qFormat/>
    <w:pPr>
      <w:widowControl w:val="false"/>
      <w:jc w:val="center"/>
    </w:pPr>
    <w:rPr>
      <w:b/>
      <w:bCs/>
      <w:kern w:val="2"/>
      <w:lang w:val="uk-UA" w:eastAsia="ar-SA"/>
    </w:rPr>
  </w:style>
  <w:style w:type="paragraph" w:styleId="Style26">
    <w:name w:val="Назва документа"/>
    <w:basedOn w:val="Normal"/>
    <w:qFormat/>
    <w:pPr>
      <w:keepNext w:val="true"/>
      <w:keepLines/>
      <w:spacing w:before="240" w:after="24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paragraph" w:styleId="Style27">
    <w:name w:val="без абзаца"/>
    <w:basedOn w:val="Normal"/>
    <w:qFormat/>
    <w:pPr>
      <w:widowControl w:val="false"/>
    </w:pPr>
    <w:rPr>
      <w:kern w:val="2"/>
      <w:lang w:val="uk-UA" w:eastAsia="ar-SA"/>
    </w:rPr>
  </w:style>
  <w:style w:type="paragraph" w:styleId="BodyTextIndent3">
    <w:name w:val="Body Text Indent 3"/>
    <w:basedOn w:val="Normal"/>
    <w:qFormat/>
    <w:pPr>
      <w:ind w:left="-709" w:firstLine="709"/>
      <w:jc w:val="both"/>
    </w:pPr>
    <w:rPr>
      <w:rFonts w:ascii="Arial Narrow" w:hAnsi="Arial Narrow" w:cs="Arial Narrow"/>
      <w:sz w:val="28"/>
      <w:szCs w:val="28"/>
      <w:lang w:val="en-US" w:eastAsia="uk-UA"/>
    </w:rPr>
  </w:style>
  <w:style w:type="paragraph" w:styleId="11">
    <w:name w:val="Без інтервалів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Calibri"/>
      <w:color w:val="auto"/>
      <w:kern w:val="0"/>
      <w:sz w:val="22"/>
      <w:szCs w:val="22"/>
      <w:lang w:val="uk-UA" w:eastAsia="uk-UA" w:bidi="ar-SA"/>
    </w:rPr>
  </w:style>
  <w:style w:type="paragraph" w:styleId="PlainText">
    <w:name w:val="Plain Text"/>
    <w:basedOn w:val="Normal"/>
    <w:qFormat/>
    <w:pPr/>
    <w:rPr>
      <w:rFonts w:ascii="Courier New" w:hAnsi="Courier New" w:cs="Courier New"/>
      <w:sz w:val="20"/>
      <w:szCs w:val="20"/>
      <w:lang w:val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B3CD1D-6D02-4800-BFF8-B6CCCA4B9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Application>LibreOffice/7.1.3.2$Windows_X86_64 LibreOffice_project/47f78053abe362b9384784d31a6e56f8511eb1c1</Application>
  <AppVersion>15.0000</AppVersion>
  <Pages>12</Pages>
  <Words>3740</Words>
  <Characters>21310</Characters>
  <CharactersWithSpaces>24128</CharactersWithSpaces>
  <Paragraphs>925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Чередько Наталія Віталіївна</dc:creator>
  <dc:description/>
  <dc:language>uk-UA</dc:language>
  <cp:lastModifiedBy/>
  <dcterms:modified xsi:type="dcterms:W3CDTF">2024-01-23T09:22:02Z</dcterms:modified>
  <cp:revision>172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