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39905628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 громадянам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Парасюку Б.О.,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Прогонюк Н.Я.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</w:t>
      </w:r>
      <w:r>
        <w:rPr>
          <w:spacing w:val="-6"/>
          <w:sz w:val="28"/>
          <w:szCs w:val="28"/>
          <w:lang w:val="uk-UA"/>
        </w:rPr>
        <w:t xml:space="preserve">умовах  </w:t>
      </w:r>
      <w:r>
        <w:rPr>
          <w:spacing w:val="-2"/>
          <w:sz w:val="28"/>
          <w:szCs w:val="28"/>
          <w:lang w:val="uk-UA"/>
        </w:rPr>
        <w:t>оренди земель-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 та  обслугову-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торгово-офісного приміщення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(03.07)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>на 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 xml:space="preserve">, 46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заяву г</w:t>
      </w:r>
      <w:r>
        <w:rPr>
          <w:spacing w:val="-6"/>
          <w:sz w:val="28"/>
          <w:szCs w:val="28"/>
          <w:lang w:val="uk-UA"/>
        </w:rPr>
        <w:t xml:space="preserve">ромадян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Парасюка Богдана Олеговича, Прогонюк Наталії Ярославівни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, 46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торгово-офісного приміщення (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ru-RU" w:bidi="ar-SA"/>
        </w:rPr>
        <w:t>03.07 – для будівництва та обслуговування будівель торгівлі)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 xml:space="preserve">громадянам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Парасюку  Богданові  Олеговичу, Прогонюк   Наталії   Ярославівні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 xml:space="preserve">витяг   з Державного    земельного    кадастру     про    земельну     ділянку     від   31.01.2024   № НВ-6800080772024,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, 46</w:t>
      </w:r>
      <w:r>
        <w:rPr>
          <w:sz w:val="28"/>
          <w:szCs w:val="28"/>
          <w:lang w:val="uk-UA"/>
        </w:rPr>
        <w:t xml:space="preserve"> у м. Луцьку площею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0,0397 га з кадастровим номером 0710100000:21:030:0030,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торгово-офісного приміщення (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ru-RU" w:bidi="ar-SA"/>
        </w:rPr>
        <w:t>03.07 – для будівництва та обслуговування будівель торгівлі)</w:t>
      </w:r>
      <w:r>
        <w:rPr>
          <w:color w:val="000000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2. Надати </w:t>
      </w:r>
      <w:r>
        <w:rPr>
          <w:color w:val="000000"/>
          <w:spacing w:val="-6"/>
          <w:sz w:val="28"/>
          <w:szCs w:val="28"/>
          <w:lang w:val="uk-UA"/>
        </w:rPr>
        <w:t xml:space="preserve">громадянам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Парасюку Богданові Олеговичу, Прогонюк Наталії Ярославівні</w:t>
      </w:r>
      <w:r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земельну ділянку на </w:t>
      </w:r>
      <w:r>
        <w:rPr>
          <w:color w:val="000000"/>
          <w:spacing w:val="-6"/>
          <w:sz w:val="28"/>
          <w:szCs w:val="28"/>
          <w:lang w:val="uk-UA"/>
        </w:rPr>
        <w:t>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, 46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років </w:t>
      </w:r>
      <w:r>
        <w:rPr>
          <w:color w:val="000000"/>
          <w:spacing w:val="2"/>
          <w:sz w:val="28"/>
          <w:szCs w:val="28"/>
          <w:lang w:val="uk-UA"/>
        </w:rPr>
        <w:t xml:space="preserve">з дати укладення 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>договору оренди землі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, площею 0,0397 га (частка громадянина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Парасюка Богдана Олеговича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1/2, що становить 0,0199 га, частка громадянки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Прогонюк Наталії Ярославівни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1/2, що становить 0,0198 га) з кадастровим номером 0710100000:21:030:0030,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торгово-офісного приміщення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ru-RU" w:bidi="ar-SA"/>
        </w:rPr>
        <w:t>03.07 – для будівництва та обслуговування будівель торгівлі)</w:t>
      </w:r>
      <w:r>
        <w:rPr>
          <w:b w:val="false"/>
          <w:bCs w:val="false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громадянами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Парасюком Богданом Олеговичем, Прогонюк Наталією Ярославівною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0710100000:21:030:0030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Парасюка Богдана Олеговича, Прогонюк Наталію Ярославівну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277</TotalTime>
  <Application>LibreOffice/7.4.0.3$Windows_X86_64 LibreOffice_project/f85e47c08ddd19c015c0114a68350214f7066f5a</Application>
  <AppVersion>15.0000</AppVersion>
  <Pages>2</Pages>
  <Words>516</Words>
  <Characters>3382</Characters>
  <CharactersWithSpaces>4080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2024-02-01T12:42:57Z</cp:lastPrinted>
  <dcterms:modified xsi:type="dcterms:W3CDTF">2024-02-02T12:58:26Z</dcterms:modified>
  <cp:revision>176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