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A159" w14:textId="77777777" w:rsidR="00A07B20" w:rsidRDefault="00000000">
      <w:pPr>
        <w:tabs>
          <w:tab w:val="left" w:pos="4320"/>
        </w:tabs>
        <w:jc w:val="center"/>
      </w:pPr>
      <w:r>
        <w:pict w14:anchorId="6C7E91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EB1B8C5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68908542" r:id="rId8"/>
        </w:object>
      </w:r>
    </w:p>
    <w:p w14:paraId="1D319C8A" w14:textId="77777777" w:rsidR="00A07B20" w:rsidRDefault="00A07B20">
      <w:pPr>
        <w:jc w:val="center"/>
        <w:rPr>
          <w:sz w:val="16"/>
          <w:szCs w:val="16"/>
        </w:rPr>
      </w:pPr>
    </w:p>
    <w:p w14:paraId="134F1F5F" w14:textId="77777777" w:rsidR="00A07B2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D732CB1" w14:textId="77777777" w:rsidR="00A07B20" w:rsidRDefault="00A07B20">
      <w:pPr>
        <w:rPr>
          <w:color w:val="FF0000"/>
          <w:sz w:val="10"/>
          <w:szCs w:val="10"/>
        </w:rPr>
      </w:pPr>
    </w:p>
    <w:p w14:paraId="26867072" w14:textId="77777777" w:rsidR="00A07B2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949FB5" w14:textId="77777777" w:rsidR="00A07B20" w:rsidRDefault="00A07B20">
      <w:pPr>
        <w:jc w:val="center"/>
        <w:rPr>
          <w:b/>
          <w:bCs/>
          <w:sz w:val="20"/>
          <w:szCs w:val="20"/>
        </w:rPr>
      </w:pPr>
    </w:p>
    <w:p w14:paraId="76BF9182" w14:textId="77777777" w:rsidR="00A07B2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E3E0F41" w14:textId="77777777" w:rsidR="00A07B20" w:rsidRDefault="00A07B20">
      <w:pPr>
        <w:jc w:val="center"/>
        <w:rPr>
          <w:bCs/>
          <w:sz w:val="40"/>
          <w:szCs w:val="40"/>
        </w:rPr>
      </w:pPr>
    </w:p>
    <w:p w14:paraId="1DDC012A" w14:textId="77777777" w:rsidR="00A07B2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C2565DA" w14:textId="77777777" w:rsidR="00A07B20" w:rsidRDefault="00A07B20">
      <w:pPr>
        <w:spacing w:line="360" w:lineRule="auto"/>
        <w:ind w:right="4959"/>
        <w:jc w:val="both"/>
        <w:rPr>
          <w:sz w:val="20"/>
          <w:szCs w:val="20"/>
        </w:rPr>
      </w:pPr>
    </w:p>
    <w:p w14:paraId="1F053A6C" w14:textId="7589173B" w:rsidR="00A07B20" w:rsidRDefault="00000000" w:rsidP="00BB5406">
      <w:pPr>
        <w:ind w:right="5101"/>
        <w:jc w:val="both"/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внесення змін до</w:t>
      </w:r>
      <w:r w:rsidR="00BB540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рішення виконавчого комітету</w:t>
      </w:r>
      <w:r w:rsidR="00BB540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міської ради від 15.06.2022 № 283-1</w:t>
      </w:r>
      <w:r w:rsidR="00BB5406">
        <w:rPr>
          <w:rFonts w:cs="Arial"/>
          <w:sz w:val="28"/>
          <w:szCs w:val="28"/>
        </w:rPr>
        <w:t xml:space="preserve"> «</w:t>
      </w:r>
      <w:r>
        <w:rPr>
          <w:rFonts w:cs="Arial"/>
          <w:sz w:val="28"/>
          <w:szCs w:val="28"/>
        </w:rPr>
        <w:t xml:space="preserve">Про </w:t>
      </w:r>
      <w:r>
        <w:rPr>
          <w:rFonts w:cs="Arial"/>
          <w:color w:val="000000"/>
          <w:sz w:val="28"/>
          <w:szCs w:val="28"/>
        </w:rPr>
        <w:t>оцінку екологічного стану водойм</w:t>
      </w:r>
      <w:r w:rsidR="00BB5406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та заходи щодо його покращення</w:t>
      </w:r>
      <w:r w:rsidR="00BB5406">
        <w:rPr>
          <w:rFonts w:cs="Arial"/>
          <w:color w:val="000000"/>
          <w:sz w:val="28"/>
          <w:szCs w:val="28"/>
        </w:rPr>
        <w:t>»</w:t>
      </w:r>
    </w:p>
    <w:p w14:paraId="269F1275" w14:textId="77777777" w:rsidR="00A07B20" w:rsidRDefault="00A07B20">
      <w:pPr>
        <w:rPr>
          <w:rFonts w:cs="Arial"/>
          <w:sz w:val="20"/>
          <w:szCs w:val="20"/>
        </w:rPr>
      </w:pPr>
    </w:p>
    <w:p w14:paraId="7785A29A" w14:textId="77777777" w:rsidR="00373CF5" w:rsidRDefault="00373CF5">
      <w:pPr>
        <w:rPr>
          <w:rFonts w:cs="Arial"/>
          <w:sz w:val="20"/>
          <w:szCs w:val="20"/>
        </w:rPr>
      </w:pPr>
    </w:p>
    <w:p w14:paraId="3F93E872" w14:textId="3E7881E7" w:rsidR="00A07B20" w:rsidRDefault="00000000">
      <w:pPr>
        <w:ind w:firstLine="567"/>
        <w:jc w:val="both"/>
      </w:pPr>
      <w:r>
        <w:rPr>
          <w:rFonts w:cs="Arial"/>
          <w:sz w:val="28"/>
          <w:szCs w:val="28"/>
        </w:rPr>
        <w:t xml:space="preserve">Відповідно до Закону України «Про місцеве самоврядування в Україні», у зв'язку з проведенням додаткової актуалізації інформації щодо </w:t>
      </w:r>
      <w:r w:rsidR="00973D98">
        <w:rPr>
          <w:rFonts w:cs="Arial"/>
          <w:sz w:val="28"/>
          <w:szCs w:val="28"/>
        </w:rPr>
        <w:t>права власності на о</w:t>
      </w:r>
      <w:r w:rsidR="00DB3222">
        <w:rPr>
          <w:rFonts w:cs="Arial"/>
          <w:sz w:val="28"/>
          <w:szCs w:val="28"/>
        </w:rPr>
        <w:t>б</w:t>
      </w:r>
      <w:r w:rsidR="00973D98">
        <w:rPr>
          <w:rFonts w:cs="Arial"/>
          <w:sz w:val="28"/>
          <w:szCs w:val="28"/>
        </w:rPr>
        <w:t>’єкти</w:t>
      </w:r>
      <w:r>
        <w:rPr>
          <w:rFonts w:cs="Arial"/>
          <w:sz w:val="28"/>
          <w:szCs w:val="28"/>
        </w:rPr>
        <w:t xml:space="preserve"> (гідротехнічні споруди, дамби, греблі тощо), які розташовані на земельних ділянках водного фонду в адміністративних межах Луцької міської територіальної громади (міста Луцька, селища, сіл, за межами населених пунктів), виконавчий комітет міської ради </w:t>
      </w:r>
    </w:p>
    <w:p w14:paraId="2849445E" w14:textId="77777777" w:rsidR="00A07B20" w:rsidRDefault="00A07B20">
      <w:pPr>
        <w:tabs>
          <w:tab w:val="left" w:pos="540"/>
        </w:tabs>
        <w:rPr>
          <w:sz w:val="20"/>
          <w:szCs w:val="20"/>
        </w:rPr>
      </w:pPr>
    </w:p>
    <w:p w14:paraId="1DD093A8" w14:textId="77777777" w:rsidR="00A07B20" w:rsidRDefault="00000000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5BD4EC6" w14:textId="77777777" w:rsidR="00A07B20" w:rsidRDefault="00A07B20">
      <w:pPr>
        <w:tabs>
          <w:tab w:val="left" w:pos="540"/>
        </w:tabs>
        <w:jc w:val="both"/>
        <w:rPr>
          <w:sz w:val="20"/>
          <w:szCs w:val="20"/>
        </w:rPr>
      </w:pPr>
    </w:p>
    <w:p w14:paraId="2F084C6F" w14:textId="53DB8F10" w:rsidR="00373CF5" w:rsidRPr="007711D4" w:rsidRDefault="009A1F62" w:rsidP="007711D4">
      <w:pPr>
        <w:ind w:firstLine="567"/>
        <w:jc w:val="both"/>
        <w:rPr>
          <w:sz w:val="28"/>
          <w:szCs w:val="28"/>
        </w:rPr>
      </w:pPr>
      <w:r w:rsidRPr="007711D4">
        <w:rPr>
          <w:sz w:val="28"/>
          <w:szCs w:val="28"/>
        </w:rPr>
        <w:t>1. </w:t>
      </w:r>
      <w:proofErr w:type="spellStart"/>
      <w:r w:rsidRPr="007711D4">
        <w:rPr>
          <w:sz w:val="28"/>
          <w:szCs w:val="28"/>
        </w:rPr>
        <w:t>Внести</w:t>
      </w:r>
      <w:proofErr w:type="spellEnd"/>
      <w:r w:rsidRPr="007711D4">
        <w:rPr>
          <w:sz w:val="28"/>
          <w:szCs w:val="28"/>
        </w:rPr>
        <w:t xml:space="preserve"> зміни до рішення виконавчого комітету міської ради від 1</w:t>
      </w:r>
      <w:r w:rsidR="00545318">
        <w:rPr>
          <w:sz w:val="28"/>
          <w:szCs w:val="28"/>
        </w:rPr>
        <w:t>5</w:t>
      </w:r>
      <w:r w:rsidRPr="007711D4">
        <w:rPr>
          <w:sz w:val="28"/>
          <w:szCs w:val="28"/>
        </w:rPr>
        <w:t>.06.2022 № 283-1</w:t>
      </w:r>
      <w:r w:rsidR="007711D4" w:rsidRPr="007711D4">
        <w:rPr>
          <w:sz w:val="28"/>
          <w:szCs w:val="28"/>
        </w:rPr>
        <w:t xml:space="preserve"> «Про оцінку екологічного стану водойм та заходи щодо його покращення»</w:t>
      </w:r>
      <w:r w:rsidRPr="007711D4">
        <w:rPr>
          <w:sz w:val="28"/>
          <w:szCs w:val="28"/>
        </w:rPr>
        <w:t>, а саме</w:t>
      </w:r>
      <w:r w:rsidR="00373CF5" w:rsidRPr="007711D4">
        <w:rPr>
          <w:sz w:val="28"/>
          <w:szCs w:val="28"/>
        </w:rPr>
        <w:t xml:space="preserve">: </w:t>
      </w:r>
    </w:p>
    <w:p w14:paraId="183B349E" w14:textId="30EA8BA1" w:rsidR="00B067E4" w:rsidRDefault="00B067E4" w:rsidP="00373CF5">
      <w:pPr>
        <w:pStyle w:val="af0"/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1.1. В</w:t>
      </w:r>
      <w:r w:rsidR="009A1F62" w:rsidRPr="00373CF5">
        <w:rPr>
          <w:lang w:val="uk-UA"/>
        </w:rPr>
        <w:t>иключити пункт 2</w:t>
      </w:r>
      <w:r w:rsidR="001A1732" w:rsidRPr="001A1732">
        <w:rPr>
          <w:lang w:val="uk-UA"/>
        </w:rPr>
        <w:t xml:space="preserve"> </w:t>
      </w:r>
      <w:r w:rsidR="001A1732">
        <w:rPr>
          <w:lang w:val="uk-UA"/>
        </w:rPr>
        <w:t>та</w:t>
      </w:r>
      <w:r w:rsidR="001A1732" w:rsidRPr="00373CF5">
        <w:rPr>
          <w:lang w:val="uk-UA"/>
        </w:rPr>
        <w:t xml:space="preserve"> дод</w:t>
      </w:r>
      <w:r w:rsidR="001A1732">
        <w:rPr>
          <w:lang w:val="uk-UA"/>
        </w:rPr>
        <w:t>а</w:t>
      </w:r>
      <w:r w:rsidR="001A1732" w:rsidRPr="00373CF5">
        <w:rPr>
          <w:lang w:val="uk-UA"/>
        </w:rPr>
        <w:t>то</w:t>
      </w:r>
      <w:r w:rsidR="001A1732">
        <w:rPr>
          <w:lang w:val="uk-UA"/>
        </w:rPr>
        <w:t>к</w:t>
      </w:r>
      <w:r w:rsidR="001A1732" w:rsidRPr="00373CF5">
        <w:rPr>
          <w:lang w:val="uk-UA"/>
        </w:rPr>
        <w:t xml:space="preserve"> 2</w:t>
      </w:r>
      <w:r w:rsidR="001A1732" w:rsidRPr="001A1732">
        <w:rPr>
          <w:lang w:val="uk-UA"/>
        </w:rPr>
        <w:t xml:space="preserve"> </w:t>
      </w:r>
      <w:r w:rsidR="001A1732" w:rsidRPr="00373CF5">
        <w:rPr>
          <w:lang w:val="uk-UA"/>
        </w:rPr>
        <w:t>відповідно</w:t>
      </w:r>
      <w:r>
        <w:rPr>
          <w:lang w:val="uk-UA"/>
        </w:rPr>
        <w:t>,</w:t>
      </w:r>
      <w:r w:rsidR="001A1732">
        <w:rPr>
          <w:lang w:val="uk-UA"/>
        </w:rPr>
        <w:t xml:space="preserve"> пункт</w:t>
      </w:r>
      <w:r>
        <w:rPr>
          <w:lang w:val="uk-UA"/>
        </w:rPr>
        <w:t xml:space="preserve"> 5</w:t>
      </w:r>
      <w:r w:rsidR="009A1F62" w:rsidRPr="00373CF5">
        <w:rPr>
          <w:lang w:val="uk-UA"/>
        </w:rPr>
        <w:t xml:space="preserve"> </w:t>
      </w:r>
      <w:r w:rsidR="00373CF5" w:rsidRPr="00373CF5">
        <w:rPr>
          <w:lang w:val="uk-UA"/>
        </w:rPr>
        <w:t>з подальшою зміною н</w:t>
      </w:r>
      <w:r w:rsidR="00373CF5">
        <w:rPr>
          <w:lang w:val="uk-UA"/>
        </w:rPr>
        <w:t>у</w:t>
      </w:r>
      <w:r w:rsidR="00373CF5" w:rsidRPr="00373CF5">
        <w:rPr>
          <w:lang w:val="uk-UA"/>
        </w:rPr>
        <w:t>мерації</w:t>
      </w:r>
      <w:r>
        <w:rPr>
          <w:lang w:val="uk-UA"/>
        </w:rPr>
        <w:t>.</w:t>
      </w:r>
    </w:p>
    <w:p w14:paraId="2A83EB5B" w14:textId="255CCD12" w:rsidR="00A07B20" w:rsidRPr="00373CF5" w:rsidRDefault="00B067E4" w:rsidP="00373CF5">
      <w:pPr>
        <w:pStyle w:val="af0"/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1.2. П</w:t>
      </w:r>
      <w:r w:rsidR="00373CF5" w:rsidRPr="00373CF5">
        <w:rPr>
          <w:lang w:val="uk-UA"/>
        </w:rPr>
        <w:t>ункти 3, 4, 6, 7, 8</w:t>
      </w:r>
      <w:r w:rsidR="00373CF5" w:rsidRPr="00373CF5">
        <w:rPr>
          <w:rFonts w:cs="Arial"/>
          <w:lang w:val="uk-UA"/>
        </w:rPr>
        <w:t xml:space="preserve"> рішення вважати пунктами 2, 3, 4, 5, 6</w:t>
      </w:r>
      <w:r>
        <w:rPr>
          <w:rFonts w:cs="Arial"/>
          <w:lang w:val="uk-UA"/>
        </w:rPr>
        <w:t xml:space="preserve"> відповідно</w:t>
      </w:r>
      <w:r w:rsidR="00373CF5" w:rsidRPr="00373CF5">
        <w:rPr>
          <w:rFonts w:cs="Arial"/>
          <w:lang w:val="uk-UA"/>
        </w:rPr>
        <w:t>,</w:t>
      </w:r>
      <w:r>
        <w:rPr>
          <w:rFonts w:cs="Arial"/>
          <w:lang w:val="uk-UA"/>
        </w:rPr>
        <w:t xml:space="preserve"> а</w:t>
      </w:r>
      <w:r w:rsidR="00373CF5" w:rsidRPr="00373CF5">
        <w:rPr>
          <w:rFonts w:cs="Arial"/>
          <w:lang w:val="uk-UA"/>
        </w:rPr>
        <w:t xml:space="preserve"> додатки 3, 4</w:t>
      </w:r>
      <w:r>
        <w:rPr>
          <w:rFonts w:cs="Arial"/>
          <w:lang w:val="uk-UA"/>
        </w:rPr>
        <w:t xml:space="preserve"> –</w:t>
      </w:r>
      <w:r w:rsidR="00373CF5" w:rsidRPr="00373CF5">
        <w:rPr>
          <w:rFonts w:cs="Arial"/>
          <w:lang w:val="uk-UA"/>
        </w:rPr>
        <w:t xml:space="preserve"> додатками 2, 3.</w:t>
      </w:r>
    </w:p>
    <w:p w14:paraId="1935FA49" w14:textId="6BCFB402" w:rsidR="00A07B20" w:rsidRDefault="00373CF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>.</w:t>
      </w:r>
    </w:p>
    <w:p w14:paraId="46CF72EC" w14:textId="77777777" w:rsidR="00A07B20" w:rsidRDefault="00A07B20">
      <w:pPr>
        <w:tabs>
          <w:tab w:val="left" w:pos="540"/>
        </w:tabs>
        <w:jc w:val="both"/>
        <w:rPr>
          <w:sz w:val="20"/>
          <w:szCs w:val="20"/>
        </w:rPr>
      </w:pPr>
    </w:p>
    <w:p w14:paraId="1F78AE9D" w14:textId="77777777" w:rsidR="00A07B20" w:rsidRDefault="00A07B20">
      <w:pPr>
        <w:tabs>
          <w:tab w:val="left" w:pos="540"/>
        </w:tabs>
        <w:jc w:val="both"/>
        <w:rPr>
          <w:sz w:val="20"/>
          <w:szCs w:val="20"/>
        </w:rPr>
      </w:pPr>
    </w:p>
    <w:p w14:paraId="3D7A8330" w14:textId="77777777" w:rsidR="00A15598" w:rsidRDefault="00A15598">
      <w:pPr>
        <w:tabs>
          <w:tab w:val="left" w:pos="540"/>
        </w:tabs>
        <w:jc w:val="both"/>
        <w:rPr>
          <w:sz w:val="20"/>
          <w:szCs w:val="20"/>
        </w:rPr>
      </w:pPr>
    </w:p>
    <w:p w14:paraId="73CF7F92" w14:textId="77777777" w:rsidR="00A07B20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A5DE944" w14:textId="77777777" w:rsidR="00A07B20" w:rsidRDefault="00A07B20">
      <w:pPr>
        <w:tabs>
          <w:tab w:val="left" w:pos="540"/>
        </w:tabs>
        <w:jc w:val="both"/>
        <w:rPr>
          <w:sz w:val="20"/>
          <w:szCs w:val="20"/>
        </w:rPr>
      </w:pPr>
    </w:p>
    <w:p w14:paraId="7FCABED3" w14:textId="77777777" w:rsidR="00A07B20" w:rsidRDefault="00A07B20">
      <w:pPr>
        <w:tabs>
          <w:tab w:val="left" w:pos="540"/>
        </w:tabs>
        <w:jc w:val="both"/>
        <w:rPr>
          <w:sz w:val="20"/>
          <w:szCs w:val="20"/>
        </w:rPr>
      </w:pPr>
    </w:p>
    <w:p w14:paraId="20079EDD" w14:textId="77777777" w:rsidR="00A07B20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F6641A6" w14:textId="77777777" w:rsidR="00A07B20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0F17470" w14:textId="77777777" w:rsidR="00A07B20" w:rsidRDefault="00A07B20">
      <w:pPr>
        <w:tabs>
          <w:tab w:val="left" w:pos="540"/>
        </w:tabs>
        <w:jc w:val="both"/>
        <w:rPr>
          <w:sz w:val="28"/>
          <w:szCs w:val="28"/>
        </w:rPr>
      </w:pPr>
    </w:p>
    <w:p w14:paraId="7A0CE58B" w14:textId="77777777" w:rsidR="00A07B20" w:rsidRDefault="00A07B20">
      <w:pPr>
        <w:tabs>
          <w:tab w:val="left" w:pos="540"/>
        </w:tabs>
        <w:jc w:val="both"/>
      </w:pPr>
    </w:p>
    <w:p w14:paraId="5BCF053F" w14:textId="77777777" w:rsidR="00A07B20" w:rsidRDefault="00000000">
      <w:pPr>
        <w:tabs>
          <w:tab w:val="left" w:pos="540"/>
        </w:tabs>
        <w:jc w:val="both"/>
      </w:pPr>
      <w:r>
        <w:t>Лисак 724 160</w:t>
      </w:r>
      <w:r>
        <w:rPr>
          <w:szCs w:val="28"/>
        </w:rPr>
        <w:t xml:space="preserve"> </w:t>
      </w:r>
    </w:p>
    <w:p w14:paraId="3009368D" w14:textId="77777777" w:rsidR="00A07B20" w:rsidRDefault="00A07B20">
      <w:pPr>
        <w:ind w:firstLine="567"/>
        <w:jc w:val="both"/>
        <w:rPr>
          <w:rFonts w:cs="Arial"/>
          <w:sz w:val="28"/>
          <w:szCs w:val="28"/>
        </w:rPr>
      </w:pPr>
    </w:p>
    <w:sectPr w:rsidR="00A07B20" w:rsidSect="001419D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65A8" w14:textId="77777777" w:rsidR="001419D3" w:rsidRDefault="001419D3">
      <w:r>
        <w:separator/>
      </w:r>
    </w:p>
  </w:endnote>
  <w:endnote w:type="continuationSeparator" w:id="0">
    <w:p w14:paraId="2C2AD296" w14:textId="77777777" w:rsidR="001419D3" w:rsidRDefault="0014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43BF" w14:textId="77777777" w:rsidR="001419D3" w:rsidRDefault="001419D3">
      <w:r>
        <w:separator/>
      </w:r>
    </w:p>
  </w:footnote>
  <w:footnote w:type="continuationSeparator" w:id="0">
    <w:p w14:paraId="07A38D0E" w14:textId="77777777" w:rsidR="001419D3" w:rsidRDefault="0014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19411"/>
      <w:docPartObj>
        <w:docPartGallery w:val="Page Numbers (Top of Page)"/>
        <w:docPartUnique/>
      </w:docPartObj>
    </w:sdtPr>
    <w:sdtContent>
      <w:p w14:paraId="24550200" w14:textId="77777777" w:rsidR="00A07B20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C3A811B" w14:textId="77777777" w:rsidR="00A07B20" w:rsidRDefault="00A07B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660F"/>
    <w:multiLevelType w:val="hybridMultilevel"/>
    <w:tmpl w:val="B0543A88"/>
    <w:lvl w:ilvl="0" w:tplc="5D922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61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B20"/>
    <w:rsid w:val="001419D3"/>
    <w:rsid w:val="001A1732"/>
    <w:rsid w:val="003420F4"/>
    <w:rsid w:val="00373CF5"/>
    <w:rsid w:val="00545318"/>
    <w:rsid w:val="007711D4"/>
    <w:rsid w:val="007856A3"/>
    <w:rsid w:val="007F3916"/>
    <w:rsid w:val="009076AC"/>
    <w:rsid w:val="00973D98"/>
    <w:rsid w:val="009A1F62"/>
    <w:rsid w:val="00A07B20"/>
    <w:rsid w:val="00A15598"/>
    <w:rsid w:val="00B067E4"/>
    <w:rsid w:val="00BB5406"/>
    <w:rsid w:val="00CA420A"/>
    <w:rsid w:val="00CD5880"/>
    <w:rsid w:val="00D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02FFA"/>
  <w15:docId w15:val="{E49F8464-7A20-47B5-BF6F-8D55DEE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2024-02-08T12:43:00Z</dcterms:modified>
  <dc:language>uk-UA</dc:language>
</cp:coreProperties>
</file>