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309886596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spacing w:lineRule="auto" w:line="36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9356" w:leader="none"/>
        </w:tabs>
        <w:suppressAutoHyphens w:val="true"/>
        <w:bidi w:val="0"/>
        <w:spacing w:before="0" w:after="0"/>
        <w:ind w:left="0" w:right="5102" w:hanging="0"/>
        <w:jc w:val="both"/>
        <w:rPr/>
      </w:pPr>
      <w:r>
        <w:rPr>
          <w:szCs w:val="28"/>
          <w:highlight w:val="white"/>
          <w:shd w:fill="FFFFFF" w:val="clear"/>
          <w:lang w:val="uk-UA"/>
        </w:rPr>
        <w:t>Про прийом делегації Інформаційн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ого</w:t>
      </w:r>
      <w:r>
        <w:rPr>
          <w:szCs w:val="28"/>
          <w:highlight w:val="white"/>
          <w:shd w:fill="FFFFFF" w:val="clear"/>
          <w:lang w:val="uk-UA"/>
        </w:rPr>
        <w:t xml:space="preserve"> центру сприяння транскордонному співробітництву «Добросусідство» (м. Львів)</w:t>
      </w:r>
    </w:p>
    <w:p>
      <w:pPr>
        <w:pStyle w:val="Normal"/>
        <w:tabs>
          <w:tab w:val="clear" w:pos="708"/>
          <w:tab w:val="left" w:pos="9356" w:leader="none"/>
        </w:tabs>
        <w:ind w:right="-2" w:hanging="0"/>
        <w:rPr>
          <w:lang w:val="uk-UA"/>
        </w:rPr>
      </w:pPr>
      <w:r>
        <w:rPr>
          <w:lang w:val="uk-UA"/>
        </w:rPr>
      </w:r>
    </w:p>
    <w:p>
      <w:pPr>
        <w:pStyle w:val="Normal"/>
        <w:ind w:firstLine="708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-2" w:firstLine="567"/>
        <w:jc w:val="both"/>
        <w:rPr/>
      </w:pPr>
      <w:r>
        <w:rPr>
          <w:lang w:val="uk-UA"/>
        </w:rPr>
        <w:t xml:space="preserve">Керуючись Законом України «Про місцеве самоврядування в Україні», відповідно до </w:t>
      </w:r>
      <w:bookmarkStart w:id="0" w:name="__DdeLink__1692_3405185364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Програми розвитку міжнародного співробітництва Луцької міської територіальної громади та залучення міжнародної технічної допомоги на 2024–2025 </w:t>
      </w:r>
      <w:r>
        <w:rPr>
          <w:lang w:val="uk-UA"/>
        </w:rPr>
        <w:t>роки</w:t>
      </w:r>
      <w:bookmarkEnd w:id="0"/>
      <w:r>
        <w:rPr>
          <w:lang w:val="uk-UA"/>
        </w:rPr>
        <w:t xml:space="preserve">, </w:t>
      </w:r>
      <w:r>
        <w:rPr>
          <w:color w:val="000000"/>
          <w:szCs w:val="28"/>
          <w:lang w:val="uk-UA"/>
        </w:rPr>
        <w:t xml:space="preserve">затвердженої рішенням міської ради </w:t>
      </w:r>
      <w:r>
        <w:rPr>
          <w:szCs w:val="28"/>
          <w:lang w:val="uk-UA"/>
        </w:rPr>
        <w:t>від 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szCs w:val="28"/>
          <w:lang w:val="uk-UA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</w:t>
      </w:r>
      <w:r>
        <w:rPr>
          <w:szCs w:val="28"/>
          <w:lang w:val="uk-UA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2023</w:t>
      </w:r>
      <w:r>
        <w:rPr>
          <w:szCs w:val="28"/>
          <w:lang w:val="uk-UA"/>
        </w:rPr>
        <w:t xml:space="preserve"> 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54/23</w:t>
      </w:r>
      <w:r>
        <w:rPr>
          <w:szCs w:val="28"/>
          <w:lang w:val="uk-UA"/>
        </w:rPr>
        <w:t>:</w:t>
      </w:r>
    </w:p>
    <w:p>
      <w:pPr>
        <w:pStyle w:val="Normal"/>
        <w:tabs>
          <w:tab w:val="clear" w:pos="708"/>
          <w:tab w:val="left" w:pos="9356" w:leader="none"/>
        </w:tabs>
        <w:ind w:right="-2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/>
      </w:pPr>
      <w:r>
        <w:rPr>
          <w:szCs w:val="28"/>
          <w:lang w:val="uk-UA"/>
        </w:rPr>
        <w:t xml:space="preserve">1. Управлінню міжнародного співробітництва та проектної діяльності організувати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13</w:t>
      </w:r>
      <w:r>
        <w:rPr>
          <w:szCs w:val="28"/>
          <w:lang w:val="uk-UA"/>
        </w:rPr>
        <w:t xml:space="preserve"> лютого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2024</w:t>
      </w:r>
      <w:r>
        <w:rPr>
          <w:szCs w:val="28"/>
          <w:lang w:val="uk-UA"/>
        </w:rPr>
        <w:t xml:space="preserve"> року прийом делегації </w:t>
      </w:r>
      <w:r>
        <w:rPr>
          <w:szCs w:val="28"/>
          <w:highlight w:val="white"/>
          <w:shd w:fill="FFFFFF" w:val="clear"/>
          <w:lang w:val="uk-UA"/>
        </w:rPr>
        <w:t>Інформаційн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ого</w:t>
      </w:r>
      <w:r>
        <w:rPr>
          <w:szCs w:val="28"/>
          <w:highlight w:val="white"/>
          <w:shd w:fill="FFFFFF" w:val="clear"/>
          <w:lang w:val="uk-UA"/>
        </w:rPr>
        <w:t xml:space="preserve"> центру сприяння транскордонному співробітництву «Добросусідство» (м. Львів).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/>
      </w:pPr>
      <w:r>
        <w:rPr>
          <w:szCs w:val="28"/>
          <w:lang w:val="uk-UA"/>
        </w:rPr>
        <w:t xml:space="preserve">2. Затвердити кошторис видатків на організацію прийому делегації </w:t>
      </w:r>
      <w:r>
        <w:rPr>
          <w:szCs w:val="28"/>
          <w:highlight w:val="white"/>
          <w:shd w:fill="FFFFFF" w:val="clear"/>
          <w:lang w:val="uk-UA"/>
        </w:rPr>
        <w:t>Інформаційн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ого</w:t>
      </w:r>
      <w:r>
        <w:rPr>
          <w:szCs w:val="28"/>
          <w:highlight w:val="white"/>
          <w:shd w:fill="FFFFFF" w:val="clear"/>
          <w:lang w:val="uk-UA"/>
        </w:rPr>
        <w:t xml:space="preserve"> центру сприяння транскордонному співробітництву «Добросусідство» (м. Львів) </w:t>
      </w:r>
      <w:r>
        <w:rPr>
          <w:szCs w:val="28"/>
          <w:lang w:val="uk-UA"/>
        </w:rPr>
        <w:t>згідно з додатком.</w:t>
      </w:r>
    </w:p>
    <w:p>
      <w:pPr>
        <w:pStyle w:val="Normal"/>
        <w:tabs>
          <w:tab w:val="clear" w:pos="708"/>
          <w:tab w:val="left" w:pos="9354" w:leader="none"/>
        </w:tabs>
        <w:ind w:right="-2" w:firstLine="567"/>
        <w:jc w:val="both"/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lang w:val="uk-UA"/>
        </w:rPr>
        <w:t xml:space="preserve">3. Відділу обліку та звітності провести відповідні перерахування з передбачених бюджетом коштів на реалізацію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Програми розвитку міжнародного співробітництва Луцької міської територіальної громади та залучення міжнародної технічної допомоги на 2024–2025 </w:t>
      </w:r>
      <w:r>
        <w:rPr>
          <w:lang w:val="uk-UA"/>
        </w:rPr>
        <w:t>роки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9354" w:leader="none"/>
        </w:tabs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 xml:space="preserve">. Контроль за виконанням розпорядження покласти на </w:t>
      </w:r>
      <w:bookmarkStart w:id="1" w:name="__DdeLink__830_2564750724"/>
      <w:r>
        <w:rPr>
          <w:szCs w:val="28"/>
          <w:lang w:val="uk-UA"/>
        </w:rPr>
        <w:t>заступника міського голови Ірину Чебелюк.</w:t>
      </w:r>
      <w:bookmarkEnd w:id="1"/>
    </w:p>
    <w:p>
      <w:pPr>
        <w:pStyle w:val="NormalWeb"/>
        <w:tabs>
          <w:tab w:val="clear" w:pos="708"/>
          <w:tab w:val="left" w:pos="9354" w:leader="none"/>
        </w:tabs>
        <w:spacing w:before="0" w:after="0"/>
        <w:ind w:left="-180" w:right="-2" w:firstLine="56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</w:r>
    </w:p>
    <w:p>
      <w:pPr>
        <w:pStyle w:val="NormalWeb"/>
        <w:tabs>
          <w:tab w:val="clear" w:pos="708"/>
          <w:tab w:val="left" w:pos="9354" w:leader="none"/>
        </w:tabs>
        <w:spacing w:before="0" w:after="0"/>
        <w:ind w:left="-180" w:right="-2" w:firstLine="56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</w:r>
    </w:p>
    <w:p>
      <w:pPr>
        <w:pStyle w:val="NormalWeb"/>
        <w:tabs>
          <w:tab w:val="clear" w:pos="708"/>
          <w:tab w:val="left" w:pos="9354" w:leader="none"/>
        </w:tabs>
        <w:spacing w:before="0" w:after="0"/>
        <w:ind w:left="-180" w:right="-2" w:firstLine="56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-2" w:hanging="0"/>
        <w:jc w:val="both"/>
        <w:rPr>
          <w:lang w:val="uk-UA"/>
        </w:rPr>
      </w:pPr>
      <w:r>
        <w:rPr>
          <w:lang w:val="uk-UA"/>
        </w:rPr>
        <w:t xml:space="preserve">Міський голова                                                                      </w:t>
      </w:r>
      <w:r>
        <w:rPr>
          <w:bCs/>
          <w:lang w:val="uk-UA"/>
        </w:rPr>
        <w:t>Ігор ПОЛІЩУК</w:t>
      </w:r>
    </w:p>
    <w:p>
      <w:pPr>
        <w:pStyle w:val="Normal"/>
        <w:tabs>
          <w:tab w:val="clear" w:pos="708"/>
          <w:tab w:val="left" w:pos="9356" w:leader="none"/>
        </w:tabs>
        <w:ind w:right="354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354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354" w:hanging="0"/>
        <w:jc w:val="both"/>
        <w:rPr>
          <w:lang w:val="uk-UA"/>
        </w:rPr>
      </w:pPr>
      <w:r>
        <w:rPr>
          <w:sz w:val="24"/>
          <w:lang w:val="uk-UA"/>
        </w:rPr>
        <w:t>Вінцюк 777 995</w:t>
      </w:r>
    </w:p>
    <w:p>
      <w:pPr>
        <w:pStyle w:val="Normal"/>
        <w:ind w:firstLine="567"/>
        <w:jc w:val="both"/>
        <w:textAlignment w:val="baseline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hd w:val="clear" w:fill="FFFFFF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5">
    <w:name w:val="Body Text"/>
    <w:basedOn w:val="Normal"/>
    <w:pPr>
      <w:jc w:val="both"/>
    </w:pPr>
    <w:rPr>
      <w:szCs w:val="28"/>
      <w:lang w:val="uk-UA"/>
    </w:rPr>
  </w:style>
  <w:style w:type="paragraph" w:styleId="Style16">
    <w:name w:val="List"/>
    <w:basedOn w:val="Style15"/>
    <w:pPr/>
    <w:rPr>
      <w:rFonts w:cs="Mang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Mang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;Calibri"/>
      <w:i/>
      <w:iCs/>
      <w:sz w:val="24"/>
    </w:rPr>
  </w:style>
  <w:style w:type="paragraph" w:styleId="Style19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0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shd w:val="clear" w:color="auto" w:fill="FFFFFF"/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  <w:bCs/>
    </w:rPr>
  </w:style>
  <w:style w:type="paragraph" w:styleId="FrameContents" w:customStyle="1">
    <w:name w:val="Frame Contents"/>
    <w:basedOn w:val="Style15"/>
    <w:qFormat/>
    <w:pPr/>
    <w:rPr/>
  </w:style>
  <w:style w:type="paragraph" w:styleId="Style25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6" w:customStyle="1">
    <w:name w:val="Вміст рамки"/>
    <w:basedOn w:val="Normal"/>
    <w:qFormat/>
    <w:pPr/>
    <w:rPr/>
  </w:style>
  <w:style w:type="paragraph" w:styleId="Style27" w:customStyle="1">
    <w:name w:val="Содержимое таблицы"/>
    <w:basedOn w:val="Normal"/>
    <w:qFormat/>
    <w:pPr>
      <w:suppressLineNumbers/>
    </w:pPr>
    <w:rPr/>
  </w:style>
  <w:style w:type="paragraph" w:styleId="Style28" w:customStyle="1">
    <w:name w:val="Заголовок таблицы"/>
    <w:basedOn w:val="Style27"/>
    <w:qFormat/>
    <w:pPr>
      <w:jc w:val="center"/>
    </w:pPr>
    <w:rPr>
      <w:b/>
      <w:bCs/>
    </w:rPr>
  </w:style>
  <w:style w:type="paragraph" w:styleId="Style29" w:customStyle="1">
    <w:name w:val="Содержимое врезки"/>
    <w:basedOn w:val="Normal"/>
    <w:qFormat/>
    <w:pPr/>
    <w:rPr/>
  </w:style>
  <w:style w:type="paragraph" w:styleId="15" w:customStyle="1">
    <w:name w:val="Абзац списку1"/>
    <w:basedOn w:val="Normal"/>
    <w:qFormat/>
    <w:pPr>
      <w:suppressAutoHyphens w:val="false"/>
      <w:spacing w:lineRule="auto" w:line="252" w:before="0" w:after="160"/>
      <w:ind w:left="720" w:hanging="0"/>
      <w:contextualSpacing/>
    </w:pPr>
    <w:rPr>
      <w:rFonts w:ascii="Calibri" w:hAnsi="Calibri" w:cs="Calibri"/>
      <w:sz w:val="22"/>
      <w:szCs w:val="22"/>
    </w:rPr>
  </w:style>
  <w:style w:type="paragraph" w:styleId="ListParagraph">
    <w:name w:val="List Paragraph"/>
    <w:basedOn w:val="Normal"/>
    <w:qFormat/>
    <w:pPr>
      <w:widowControl w:val="false"/>
      <w:spacing w:before="0" w:after="200"/>
    </w:pPr>
    <w:rPr>
      <w:szCs w:val="28"/>
    </w:rPr>
  </w:style>
  <w:style w:type="paragraph" w:styleId="Style30" w:customStyle="1">
    <w:name w:val="Верхній колонтитул ліворуч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Application>LibreOffice/6.3.4.2$Windows_X86_64 LibreOffice_project/60da17e045e08f1793c57c00ba83cdfce946d0aa</Application>
  <Pages>1</Pages>
  <Words>145</Words>
  <Characters>1118</Characters>
  <CharactersWithSpaces>1390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>Admin</dc:creator>
  <dc:description/>
  <dc:language>uk-UA</dc:language>
  <cp:lastModifiedBy/>
  <cp:lastPrinted>2023-02-23T14:13:44Z</cp:lastPrinted>
  <dcterms:modified xsi:type="dcterms:W3CDTF">2024-02-13T12:44:39Z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