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5659801"/>
    <w:p w14:paraId="11B4B851" w14:textId="7771DF5A" w:rsidR="009F5041" w:rsidRDefault="009F5041" w:rsidP="009F504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D4DE9" wp14:editId="78A1E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60306652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0F47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4F22B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1074991" r:id="rId7"/>
        </w:object>
      </w:r>
    </w:p>
    <w:p w14:paraId="5D0FB71B" w14:textId="77777777" w:rsidR="009F5041" w:rsidRDefault="009F5041" w:rsidP="009F504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F0676E" w14:textId="77777777" w:rsidR="009F5041" w:rsidRPr="00B030C1" w:rsidRDefault="009F5041" w:rsidP="009F5041">
      <w:pPr>
        <w:rPr>
          <w:sz w:val="8"/>
          <w:szCs w:val="8"/>
        </w:rPr>
      </w:pPr>
    </w:p>
    <w:p w14:paraId="27BCB63D" w14:textId="77777777" w:rsidR="009F5041" w:rsidRDefault="009F5041" w:rsidP="009F504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A7FC62" w14:textId="77777777" w:rsidR="009F5041" w:rsidRPr="005A2888" w:rsidRDefault="009F5041" w:rsidP="009F50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9F440" w14:textId="77777777" w:rsidR="009F5041" w:rsidRPr="005A2888" w:rsidRDefault="009F5041" w:rsidP="009F50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6BFB04" w14:textId="77777777" w:rsidR="009F5041" w:rsidRPr="005A2888" w:rsidRDefault="009F5041" w:rsidP="009F50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899209" w14:textId="77777777" w:rsidR="009F5041" w:rsidRDefault="009F5041" w:rsidP="009F504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7CB43071" w14:textId="77777777" w:rsidR="009F5041" w:rsidRDefault="009F5041" w:rsidP="009F504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2D7FB5" w14:textId="77777777" w:rsidR="0014267D" w:rsidRDefault="00000000" w:rsidP="00957B64">
      <w:pPr>
        <w:ind w:right="5385"/>
        <w:jc w:val="both"/>
      </w:pPr>
      <w:r>
        <w:rPr>
          <w:rFonts w:ascii="Times New Roman" w:hAnsi="Times New Roman" w:cs="Times New Roman"/>
          <w:sz w:val="28"/>
          <w:szCs w:val="28"/>
        </w:rPr>
        <w:t>Про План основних заходів цивільного захисту Луцької міської територіальної громади на 2024 рік</w:t>
      </w:r>
    </w:p>
    <w:p w14:paraId="7D8917F2" w14:textId="77777777" w:rsidR="0014267D" w:rsidRDefault="001426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688CE9" w14:textId="77777777" w:rsidR="0014267D" w:rsidRDefault="001426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F292FF" w14:textId="77777777" w:rsidR="0014267D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 Україні», ст. 130 Кодексу цивільного захисту України,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Волинської обласної військової адміністрації від 26.01.2024 № 40 «Про затвердження Регіонального плану основних заходів цивільного захисту на 2024 рік»:</w:t>
      </w:r>
    </w:p>
    <w:p w14:paraId="4CFE1DFF" w14:textId="77777777" w:rsidR="0014267D" w:rsidRDefault="00142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1A5EA" w14:textId="77777777" w:rsidR="0014267D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Затвердити План основних заходів цивільного захисту Луцької міської територіальної громади на 2024 рік (далі – План заходів), що додається.</w:t>
      </w:r>
    </w:p>
    <w:p w14:paraId="44D6D986" w14:textId="77777777" w:rsidR="0014267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Керівникам спеціалізованих служб цивільного захисту, комунальних підприємств, організацій (установ, закладів) Луцької міської територіальної громади забезпечити виконання Плану заходів та розробку, відповідно до повноважень у сфері цивільного захисту, своїх планів основних заходів, попередньо погодивши їх з відділом з питань надзвичайних ситуацій та цивільного захисту населення міської ради. </w:t>
      </w:r>
    </w:p>
    <w:p w14:paraId="0163C984" w14:textId="77777777" w:rsidR="0014267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Відділу з питань надзвичайних ситуацій та цивільного захисту населення міської ради забезпечити надання звітності про виконання Плану заходів до управління з питань цивільного захисту </w:t>
      </w:r>
      <w:r>
        <w:rPr>
          <w:rFonts w:ascii="Times New Roman" w:hAnsi="Times New Roman" w:cs="Times New Roman"/>
          <w:color w:val="000000"/>
          <w:sz w:val="28"/>
          <w:szCs w:val="28"/>
        </w:rPr>
        <w:t>Волинської</w:t>
      </w:r>
      <w:r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адміністрації у встановлені терміни.</w:t>
      </w:r>
    </w:p>
    <w:p w14:paraId="6C368CA4" w14:textId="77777777" w:rsidR="0014267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BE588F" w14:textId="77777777" w:rsidR="0014267D" w:rsidRDefault="00142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81109" w14:textId="77777777" w:rsidR="0014267D" w:rsidRDefault="00142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24AC2" w14:textId="77777777" w:rsidR="0014267D" w:rsidRDefault="00142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AA8B3" w14:textId="77777777" w:rsidR="0014267D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36CC04" w14:textId="77777777" w:rsidR="0014267D" w:rsidRDefault="0014267D">
      <w:pPr>
        <w:jc w:val="both"/>
        <w:rPr>
          <w:rFonts w:ascii="Times New Roman" w:hAnsi="Times New Roman" w:cs="Times New Roman"/>
        </w:rPr>
      </w:pPr>
    </w:p>
    <w:p w14:paraId="483DB25C" w14:textId="77777777" w:rsidR="0014267D" w:rsidRDefault="0014267D">
      <w:pPr>
        <w:jc w:val="both"/>
        <w:rPr>
          <w:rFonts w:ascii="Times New Roman" w:hAnsi="Times New Roman" w:cs="Times New Roman"/>
        </w:rPr>
      </w:pPr>
    </w:p>
    <w:p w14:paraId="01F04566" w14:textId="77777777" w:rsidR="0014267D" w:rsidRDefault="000000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Сапожніков</w:t>
      </w:r>
      <w:proofErr w:type="spellEnd"/>
      <w:r>
        <w:rPr>
          <w:rFonts w:ascii="Times New Roman" w:hAnsi="Times New Roman" w:cs="Times New Roman"/>
        </w:rPr>
        <w:t xml:space="preserve"> 720 087</w:t>
      </w:r>
      <w:r>
        <w:rPr>
          <w:rFonts w:ascii="Times New Roman" w:hAnsi="Times New Roman" w:cs="Times New Roman"/>
        </w:rPr>
        <w:tab/>
      </w:r>
    </w:p>
    <w:p w14:paraId="79A30296" w14:textId="77777777" w:rsidR="0014267D" w:rsidRDefault="0014267D">
      <w:pPr>
        <w:rPr>
          <w:rFonts w:ascii="Times New Roman" w:hAnsi="Times New Roman" w:cs="Times New Roman"/>
          <w:sz w:val="28"/>
          <w:szCs w:val="28"/>
        </w:rPr>
      </w:pPr>
    </w:p>
    <w:p w14:paraId="7DA73EF5" w14:textId="77777777" w:rsidR="0014267D" w:rsidRDefault="0014267D">
      <w:pPr>
        <w:ind w:right="5810"/>
        <w:jc w:val="both"/>
      </w:pPr>
    </w:p>
    <w:sectPr w:rsidR="0014267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1239" w14:textId="77777777" w:rsidR="008F6DD4" w:rsidRDefault="008F6DD4">
      <w:r>
        <w:separator/>
      </w:r>
    </w:p>
  </w:endnote>
  <w:endnote w:type="continuationSeparator" w:id="0">
    <w:p w14:paraId="746D9EE9" w14:textId="77777777" w:rsidR="008F6DD4" w:rsidRDefault="008F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4F41" w14:textId="77777777" w:rsidR="008F6DD4" w:rsidRDefault="008F6DD4">
      <w:r>
        <w:separator/>
      </w:r>
    </w:p>
  </w:footnote>
  <w:footnote w:type="continuationSeparator" w:id="0">
    <w:p w14:paraId="56D23D20" w14:textId="77777777" w:rsidR="008F6DD4" w:rsidRDefault="008F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B188" w14:textId="77777777" w:rsidR="0014267D" w:rsidRDefault="00000000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86974C4" w14:textId="77777777" w:rsidR="0014267D" w:rsidRDefault="0014267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D"/>
    <w:rsid w:val="0014267D"/>
    <w:rsid w:val="00240D5B"/>
    <w:rsid w:val="008F6DD4"/>
    <w:rsid w:val="00957B64"/>
    <w:rsid w:val="009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532730"/>
  <w15:docId w15:val="{F9241D83-A408-4CA5-B904-C46EFC2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10</cp:revision>
  <dcterms:created xsi:type="dcterms:W3CDTF">2023-06-07T14:12:00Z</dcterms:created>
  <dcterms:modified xsi:type="dcterms:W3CDTF">2024-03-04T14:30:00Z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