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711C274" w14:textId="77777777" w:rsidR="00F04142" w:rsidRPr="009167B5" w:rsidRDefault="00F04142" w:rsidP="00F04142">
      <w:pPr>
        <w:tabs>
          <w:tab w:val="left" w:pos="4320"/>
        </w:tabs>
        <w:jc w:val="center"/>
      </w:pPr>
      <w:r w:rsidRPr="009167B5">
        <w:object w:dxaOrig="3096" w:dyaOrig="3281" w14:anchorId="249945A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771249310" r:id="rId8"/>
        </w:object>
      </w:r>
    </w:p>
    <w:p w14:paraId="6F5DAB1D" w14:textId="77777777" w:rsidR="00F04142" w:rsidRPr="009167B5" w:rsidRDefault="00F04142" w:rsidP="00F04142">
      <w:pPr>
        <w:jc w:val="center"/>
        <w:rPr>
          <w:sz w:val="16"/>
          <w:szCs w:val="16"/>
        </w:rPr>
      </w:pPr>
    </w:p>
    <w:p w14:paraId="777A629B" w14:textId="77777777" w:rsidR="00F04142" w:rsidRPr="00867ACA" w:rsidRDefault="00F04142" w:rsidP="00F04142">
      <w:pPr>
        <w:pStyle w:val="1"/>
        <w:rPr>
          <w:sz w:val="28"/>
          <w:szCs w:val="28"/>
        </w:rPr>
      </w:pPr>
      <w:r w:rsidRPr="00867ACA">
        <w:rPr>
          <w:sz w:val="28"/>
          <w:szCs w:val="28"/>
        </w:rPr>
        <w:t>ЛУЦЬКА  МІСЬКА  РАДА</w:t>
      </w:r>
    </w:p>
    <w:p w14:paraId="2D25C3E1" w14:textId="77777777" w:rsidR="00F04142" w:rsidRPr="003C6E43" w:rsidRDefault="00F04142" w:rsidP="00F04142">
      <w:pPr>
        <w:rPr>
          <w:color w:val="FF0000"/>
          <w:sz w:val="10"/>
          <w:szCs w:val="10"/>
        </w:rPr>
      </w:pPr>
    </w:p>
    <w:p w14:paraId="1CD8540D" w14:textId="77777777" w:rsidR="00F04142" w:rsidRPr="002C0097" w:rsidRDefault="00F04142" w:rsidP="00F04142">
      <w:pPr>
        <w:pStyle w:val="1"/>
        <w:rPr>
          <w:sz w:val="28"/>
          <w:szCs w:val="28"/>
        </w:rPr>
      </w:pPr>
      <w:r w:rsidRPr="002C0097">
        <w:rPr>
          <w:sz w:val="28"/>
          <w:szCs w:val="28"/>
        </w:rPr>
        <w:t>ВИКОНАВЧИЙ КОМІТЕТ</w:t>
      </w:r>
    </w:p>
    <w:p w14:paraId="321D2AE0" w14:textId="77777777" w:rsidR="00F04142" w:rsidRPr="009167B5" w:rsidRDefault="00F04142" w:rsidP="00F04142">
      <w:pPr>
        <w:jc w:val="center"/>
        <w:rPr>
          <w:b/>
          <w:bCs/>
          <w:sz w:val="20"/>
          <w:szCs w:val="20"/>
        </w:rPr>
      </w:pPr>
    </w:p>
    <w:p w14:paraId="2402970A" w14:textId="77777777" w:rsidR="00F04142" w:rsidRPr="009167B5" w:rsidRDefault="00F04142" w:rsidP="00F04142">
      <w:pPr>
        <w:pStyle w:val="2"/>
        <w:rPr>
          <w:i/>
          <w:sz w:val="32"/>
          <w:szCs w:val="32"/>
        </w:rPr>
      </w:pPr>
      <w:r w:rsidRPr="009167B5">
        <w:rPr>
          <w:sz w:val="32"/>
          <w:szCs w:val="32"/>
        </w:rPr>
        <w:t>Р І Ш Е Н Н Я</w:t>
      </w:r>
    </w:p>
    <w:p w14:paraId="12690EF0" w14:textId="77777777" w:rsidR="00F04142" w:rsidRPr="009167B5" w:rsidRDefault="00F04142" w:rsidP="00F04142">
      <w:pPr>
        <w:jc w:val="center"/>
        <w:rPr>
          <w:bCs/>
          <w:sz w:val="40"/>
          <w:szCs w:val="40"/>
        </w:rPr>
      </w:pPr>
    </w:p>
    <w:p w14:paraId="636EB86B" w14:textId="77777777" w:rsidR="00F04142" w:rsidRDefault="00F04142" w:rsidP="00F04142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 w:rsidRPr="004D48AD"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p w14:paraId="21EABCD1" w14:textId="77777777" w:rsidR="00F04142" w:rsidRDefault="00F04142">
      <w:pPr>
        <w:jc w:val="both"/>
      </w:pPr>
    </w:p>
    <w:p w14:paraId="17EFA92D" w14:textId="77777777" w:rsidR="00F04142" w:rsidRDefault="00F04142">
      <w:pPr>
        <w:jc w:val="both"/>
      </w:pPr>
    </w:p>
    <w:p w14:paraId="2D2EE1FC" w14:textId="65087459" w:rsidR="008132CB" w:rsidRDefault="00000000" w:rsidP="00225160">
      <w:pPr>
        <w:tabs>
          <w:tab w:val="left" w:pos="4815"/>
        </w:tabs>
        <w:ind w:right="4534"/>
        <w:jc w:val="both"/>
      </w:pPr>
      <w:r>
        <w:rPr>
          <w:sz w:val="28"/>
          <w:szCs w:val="28"/>
        </w:rPr>
        <w:t>Про внесення змін до рішення</w:t>
      </w:r>
      <w:r w:rsidR="001F5244">
        <w:rPr>
          <w:sz w:val="28"/>
          <w:szCs w:val="28"/>
        </w:rPr>
        <w:t xml:space="preserve"> </w:t>
      </w:r>
      <w:r>
        <w:rPr>
          <w:sz w:val="28"/>
          <w:szCs w:val="28"/>
        </w:rPr>
        <w:t>виконавчого комітету міської ради</w:t>
      </w:r>
      <w:r w:rsidR="001F5244">
        <w:rPr>
          <w:sz w:val="28"/>
          <w:szCs w:val="28"/>
        </w:rPr>
        <w:t xml:space="preserve"> </w:t>
      </w:r>
      <w:r>
        <w:rPr>
          <w:sz w:val="28"/>
          <w:szCs w:val="28"/>
        </w:rPr>
        <w:t>від 30.09.2020</w:t>
      </w:r>
      <w:r w:rsidR="001F5244">
        <w:rPr>
          <w:sz w:val="28"/>
          <w:szCs w:val="28"/>
        </w:rPr>
        <w:t xml:space="preserve"> </w:t>
      </w:r>
      <w:r>
        <w:rPr>
          <w:sz w:val="28"/>
          <w:szCs w:val="28"/>
        </w:rPr>
        <w:t>№ 559-1</w:t>
      </w:r>
      <w:r w:rsidR="001F5244">
        <w:rPr>
          <w:sz w:val="28"/>
          <w:szCs w:val="28"/>
        </w:rPr>
        <w:t xml:space="preserve"> </w:t>
      </w:r>
      <w:r>
        <w:rPr>
          <w:sz w:val="28"/>
          <w:szCs w:val="28"/>
        </w:rPr>
        <w:t>“Про</w:t>
      </w:r>
      <w:r w:rsidR="001F5244">
        <w:rPr>
          <w:sz w:val="28"/>
          <w:szCs w:val="28"/>
        </w:rPr>
        <w:t xml:space="preserve"> </w:t>
      </w:r>
      <w:r>
        <w:rPr>
          <w:sz w:val="28"/>
          <w:szCs w:val="28"/>
        </w:rPr>
        <w:t>перелік зупинок</w:t>
      </w:r>
      <w:r w:rsidR="001F5244">
        <w:rPr>
          <w:sz w:val="28"/>
          <w:szCs w:val="28"/>
        </w:rPr>
        <w:t xml:space="preserve"> </w:t>
      </w:r>
      <w:r>
        <w:rPr>
          <w:sz w:val="28"/>
          <w:szCs w:val="28"/>
        </w:rPr>
        <w:t>міського</w:t>
      </w:r>
      <w:r w:rsidR="001F5244">
        <w:rPr>
          <w:sz w:val="28"/>
          <w:szCs w:val="28"/>
        </w:rPr>
        <w:t xml:space="preserve"> </w:t>
      </w:r>
      <w:r>
        <w:rPr>
          <w:sz w:val="28"/>
          <w:szCs w:val="28"/>
        </w:rPr>
        <w:t>автомобільного транспорту</w:t>
      </w:r>
      <w:r w:rsidR="001F5244">
        <w:rPr>
          <w:sz w:val="28"/>
          <w:szCs w:val="28"/>
        </w:rPr>
        <w:t xml:space="preserve"> </w:t>
      </w:r>
      <w:r>
        <w:rPr>
          <w:sz w:val="28"/>
          <w:szCs w:val="28"/>
        </w:rPr>
        <w:t>регулярних</w:t>
      </w:r>
      <w:r w:rsidR="001F5244">
        <w:rPr>
          <w:sz w:val="28"/>
          <w:szCs w:val="28"/>
        </w:rPr>
        <w:t xml:space="preserve"> </w:t>
      </w:r>
      <w:r>
        <w:rPr>
          <w:sz w:val="28"/>
          <w:szCs w:val="28"/>
        </w:rPr>
        <w:t>пасажирських перевезень населених пунктів</w:t>
      </w:r>
      <w:r w:rsidR="001F5244">
        <w:rPr>
          <w:sz w:val="28"/>
          <w:szCs w:val="28"/>
        </w:rPr>
        <w:t xml:space="preserve"> </w:t>
      </w:r>
      <w:r>
        <w:rPr>
          <w:sz w:val="28"/>
          <w:szCs w:val="28"/>
        </w:rPr>
        <w:t>Прилуцького старостинського округу”</w:t>
      </w:r>
    </w:p>
    <w:p w14:paraId="7AA05A88" w14:textId="77777777" w:rsidR="008132CB" w:rsidRDefault="008132CB" w:rsidP="001F5244">
      <w:pPr>
        <w:ind w:right="4818"/>
        <w:jc w:val="both"/>
        <w:rPr>
          <w:sz w:val="28"/>
          <w:szCs w:val="28"/>
        </w:rPr>
      </w:pPr>
    </w:p>
    <w:p w14:paraId="77471CFF" w14:textId="77777777" w:rsidR="00F04142" w:rsidRDefault="00F04142" w:rsidP="001F5244">
      <w:pPr>
        <w:ind w:right="4818"/>
        <w:jc w:val="both"/>
        <w:rPr>
          <w:sz w:val="28"/>
          <w:szCs w:val="28"/>
        </w:rPr>
      </w:pPr>
    </w:p>
    <w:p w14:paraId="74BE1960" w14:textId="47506C72" w:rsidR="008132CB" w:rsidRDefault="00000000">
      <w:pPr>
        <w:ind w:firstLine="567"/>
        <w:jc w:val="both"/>
        <w:rPr>
          <w:sz w:val="27"/>
          <w:szCs w:val="27"/>
        </w:rPr>
      </w:pPr>
      <w:r>
        <w:rPr>
          <w:sz w:val="28"/>
          <w:szCs w:val="28"/>
        </w:rPr>
        <w:t xml:space="preserve">Керуючись Законом України </w:t>
      </w:r>
      <w:r>
        <w:rPr>
          <w:sz w:val="28"/>
          <w:szCs w:val="28"/>
          <w:lang w:val="en-US"/>
        </w:rPr>
        <w:t>“</w:t>
      </w:r>
      <w:r>
        <w:rPr>
          <w:sz w:val="28"/>
          <w:szCs w:val="28"/>
        </w:rPr>
        <w:t xml:space="preserve">Про місцеве самоврядування в Україні”,  на виконання Правил розміщення та обладнання зупинок міського електро- та автомобільного транспорту, затверджених наказом Державного комітету України по житлово-комунальному господарству від 15.05.1995 № 21, з метою  забезпечення належного рівня обслуговування населення, виконавчий комітет міської ради  </w:t>
      </w:r>
    </w:p>
    <w:p w14:paraId="3BE06F63" w14:textId="77777777" w:rsidR="008132CB" w:rsidRDefault="008132CB">
      <w:pPr>
        <w:jc w:val="both"/>
        <w:rPr>
          <w:sz w:val="27"/>
          <w:szCs w:val="27"/>
        </w:rPr>
      </w:pPr>
    </w:p>
    <w:p w14:paraId="2C1DF804" w14:textId="77777777" w:rsidR="008132CB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ВИРІШИВ: </w:t>
      </w:r>
    </w:p>
    <w:p w14:paraId="14C07D22" w14:textId="77777777" w:rsidR="008132CB" w:rsidRDefault="00000000">
      <w:pPr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sz w:val="28"/>
          <w:szCs w:val="28"/>
        </w:rPr>
        <w:tab/>
      </w:r>
    </w:p>
    <w:p w14:paraId="378D465D" w14:textId="13472CBB" w:rsidR="008132CB" w:rsidRDefault="000000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1</w:t>
      </w:r>
      <w:r>
        <w:rPr>
          <w:sz w:val="28"/>
          <w:szCs w:val="28"/>
        </w:rPr>
        <w:t>. Внести зміни в додаток 1 до рішення виконавчого комітету міської ради від 30.09.2020 № 559-1 “Про перелік зупинок міського автомобільного транспорту регулярних пасажирських перевезень населених пунктів Прилуцького старостинського округу”, доповнивши перелік зупинок автомобільного транспорту регулярних пасажирських перевезень населених пунктів Прилуцького старостинського округу пунктами 45</w:t>
      </w:r>
      <w:r>
        <w:rPr>
          <w:sz w:val="22"/>
          <w:szCs w:val="22"/>
        </w:rPr>
        <w:t>—</w:t>
      </w:r>
      <w:r>
        <w:rPr>
          <w:sz w:val="28"/>
          <w:szCs w:val="28"/>
        </w:rPr>
        <w:t>48 згідно з додатком до цього рішення.</w:t>
      </w:r>
    </w:p>
    <w:p w14:paraId="41D11C6D" w14:textId="77777777" w:rsidR="008132CB" w:rsidRDefault="000000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 Департаменту житлово-комунального господарства обладнати зупинки відповідно до Правил розміщення та обладнання зупинок міського електро- та автомобільного транспорту, затверджених наказом Державного комітету України по житлово-комунальному господарству від 15.05.1995 № 21, та Правил дорожнього руху.</w:t>
      </w:r>
    </w:p>
    <w:p w14:paraId="0E3C55BF" w14:textId="77777777" w:rsidR="008132CB" w:rsidRDefault="000000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 Перевізникам внести відповідні зміни в дорожню документацію та довести їх до відома водіїв.</w:t>
      </w:r>
    </w:p>
    <w:p w14:paraId="3BB23330" w14:textId="77777777" w:rsidR="008132CB" w:rsidRDefault="000000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 Оператору електронних систем у м. Луцьку ТОВ “СІТІ КАРД СИСТЕМ” внести відповідні зміни в АСООП.</w:t>
      </w:r>
    </w:p>
    <w:p w14:paraId="6772B560" w14:textId="77777777" w:rsidR="008132CB" w:rsidRDefault="000000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 Управлінню інформаційної роботи довести рішення до відома мешканців громади через засоби масової інформації.</w:t>
      </w:r>
    </w:p>
    <w:p w14:paraId="36A51518" w14:textId="77777777" w:rsidR="008132CB" w:rsidRDefault="00000000">
      <w:pPr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6. Контроль за виконанням рішення покласти на заступника міського голови Ірину Чебелюк.</w:t>
      </w:r>
    </w:p>
    <w:p w14:paraId="7626FECD" w14:textId="77777777" w:rsidR="008132CB" w:rsidRDefault="008132CB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14:paraId="5109EA72" w14:textId="77777777" w:rsidR="008132CB" w:rsidRDefault="008132CB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14:paraId="0473E784" w14:textId="77777777" w:rsidR="008132CB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Ігор ПОЛІЩУК</w:t>
      </w:r>
    </w:p>
    <w:p w14:paraId="6D856D18" w14:textId="77777777" w:rsidR="008132CB" w:rsidRDefault="008132CB">
      <w:pPr>
        <w:jc w:val="both"/>
        <w:rPr>
          <w:sz w:val="28"/>
          <w:szCs w:val="28"/>
        </w:rPr>
      </w:pPr>
    </w:p>
    <w:p w14:paraId="32B73020" w14:textId="77777777" w:rsidR="008132CB" w:rsidRDefault="008132CB">
      <w:pPr>
        <w:jc w:val="both"/>
        <w:rPr>
          <w:sz w:val="28"/>
          <w:szCs w:val="28"/>
        </w:rPr>
      </w:pPr>
    </w:p>
    <w:p w14:paraId="38BDFF96" w14:textId="77777777" w:rsidR="008132CB" w:rsidRDefault="00000000">
      <w:pPr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З</w:t>
      </w:r>
      <w:r>
        <w:rPr>
          <w:sz w:val="28"/>
          <w:szCs w:val="28"/>
        </w:rPr>
        <w:t>аступник міського голови,</w:t>
      </w:r>
    </w:p>
    <w:p w14:paraId="6C02EDAA" w14:textId="77777777" w:rsidR="008132CB" w:rsidRDefault="00000000">
      <w:pPr>
        <w:tabs>
          <w:tab w:val="left" w:pos="7371"/>
        </w:tabs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  <w:t>Юрій ВЕРБИЧ</w:t>
      </w:r>
    </w:p>
    <w:p w14:paraId="47647A3C" w14:textId="77777777" w:rsidR="008132CB" w:rsidRDefault="008132CB">
      <w:pPr>
        <w:jc w:val="both"/>
        <w:rPr>
          <w:sz w:val="28"/>
          <w:szCs w:val="28"/>
        </w:rPr>
      </w:pPr>
    </w:p>
    <w:p w14:paraId="74B223CA" w14:textId="77777777" w:rsidR="008132CB" w:rsidRDefault="008132CB">
      <w:pPr>
        <w:jc w:val="both"/>
        <w:rPr>
          <w:sz w:val="28"/>
          <w:szCs w:val="28"/>
        </w:rPr>
      </w:pPr>
    </w:p>
    <w:p w14:paraId="7113EDF9" w14:textId="77777777" w:rsidR="008132CB" w:rsidRDefault="00000000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Главічка 777 986 </w:t>
      </w:r>
    </w:p>
    <w:p w14:paraId="249D5162" w14:textId="77777777" w:rsidR="008132CB" w:rsidRDefault="008132CB"/>
    <w:sectPr w:rsidR="008132CB" w:rsidSect="00051ED3">
      <w:headerReference w:type="default" r:id="rId9"/>
      <w:pgSz w:w="11906" w:h="16838"/>
      <w:pgMar w:top="567" w:right="567" w:bottom="1751" w:left="1985" w:header="0" w:footer="0" w:gutter="0"/>
      <w:cols w:space="720"/>
      <w:formProt w:val="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134C07" w14:textId="77777777" w:rsidR="00051ED3" w:rsidRDefault="00051ED3" w:rsidP="00225160">
      <w:r>
        <w:separator/>
      </w:r>
    </w:p>
  </w:endnote>
  <w:endnote w:type="continuationSeparator" w:id="0">
    <w:p w14:paraId="078B58F4" w14:textId="77777777" w:rsidR="00051ED3" w:rsidRDefault="00051ED3" w:rsidP="002251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;Arial Unicode MS">
    <w:altName w:val="Cambria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167D19" w14:textId="77777777" w:rsidR="00051ED3" w:rsidRDefault="00051ED3" w:rsidP="00225160">
      <w:r>
        <w:separator/>
      </w:r>
    </w:p>
  </w:footnote>
  <w:footnote w:type="continuationSeparator" w:id="0">
    <w:p w14:paraId="398DF0E0" w14:textId="77777777" w:rsidR="00051ED3" w:rsidRDefault="00051ED3" w:rsidP="002251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73098726"/>
      <w:docPartObj>
        <w:docPartGallery w:val="Page Numbers (Top of Page)"/>
        <w:docPartUnique/>
      </w:docPartObj>
    </w:sdtPr>
    <w:sdtContent>
      <w:p w14:paraId="65F64DF8" w14:textId="77777777" w:rsidR="00225160" w:rsidRDefault="00225160">
        <w:pPr>
          <w:pStyle w:val="af"/>
          <w:jc w:val="center"/>
        </w:pPr>
      </w:p>
      <w:p w14:paraId="740BD33B" w14:textId="37E4F776" w:rsidR="00225160" w:rsidRDefault="00225160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D15E171" w14:textId="77777777" w:rsidR="00225160" w:rsidRDefault="00225160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A5C55"/>
    <w:multiLevelType w:val="multilevel"/>
    <w:tmpl w:val="F3D8368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0A23947"/>
    <w:multiLevelType w:val="multilevel"/>
    <w:tmpl w:val="187CC346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842167104">
    <w:abstractNumId w:val="1"/>
  </w:num>
  <w:num w:numId="2" w16cid:durableId="6672889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132CB"/>
    <w:rsid w:val="00051ED3"/>
    <w:rsid w:val="001F5244"/>
    <w:rsid w:val="00225160"/>
    <w:rsid w:val="00523B54"/>
    <w:rsid w:val="008132CB"/>
    <w:rsid w:val="00823638"/>
    <w:rsid w:val="008B3CDC"/>
    <w:rsid w:val="00E90227"/>
    <w:rsid w:val="00F04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10C24"/>
  <w15:docId w15:val="{CD42ADA0-E23B-437A-933A-22E825C03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Mangal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ascii="Times New Roman" w:eastAsia="Andale Sans UI;Arial Unicode MS" w:hAnsi="Times New Roman" w:cs="Times New Roman"/>
      <w:kern w:val="2"/>
      <w:sz w:val="24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a3">
    <w:name w:val="Верхний колонтитул Знак"/>
    <w:basedOn w:val="a0"/>
    <w:qFormat/>
    <w:rPr>
      <w:rFonts w:eastAsia="Andale Sans UI;Arial Unicode MS"/>
      <w:kern w:val="2"/>
      <w:sz w:val="24"/>
      <w:szCs w:val="24"/>
    </w:rPr>
  </w:style>
  <w:style w:type="character" w:customStyle="1" w:styleId="a4">
    <w:name w:val="Нижний колонтитул Знак"/>
    <w:basedOn w:val="a0"/>
    <w:qFormat/>
    <w:rPr>
      <w:rFonts w:eastAsia="Andale Sans UI;Arial Unicode MS"/>
      <w:kern w:val="2"/>
      <w:sz w:val="24"/>
      <w:szCs w:val="24"/>
    </w:rPr>
  </w:style>
  <w:style w:type="character" w:customStyle="1" w:styleId="T3">
    <w:name w:val="T3"/>
    <w:qFormat/>
    <w:rPr>
      <w:sz w:val="28"/>
      <w:szCs w:val="28"/>
    </w:rPr>
  </w:style>
  <w:style w:type="character" w:customStyle="1" w:styleId="rvts52">
    <w:name w:val="rvts52"/>
    <w:qFormat/>
  </w:style>
  <w:style w:type="character" w:customStyle="1" w:styleId="a5">
    <w:name w:val="Основной текст с отступом Знак"/>
    <w:qFormat/>
    <w:rPr>
      <w:sz w:val="28"/>
      <w:szCs w:val="24"/>
    </w:rPr>
  </w:style>
  <w:style w:type="character" w:customStyle="1" w:styleId="20">
    <w:name w:val="Основной текст с отступом 2 Знак"/>
    <w:qFormat/>
    <w:rPr>
      <w:bCs/>
      <w:sz w:val="28"/>
      <w:szCs w:val="24"/>
    </w:rPr>
  </w:style>
  <w:style w:type="character" w:customStyle="1" w:styleId="rvts44">
    <w:name w:val="rvts44"/>
    <w:qFormat/>
    <w:rPr>
      <w:rFonts w:cs="Times New Roman"/>
    </w:rPr>
  </w:style>
  <w:style w:type="character" w:customStyle="1" w:styleId="3">
    <w:name w:val="Основной текст с отступом 3 Знак"/>
    <w:qFormat/>
    <w:rPr>
      <w:sz w:val="16"/>
      <w:szCs w:val="16"/>
    </w:rPr>
  </w:style>
  <w:style w:type="character" w:customStyle="1" w:styleId="rvts15">
    <w:name w:val="rvts15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qFormat/>
  </w:style>
  <w:style w:type="character" w:customStyle="1" w:styleId="rvts23">
    <w:name w:val="rvts23"/>
    <w:qFormat/>
    <w:rPr>
      <w:rFonts w:cs="Times New Roman"/>
    </w:rPr>
  </w:style>
  <w:style w:type="character" w:customStyle="1" w:styleId="HTML">
    <w:name w:val="Стандартный HTML Знак"/>
    <w:qFormat/>
    <w:rPr>
      <w:rFonts w:ascii="Courier New" w:eastAsia="Calibri" w:hAnsi="Courier New" w:cs="Courier New"/>
      <w:lang w:val="ru-RU" w:bidi="ar-SA"/>
    </w:rPr>
  </w:style>
  <w:style w:type="character" w:customStyle="1" w:styleId="rvts0">
    <w:name w:val="rvts0"/>
    <w:qFormat/>
    <w:rPr>
      <w:rFonts w:cs="Times New Roman"/>
    </w:rPr>
  </w:style>
  <w:style w:type="character" w:customStyle="1" w:styleId="a6">
    <w:name w:val="Основний текст_"/>
    <w:qFormat/>
    <w:rPr>
      <w:sz w:val="21"/>
      <w:szCs w:val="21"/>
      <w:lang w:bidi="ar-SA"/>
    </w:rPr>
  </w:style>
  <w:style w:type="character" w:customStyle="1" w:styleId="a7">
    <w:name w:val="Основной шрифт абзаца"/>
    <w:qFormat/>
  </w:style>
  <w:style w:type="character" w:customStyle="1" w:styleId="WW8Num11z8">
    <w:name w:val="WW8Num11z8"/>
    <w:qFormat/>
  </w:style>
  <w:style w:type="character" w:customStyle="1" w:styleId="WW8Num11z7">
    <w:name w:val="WW8Num11z7"/>
    <w:qFormat/>
  </w:style>
  <w:style w:type="character" w:customStyle="1" w:styleId="WW8Num11z6">
    <w:name w:val="WW8Num11z6"/>
    <w:qFormat/>
  </w:style>
  <w:style w:type="character" w:customStyle="1" w:styleId="WW8Num11z5">
    <w:name w:val="WW8Num11z5"/>
    <w:qFormat/>
  </w:style>
  <w:style w:type="character" w:customStyle="1" w:styleId="WW8Num11z4">
    <w:name w:val="WW8Num11z4"/>
    <w:qFormat/>
  </w:style>
  <w:style w:type="character" w:customStyle="1" w:styleId="WW8Num11z3">
    <w:name w:val="WW8Num11z3"/>
    <w:qFormat/>
  </w:style>
  <w:style w:type="character" w:customStyle="1" w:styleId="WW8Num11z2">
    <w:name w:val="WW8Num11z2"/>
    <w:qFormat/>
  </w:style>
  <w:style w:type="character" w:customStyle="1" w:styleId="WW8Num11z1">
    <w:name w:val="WW8Num11z1"/>
    <w:qFormat/>
  </w:style>
  <w:style w:type="character" w:customStyle="1" w:styleId="WW8Num11z0">
    <w:name w:val="WW8Num11z0"/>
    <w:qFormat/>
  </w:style>
  <w:style w:type="character" w:customStyle="1" w:styleId="WW8Num10z8">
    <w:name w:val="WW8Num10z8"/>
    <w:qFormat/>
  </w:style>
  <w:style w:type="character" w:customStyle="1" w:styleId="WW8Num10z7">
    <w:name w:val="WW8Num10z7"/>
    <w:qFormat/>
  </w:style>
  <w:style w:type="character" w:customStyle="1" w:styleId="WW8Num10z6">
    <w:name w:val="WW8Num10z6"/>
    <w:qFormat/>
  </w:style>
  <w:style w:type="character" w:customStyle="1" w:styleId="WW8Num10z5">
    <w:name w:val="WW8Num10z5"/>
    <w:qFormat/>
  </w:style>
  <w:style w:type="character" w:customStyle="1" w:styleId="WW8Num10z4">
    <w:name w:val="WW8Num10z4"/>
    <w:qFormat/>
  </w:style>
  <w:style w:type="character" w:customStyle="1" w:styleId="WW8Num10z3">
    <w:name w:val="WW8Num10z3"/>
    <w:qFormat/>
  </w:style>
  <w:style w:type="character" w:customStyle="1" w:styleId="WW8Num10z2">
    <w:name w:val="WW8Num10z2"/>
    <w:qFormat/>
  </w:style>
  <w:style w:type="character" w:customStyle="1" w:styleId="WW8Num10z1">
    <w:name w:val="WW8Num10z1"/>
    <w:qFormat/>
  </w:style>
  <w:style w:type="character" w:customStyle="1" w:styleId="WW8Num10z0">
    <w:name w:val="WW8Num10z0"/>
    <w:qFormat/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0">
    <w:name w:val="WW8Num9z0"/>
    <w:qFormat/>
    <w:rPr>
      <w:rFonts w:ascii="Times New Roman" w:eastAsia="Times New Roman" w:hAnsi="Times New Roman" w:cs="Times New Roman"/>
    </w:rPr>
  </w:style>
  <w:style w:type="character" w:customStyle="1" w:styleId="WW8Num8z0">
    <w:name w:val="WW8Num8z0"/>
    <w:qFormat/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6z8">
    <w:name w:val="WW8Num6z8"/>
    <w:qFormat/>
  </w:style>
  <w:style w:type="character" w:customStyle="1" w:styleId="WW8Num6z7">
    <w:name w:val="WW8Num6z7"/>
    <w:qFormat/>
  </w:style>
  <w:style w:type="character" w:customStyle="1" w:styleId="WW8Num6z6">
    <w:name w:val="WW8Num6z6"/>
    <w:qFormat/>
  </w:style>
  <w:style w:type="character" w:customStyle="1" w:styleId="WW8Num6z5">
    <w:name w:val="WW8Num6z5"/>
    <w:qFormat/>
  </w:style>
  <w:style w:type="character" w:customStyle="1" w:styleId="WW8Num6z4">
    <w:name w:val="WW8Num6z4"/>
    <w:qFormat/>
  </w:style>
  <w:style w:type="character" w:customStyle="1" w:styleId="WW8Num6z3">
    <w:name w:val="WW8Num6z3"/>
    <w:qFormat/>
  </w:style>
  <w:style w:type="character" w:customStyle="1" w:styleId="WW8Num6z2">
    <w:name w:val="WW8Num6z2"/>
    <w:qFormat/>
  </w:style>
  <w:style w:type="character" w:customStyle="1" w:styleId="WW8Num6z1">
    <w:name w:val="WW8Num6z1"/>
    <w:qFormat/>
  </w:style>
  <w:style w:type="character" w:customStyle="1" w:styleId="WW8Num6z0">
    <w:name w:val="WW8Num6z0"/>
    <w:qFormat/>
  </w:style>
  <w:style w:type="character" w:customStyle="1" w:styleId="WW8Num5z8">
    <w:name w:val="WW8Num5z8"/>
    <w:qFormat/>
  </w:style>
  <w:style w:type="character" w:customStyle="1" w:styleId="WW8Num5z7">
    <w:name w:val="WW8Num5z7"/>
    <w:qFormat/>
  </w:style>
  <w:style w:type="character" w:customStyle="1" w:styleId="WW8Num5z6">
    <w:name w:val="WW8Num5z6"/>
    <w:qFormat/>
  </w:style>
  <w:style w:type="character" w:customStyle="1" w:styleId="WW8Num5z5">
    <w:name w:val="WW8Num5z5"/>
    <w:qFormat/>
  </w:style>
  <w:style w:type="character" w:customStyle="1" w:styleId="WW8Num5z4">
    <w:name w:val="WW8Num5z4"/>
    <w:qFormat/>
  </w:style>
  <w:style w:type="character" w:customStyle="1" w:styleId="WW8Num5z3">
    <w:name w:val="WW8Num5z3"/>
    <w:qFormat/>
  </w:style>
  <w:style w:type="character" w:customStyle="1" w:styleId="WW8Num5z2">
    <w:name w:val="WW8Num5z2"/>
    <w:qFormat/>
  </w:style>
  <w:style w:type="character" w:customStyle="1" w:styleId="WW8Num5z1">
    <w:name w:val="WW8Num5z1"/>
    <w:qFormat/>
  </w:style>
  <w:style w:type="character" w:customStyle="1" w:styleId="WW8Num5z0">
    <w:name w:val="WW8Num5z0"/>
    <w:qFormat/>
  </w:style>
  <w:style w:type="character" w:customStyle="1" w:styleId="WW8Num4z8">
    <w:name w:val="WW8Num4z8"/>
    <w:qFormat/>
  </w:style>
  <w:style w:type="character" w:customStyle="1" w:styleId="WW8Num4z7">
    <w:name w:val="WW8Num4z7"/>
    <w:qFormat/>
  </w:style>
  <w:style w:type="character" w:customStyle="1" w:styleId="WW8Num4z6">
    <w:name w:val="WW8Num4z6"/>
    <w:qFormat/>
  </w:style>
  <w:style w:type="character" w:customStyle="1" w:styleId="WW8Num4z5">
    <w:name w:val="WW8Num4z5"/>
    <w:qFormat/>
  </w:style>
  <w:style w:type="character" w:customStyle="1" w:styleId="WW8Num4z4">
    <w:name w:val="WW8Num4z4"/>
    <w:qFormat/>
  </w:style>
  <w:style w:type="character" w:customStyle="1" w:styleId="WW8Num4z3">
    <w:name w:val="WW8Num4z3"/>
    <w:qFormat/>
  </w:style>
  <w:style w:type="character" w:customStyle="1" w:styleId="WW8Num4z2">
    <w:name w:val="WW8Num4z2"/>
    <w:qFormat/>
  </w:style>
  <w:style w:type="character" w:customStyle="1" w:styleId="WW8Num4z1">
    <w:name w:val="WW8Num4z1"/>
    <w:qFormat/>
  </w:style>
  <w:style w:type="character" w:customStyle="1" w:styleId="WW8Num4z0">
    <w:name w:val="WW8Num4z0"/>
    <w:qFormat/>
  </w:style>
  <w:style w:type="character" w:customStyle="1" w:styleId="WW8Num3z8">
    <w:name w:val="WW8Num3z8"/>
    <w:qFormat/>
  </w:style>
  <w:style w:type="character" w:customStyle="1" w:styleId="WW8Num3z7">
    <w:name w:val="WW8Num3z7"/>
    <w:qFormat/>
  </w:style>
  <w:style w:type="character" w:customStyle="1" w:styleId="WW8Num3z6">
    <w:name w:val="WW8Num3z6"/>
    <w:qFormat/>
  </w:style>
  <w:style w:type="character" w:customStyle="1" w:styleId="WW8Num3z5">
    <w:name w:val="WW8Num3z5"/>
    <w:qFormat/>
  </w:style>
  <w:style w:type="character" w:customStyle="1" w:styleId="WW8Num3z4">
    <w:name w:val="WW8Num3z4"/>
    <w:qFormat/>
  </w:style>
  <w:style w:type="character" w:customStyle="1" w:styleId="WW8Num3z3">
    <w:name w:val="WW8Num3z3"/>
    <w:qFormat/>
  </w:style>
  <w:style w:type="character" w:customStyle="1" w:styleId="WW8Num3z2">
    <w:name w:val="WW8Num3z2"/>
    <w:qFormat/>
  </w:style>
  <w:style w:type="character" w:customStyle="1" w:styleId="WW8Num3z1">
    <w:name w:val="WW8Num3z1"/>
    <w:qFormat/>
  </w:style>
  <w:style w:type="character" w:customStyle="1" w:styleId="WW8Num3z0">
    <w:name w:val="WW8Num3z0"/>
    <w:qFormat/>
  </w:style>
  <w:style w:type="character" w:customStyle="1" w:styleId="WW8Num2z8">
    <w:name w:val="WW8Num2z8"/>
    <w:qFormat/>
  </w:style>
  <w:style w:type="character" w:customStyle="1" w:styleId="WW8Num2z7">
    <w:name w:val="WW8Num2z7"/>
    <w:qFormat/>
  </w:style>
  <w:style w:type="character" w:customStyle="1" w:styleId="WW8Num2z6">
    <w:name w:val="WW8Num2z6"/>
    <w:qFormat/>
  </w:style>
  <w:style w:type="character" w:customStyle="1" w:styleId="WW8Num2z5">
    <w:name w:val="WW8Num2z5"/>
    <w:qFormat/>
  </w:style>
  <w:style w:type="character" w:customStyle="1" w:styleId="WW8Num2z4">
    <w:name w:val="WW8Num2z4"/>
    <w:qFormat/>
  </w:style>
  <w:style w:type="character" w:customStyle="1" w:styleId="WW8Num2z3">
    <w:name w:val="WW8Num2z3"/>
    <w:qFormat/>
  </w:style>
  <w:style w:type="character" w:customStyle="1" w:styleId="WW8Num2z2">
    <w:name w:val="WW8Num2z2"/>
    <w:qFormat/>
  </w:style>
  <w:style w:type="character" w:customStyle="1" w:styleId="WW8Num2z1">
    <w:name w:val="WW8Num2z1"/>
    <w:qFormat/>
  </w:style>
  <w:style w:type="character" w:customStyle="1" w:styleId="WW8Num2z0">
    <w:name w:val="WW8Num2z0"/>
    <w:qFormat/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9">
    <w:name w:val="Body Text"/>
    <w:basedOn w:val="a"/>
    <w:pPr>
      <w:spacing w:after="120"/>
    </w:pPr>
  </w:style>
  <w:style w:type="paragraph" w:styleId="aa">
    <w:name w:val="List"/>
    <w:basedOn w:val="a9"/>
    <w:rPr>
      <w:rFonts w:cs="Tahoma"/>
    </w:rPr>
  </w:style>
  <w:style w:type="paragraph" w:customStyle="1" w:styleId="10">
    <w:name w:val="Назва об'єкта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b">
    <w:name w:val="Покажчик"/>
    <w:basedOn w:val="a"/>
    <w:qFormat/>
    <w:pPr>
      <w:suppressLineNumbers/>
    </w:pPr>
    <w:rPr>
      <w:rFonts w:cs="Tahoma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Tahoma"/>
      <w:i/>
      <w:iCs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customStyle="1" w:styleId="ae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link w:val="af0"/>
    <w:uiPriority w:val="99"/>
    <w:pPr>
      <w:tabs>
        <w:tab w:val="center" w:pos="4819"/>
        <w:tab w:val="right" w:pos="9639"/>
      </w:tabs>
    </w:pPr>
  </w:style>
  <w:style w:type="paragraph" w:styleId="af1">
    <w:name w:val="footer"/>
    <w:basedOn w:val="a"/>
    <w:pPr>
      <w:tabs>
        <w:tab w:val="center" w:pos="4819"/>
        <w:tab w:val="right" w:pos="9639"/>
      </w:tabs>
    </w:pPr>
  </w:style>
  <w:style w:type="paragraph" w:customStyle="1" w:styleId="LO-normal">
    <w:name w:val="LO-normal"/>
    <w:qFormat/>
    <w:pPr>
      <w:widowControl w:val="0"/>
    </w:pPr>
    <w:rPr>
      <w:rFonts w:ascii="Times New Roman" w:eastAsia="Times New Roman" w:hAnsi="Times New Roman" w:cs="Liberation Serif;Times New Roma"/>
      <w:color w:val="000000"/>
      <w:kern w:val="2"/>
      <w:sz w:val="24"/>
      <w:szCs w:val="20"/>
      <w:lang w:eastAsia="ar-SA"/>
    </w:rPr>
  </w:style>
  <w:style w:type="paragraph" w:styleId="af2">
    <w:name w:val="List Paragraph"/>
    <w:basedOn w:val="a"/>
    <w:qFormat/>
    <w:pPr>
      <w:ind w:left="720"/>
      <w:contextualSpacing/>
    </w:pPr>
  </w:style>
  <w:style w:type="paragraph" w:customStyle="1" w:styleId="af3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" w:hAnsi="Verdana" w:cs="Verdana"/>
      <w:sz w:val="20"/>
      <w:szCs w:val="20"/>
      <w:lang w:val="en-US"/>
    </w:rPr>
  </w:style>
  <w:style w:type="paragraph" w:customStyle="1" w:styleId="af4">
    <w:name w:val="Знак Знак Знак Знак Знак Знак Знак Знак Знак Знак Знак Знак Знак Знак Знак Знак Знак"/>
    <w:basedOn w:val="a"/>
    <w:qFormat/>
    <w:rPr>
      <w:rFonts w:ascii="Verdana" w:eastAsia="MS Mincho" w:hAnsi="Verdana" w:cs="Verdana"/>
      <w:sz w:val="20"/>
      <w:szCs w:val="20"/>
      <w:lang w:val="en-US"/>
    </w:rPr>
  </w:style>
  <w:style w:type="paragraph" w:customStyle="1" w:styleId="af5">
    <w:name w:val="Содержимое врезки"/>
    <w:basedOn w:val="a"/>
    <w:qFormat/>
  </w:style>
  <w:style w:type="paragraph" w:customStyle="1" w:styleId="rvps2">
    <w:name w:val="rvps2"/>
    <w:basedOn w:val="a"/>
    <w:qFormat/>
    <w:pPr>
      <w:spacing w:before="100" w:after="100"/>
    </w:pPr>
    <w:rPr>
      <w:lang w:bidi="hi-IN"/>
    </w:rPr>
  </w:style>
  <w:style w:type="paragraph" w:customStyle="1" w:styleId="rvps6">
    <w:name w:val="rvps6"/>
    <w:basedOn w:val="a"/>
    <w:qFormat/>
    <w:pPr>
      <w:spacing w:before="100" w:after="100"/>
    </w:pPr>
    <w:rPr>
      <w:lang w:bidi="hi-IN"/>
    </w:rPr>
  </w:style>
  <w:style w:type="paragraph" w:customStyle="1" w:styleId="21">
    <w:name w:val="Основной текст с отступом 2"/>
    <w:basedOn w:val="a"/>
    <w:qFormat/>
    <w:pPr>
      <w:spacing w:after="120" w:line="480" w:lineRule="auto"/>
      <w:ind w:left="283"/>
    </w:pPr>
  </w:style>
  <w:style w:type="paragraph" w:styleId="HTML0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ru-RU"/>
    </w:rPr>
  </w:style>
  <w:style w:type="paragraph" w:customStyle="1" w:styleId="30">
    <w:name w:val="Основной текст с отступом 3"/>
    <w:basedOn w:val="a"/>
    <w:qFormat/>
    <w:pPr>
      <w:spacing w:after="120"/>
      <w:ind w:left="283"/>
    </w:pPr>
    <w:rPr>
      <w:sz w:val="16"/>
      <w:szCs w:val="16"/>
    </w:rPr>
  </w:style>
  <w:style w:type="paragraph" w:customStyle="1" w:styleId="22">
    <w:name w:val="Основной текст 22"/>
    <w:basedOn w:val="a"/>
    <w:qFormat/>
    <w:pPr>
      <w:jc w:val="both"/>
    </w:pPr>
    <w:rPr>
      <w:b/>
    </w:rPr>
  </w:style>
  <w:style w:type="paragraph" w:customStyle="1" w:styleId="Style5">
    <w:name w:val="Style5"/>
    <w:basedOn w:val="a"/>
    <w:qFormat/>
    <w:pPr>
      <w:spacing w:line="322" w:lineRule="exact"/>
      <w:ind w:firstLine="629"/>
      <w:jc w:val="both"/>
    </w:pPr>
    <w:rPr>
      <w:lang w:val="ru-RU"/>
    </w:rPr>
  </w:style>
  <w:style w:type="paragraph" w:customStyle="1" w:styleId="31">
    <w:name w:val="Основной текст с отступом 31"/>
    <w:basedOn w:val="a"/>
    <w:qFormat/>
    <w:pPr>
      <w:ind w:left="436" w:hanging="436"/>
    </w:pPr>
  </w:style>
  <w:style w:type="paragraph" w:customStyle="1" w:styleId="af6">
    <w:name w:val="Без интервала"/>
    <w:qFormat/>
    <w:rPr>
      <w:rFonts w:ascii="Calibri" w:eastAsia="Calibri" w:hAnsi="Calibri" w:cs="Calibri"/>
      <w:kern w:val="2"/>
      <w:sz w:val="22"/>
      <w:szCs w:val="22"/>
      <w:lang w:val="ru-RU" w:bidi="ar-SA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sz w:val="20"/>
      <w:szCs w:val="20"/>
      <w:lang w:val="en-US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lang w:val="ru-RU"/>
    </w:rPr>
  </w:style>
  <w:style w:type="paragraph" w:customStyle="1" w:styleId="HTML1">
    <w:name w:val="Стандартный HTML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sz w:val="20"/>
      <w:szCs w:val="20"/>
      <w:lang w:val="ru-RU"/>
    </w:rPr>
  </w:style>
  <w:style w:type="paragraph" w:customStyle="1" w:styleId="af7">
    <w:name w:val="Абзац списка"/>
    <w:basedOn w:val="a"/>
    <w:qFormat/>
    <w:pPr>
      <w:ind w:left="720"/>
      <w:contextualSpacing/>
    </w:pPr>
    <w:rPr>
      <w:rFonts w:eastAsia="Calibri"/>
      <w:szCs w:val="28"/>
      <w:lang w:val="ru-RU"/>
    </w:rPr>
  </w:style>
  <w:style w:type="paragraph" w:customStyle="1" w:styleId="af8">
    <w:name w:val="Знак Знак Знак Знак Знак Знак"/>
    <w:basedOn w:val="a"/>
    <w:qFormat/>
    <w:rPr>
      <w:rFonts w:ascii="Verdana" w:hAnsi="Verdana" w:cs="Verdana"/>
      <w:sz w:val="20"/>
      <w:szCs w:val="20"/>
      <w:lang w:val="en-US"/>
    </w:rPr>
  </w:style>
  <w:style w:type="paragraph" w:customStyle="1" w:styleId="WW-">
    <w:name w:val="WW-Основний текст"/>
    <w:basedOn w:val="a"/>
    <w:qFormat/>
    <w:pPr>
      <w:shd w:val="clear" w:color="auto" w:fill="FFFFFF"/>
      <w:spacing w:line="276" w:lineRule="exact"/>
      <w:jc w:val="both"/>
    </w:pPr>
    <w:rPr>
      <w:sz w:val="21"/>
      <w:szCs w:val="21"/>
    </w:rPr>
  </w:style>
  <w:style w:type="paragraph" w:customStyle="1" w:styleId="af9">
    <w:name w:val="Обычный (веб)"/>
    <w:basedOn w:val="a"/>
    <w:qFormat/>
    <w:pPr>
      <w:spacing w:before="280" w:after="280"/>
    </w:pPr>
    <w:rPr>
      <w:lang w:val="ru-RU"/>
    </w:rPr>
  </w:style>
  <w:style w:type="paragraph" w:customStyle="1" w:styleId="afa">
    <w:name w:val="Указатель"/>
    <w:basedOn w:val="a"/>
    <w:qFormat/>
    <w:rPr>
      <w:rFonts w:cs="Mangal"/>
    </w:rPr>
  </w:style>
  <w:style w:type="paragraph" w:customStyle="1" w:styleId="afb">
    <w:name w:val="Название"/>
    <w:basedOn w:val="a"/>
    <w:qFormat/>
    <w:pPr>
      <w:spacing w:before="120" w:after="120"/>
    </w:pPr>
    <w:rPr>
      <w:rFonts w:cs="Mangal"/>
      <w:i/>
      <w:iCs/>
      <w:sz w:val="28"/>
    </w:rPr>
  </w:style>
  <w:style w:type="paragraph" w:customStyle="1" w:styleId="afc">
    <w:name w:val="Вміст таблиці"/>
    <w:basedOn w:val="a"/>
    <w:qFormat/>
    <w:pPr>
      <w:suppressLineNumbers/>
    </w:pPr>
  </w:style>
  <w:style w:type="paragraph" w:customStyle="1" w:styleId="afd">
    <w:name w:val="Основной текст"/>
    <w:basedOn w:val="a"/>
    <w:qFormat/>
    <w:pPr>
      <w:spacing w:after="140" w:line="288" w:lineRule="exact"/>
    </w:pPr>
  </w:style>
  <w:style w:type="numbering" w:customStyle="1" w:styleId="WW8Num1">
    <w:name w:val="WW8Num1"/>
    <w:qFormat/>
  </w:style>
  <w:style w:type="character" w:customStyle="1" w:styleId="af0">
    <w:name w:val="Верхній колонтитул Знак"/>
    <w:basedOn w:val="a0"/>
    <w:link w:val="af"/>
    <w:uiPriority w:val="99"/>
    <w:rsid w:val="00225160"/>
    <w:rPr>
      <w:rFonts w:ascii="Times New Roman" w:eastAsia="Andale Sans UI;Arial Unicode MS" w:hAnsi="Times New Roman" w:cs="Times New Roman"/>
      <w:kern w:val="2"/>
      <w:sz w:val="24"/>
      <w:lang w:bidi="ar-SA"/>
    </w:rPr>
  </w:style>
  <w:style w:type="paragraph" w:customStyle="1" w:styleId="tj">
    <w:name w:val="tj"/>
    <w:basedOn w:val="a"/>
    <w:rsid w:val="00F04142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523</TotalTime>
  <Pages>2</Pages>
  <Words>1282</Words>
  <Characters>732</Characters>
  <Application>Microsoft Office Word</Application>
  <DocSecurity>0</DocSecurity>
  <Lines>6</Lines>
  <Paragraphs>4</Paragraphs>
  <ScaleCrop>false</ScaleCrop>
  <Company/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Ірина Демидюк</cp:lastModifiedBy>
  <cp:revision>175</cp:revision>
  <cp:lastPrinted>2024-02-27T12:34:00Z</cp:lastPrinted>
  <dcterms:created xsi:type="dcterms:W3CDTF">2024-03-06T13:46:00Z</dcterms:created>
  <dcterms:modified xsi:type="dcterms:W3CDTF">2024-03-06T14:55:00Z</dcterms:modified>
  <dc:language>uk-UA</dc:language>
</cp:coreProperties>
</file>