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84" w:rsidRDefault="00596EC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139F7">
        <w:object w:dxaOrig="3105" w:dyaOrig="3300">
          <v:shape id="ole_rId2" o:spid="_x0000_i1025" type="#_x0000_t75" style="width:57pt;height:59.55pt;visibility:visible;mso-wrap-distance-right:0" o:ole="">
            <v:imagedata r:id="rId6" o:title=""/>
          </v:shape>
          <o:OLEObject Type="Embed" ProgID="PBrush" ShapeID="ole_rId2" DrawAspect="Content" ObjectID="_1771381673" r:id="rId7"/>
        </w:object>
      </w:r>
    </w:p>
    <w:p w:rsidR="00DF7284" w:rsidRDefault="00DF7284">
      <w:pPr>
        <w:jc w:val="center"/>
        <w:rPr>
          <w:sz w:val="16"/>
          <w:szCs w:val="16"/>
        </w:rPr>
      </w:pPr>
    </w:p>
    <w:p w:rsidR="00DF7284" w:rsidRDefault="004139F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F7284" w:rsidRDefault="00DF7284">
      <w:pPr>
        <w:rPr>
          <w:sz w:val="10"/>
          <w:szCs w:val="10"/>
        </w:rPr>
      </w:pPr>
    </w:p>
    <w:p w:rsidR="00DF7284" w:rsidRDefault="004139F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F7284" w:rsidRDefault="00DF7284">
      <w:pPr>
        <w:jc w:val="center"/>
        <w:rPr>
          <w:b/>
          <w:bCs w:val="0"/>
          <w:sz w:val="20"/>
          <w:szCs w:val="20"/>
        </w:rPr>
      </w:pPr>
    </w:p>
    <w:p w:rsidR="00DF7284" w:rsidRDefault="004139F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F7284" w:rsidRDefault="00DF7284">
      <w:pPr>
        <w:jc w:val="center"/>
        <w:rPr>
          <w:bCs w:val="0"/>
          <w:sz w:val="40"/>
          <w:szCs w:val="40"/>
        </w:rPr>
      </w:pPr>
    </w:p>
    <w:p w:rsidR="00DF7284" w:rsidRDefault="004139F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4919E2" w:rsidRPr="004919E2" w:rsidRDefault="004919E2" w:rsidP="004919E2">
      <w:pPr>
        <w:widowControl w:val="0"/>
        <w:ind w:right="5101"/>
        <w:jc w:val="both"/>
        <w:rPr>
          <w:sz w:val="24"/>
        </w:rPr>
      </w:pPr>
    </w:p>
    <w:p w:rsidR="00DF7284" w:rsidRPr="00972BB2" w:rsidRDefault="004139F7" w:rsidP="00972BB2">
      <w:pPr>
        <w:widowControl w:val="0"/>
        <w:ind w:right="4676"/>
        <w:jc w:val="both"/>
        <w:rPr>
          <w:sz w:val="27"/>
          <w:szCs w:val="27"/>
        </w:rPr>
      </w:pPr>
      <w:bookmarkStart w:id="0" w:name="_GoBack"/>
      <w:r w:rsidRPr="00972BB2">
        <w:rPr>
          <w:sz w:val="27"/>
          <w:szCs w:val="27"/>
        </w:rPr>
        <w:t xml:space="preserve">Про затвердження Порядку розміщення зовнішньої реклами на території  Луцької міської територіальної громади у новій редакції </w:t>
      </w:r>
    </w:p>
    <w:bookmarkEnd w:id="0"/>
    <w:p w:rsidR="004919E2" w:rsidRPr="00972BB2" w:rsidRDefault="004919E2" w:rsidP="004919E2">
      <w:pPr>
        <w:widowControl w:val="0"/>
        <w:tabs>
          <w:tab w:val="left" w:pos="567"/>
        </w:tabs>
        <w:jc w:val="both"/>
        <w:rPr>
          <w:sz w:val="24"/>
        </w:rPr>
      </w:pPr>
    </w:p>
    <w:p w:rsidR="00DF7284" w:rsidRPr="00972BB2" w:rsidRDefault="004139F7" w:rsidP="004919E2">
      <w:pPr>
        <w:widowControl w:val="0"/>
        <w:tabs>
          <w:tab w:val="left" w:pos="567"/>
        </w:tabs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Керуючись законами України «Про місцеве самоврядування в Україні», «Про рекламу», «Про дозвільну систему у сфері господарської діяльності», «Про адміністративні послуги», «Про благоустрій населених пунктів»</w:t>
      </w:r>
      <w:r w:rsidR="004919E2" w:rsidRPr="00972BB2">
        <w:rPr>
          <w:sz w:val="27"/>
          <w:szCs w:val="27"/>
        </w:rPr>
        <w:t>,</w:t>
      </w:r>
      <w:r w:rsidRPr="00972BB2">
        <w:rPr>
          <w:sz w:val="27"/>
          <w:szCs w:val="27"/>
        </w:rPr>
        <w:t xml:space="preserve"> постановою Кабінету Міністрів України від 29.12.2003 № 2067 «Про затвердження Типових правил розміщення зовнішньої реклами»</w:t>
      </w:r>
      <w:r w:rsidR="004900D7" w:rsidRPr="00972BB2">
        <w:rPr>
          <w:sz w:val="27"/>
          <w:szCs w:val="27"/>
        </w:rPr>
        <w:t xml:space="preserve"> зі змінами</w:t>
      </w:r>
      <w:r w:rsidRPr="00972BB2">
        <w:rPr>
          <w:sz w:val="27"/>
          <w:szCs w:val="27"/>
        </w:rPr>
        <w:t>, виконавчий комітет міської ради</w:t>
      </w:r>
    </w:p>
    <w:p w:rsidR="00DF7284" w:rsidRPr="00972BB2" w:rsidRDefault="00DF7284">
      <w:pPr>
        <w:widowControl w:val="0"/>
        <w:jc w:val="both"/>
        <w:rPr>
          <w:sz w:val="20"/>
          <w:szCs w:val="20"/>
        </w:rPr>
      </w:pPr>
    </w:p>
    <w:p w:rsidR="00DF7284" w:rsidRPr="00972BB2" w:rsidRDefault="004139F7">
      <w:pPr>
        <w:widowControl w:val="0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ВИРІШИВ:</w:t>
      </w:r>
    </w:p>
    <w:p w:rsidR="00DF7284" w:rsidRPr="00972BB2" w:rsidRDefault="00DF7284">
      <w:pPr>
        <w:widowControl w:val="0"/>
        <w:jc w:val="both"/>
        <w:rPr>
          <w:sz w:val="20"/>
          <w:szCs w:val="20"/>
        </w:rPr>
      </w:pPr>
    </w:p>
    <w:p w:rsidR="00DF7284" w:rsidRPr="00972BB2" w:rsidRDefault="004139F7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1. Затвердити Порядок розміщення зовнішньої реклами на території Луцької міської територіальної громади (далі – Порядок) в новій редакції згідно з додатком.</w:t>
      </w:r>
    </w:p>
    <w:p w:rsidR="00DF7284" w:rsidRPr="00972BB2" w:rsidRDefault="004919E2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2</w:t>
      </w:r>
      <w:r w:rsidR="004139F7" w:rsidRPr="00972BB2">
        <w:rPr>
          <w:sz w:val="27"/>
          <w:szCs w:val="27"/>
        </w:rPr>
        <w:t>. Функції уповноваженої особи згідно з Порядком покласти на комунальне підприємство «Луцькреклама».</w:t>
      </w:r>
    </w:p>
    <w:p w:rsidR="00DF7284" w:rsidRPr="00972BB2" w:rsidRDefault="004919E2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3</w:t>
      </w:r>
      <w:r w:rsidR="004139F7" w:rsidRPr="00972BB2">
        <w:rPr>
          <w:sz w:val="27"/>
          <w:szCs w:val="27"/>
        </w:rPr>
        <w:t>. Комунальному підприємству «Луцькреклама» протягом двох місяців переукласти договори тимчасового користування місцем розміщення засобу зовнішньої реклами з розповсюджувачами зовнішньої реклами.</w:t>
      </w:r>
    </w:p>
    <w:p w:rsidR="004919E2" w:rsidRPr="00972BB2" w:rsidRDefault="004919E2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4. Визнати таким, що втратило чинність, рішення виконавчого комітету міської ради від 19.02.2020 № 96-1 «Про Порядок розміщення зовнішньої реклами на території Луцької міської територіальної громади».</w:t>
      </w:r>
    </w:p>
    <w:p w:rsidR="00DF7284" w:rsidRPr="00972BB2" w:rsidRDefault="004139F7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5. Управлінню інформаційної роботи оприлюднити рішення в друкованих засобах масової інформації не пізніше як у десятиденний строк</w:t>
      </w:r>
      <w:r w:rsidR="004919E2" w:rsidRPr="00972BB2">
        <w:rPr>
          <w:sz w:val="27"/>
          <w:szCs w:val="27"/>
        </w:rPr>
        <w:t xml:space="preserve">                                            </w:t>
      </w:r>
      <w:r w:rsidRPr="00972BB2">
        <w:rPr>
          <w:sz w:val="27"/>
          <w:szCs w:val="27"/>
        </w:rPr>
        <w:t xml:space="preserve"> </w:t>
      </w:r>
      <w:r w:rsidR="004919E2" w:rsidRPr="00972BB2">
        <w:rPr>
          <w:sz w:val="27"/>
          <w:szCs w:val="27"/>
        </w:rPr>
        <w:t xml:space="preserve">                          </w:t>
      </w:r>
      <w:r w:rsidRPr="00972BB2">
        <w:rPr>
          <w:sz w:val="27"/>
          <w:szCs w:val="27"/>
        </w:rPr>
        <w:t>після його прийняття та підписання.</w:t>
      </w:r>
    </w:p>
    <w:p w:rsidR="00DF7284" w:rsidRPr="00972BB2" w:rsidRDefault="004139F7" w:rsidP="004919E2">
      <w:pPr>
        <w:ind w:firstLine="567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6. Контроль за виконанням рішення покласти на заступника міського голови Ірину Чебелюк.</w:t>
      </w:r>
    </w:p>
    <w:p w:rsidR="00DF7284" w:rsidRPr="00972BB2" w:rsidRDefault="00DF7284">
      <w:pPr>
        <w:pStyle w:val="a8"/>
        <w:spacing w:after="0"/>
        <w:rPr>
          <w:sz w:val="20"/>
          <w:szCs w:val="20"/>
        </w:rPr>
      </w:pPr>
    </w:p>
    <w:p w:rsidR="004919E2" w:rsidRPr="00972BB2" w:rsidRDefault="004919E2">
      <w:pPr>
        <w:pStyle w:val="a8"/>
        <w:spacing w:after="0"/>
        <w:rPr>
          <w:sz w:val="20"/>
          <w:szCs w:val="20"/>
        </w:rPr>
      </w:pPr>
    </w:p>
    <w:p w:rsidR="00DF7284" w:rsidRPr="00972BB2" w:rsidRDefault="004139F7">
      <w:pPr>
        <w:pStyle w:val="a8"/>
        <w:spacing w:after="0"/>
        <w:rPr>
          <w:sz w:val="27"/>
          <w:szCs w:val="27"/>
        </w:rPr>
      </w:pPr>
      <w:r w:rsidRPr="00972BB2">
        <w:rPr>
          <w:sz w:val="27"/>
          <w:szCs w:val="27"/>
        </w:rPr>
        <w:t>Міський</w:t>
      </w:r>
      <w:r w:rsidRPr="00972BB2">
        <w:rPr>
          <w:spacing w:val="-2"/>
          <w:sz w:val="27"/>
          <w:szCs w:val="27"/>
        </w:rPr>
        <w:t xml:space="preserve"> </w:t>
      </w:r>
      <w:r w:rsidRPr="00972BB2">
        <w:rPr>
          <w:sz w:val="27"/>
          <w:szCs w:val="27"/>
        </w:rPr>
        <w:t>голова</w:t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</w:r>
      <w:r w:rsidRPr="00972BB2">
        <w:rPr>
          <w:sz w:val="27"/>
          <w:szCs w:val="27"/>
        </w:rPr>
        <w:tab/>
        <w:t xml:space="preserve">   Ігор ПОЛІЩУК</w:t>
      </w:r>
    </w:p>
    <w:p w:rsidR="00DF7284" w:rsidRPr="00972BB2" w:rsidRDefault="00DF7284">
      <w:pPr>
        <w:pStyle w:val="a8"/>
        <w:spacing w:after="0"/>
        <w:rPr>
          <w:sz w:val="16"/>
          <w:szCs w:val="16"/>
        </w:rPr>
      </w:pPr>
    </w:p>
    <w:p w:rsidR="004919E2" w:rsidRPr="00972BB2" w:rsidRDefault="004919E2">
      <w:pPr>
        <w:pStyle w:val="a8"/>
        <w:spacing w:after="0"/>
        <w:rPr>
          <w:sz w:val="16"/>
          <w:szCs w:val="16"/>
        </w:rPr>
      </w:pPr>
    </w:p>
    <w:p w:rsidR="00DF7284" w:rsidRPr="00972BB2" w:rsidRDefault="004139F7">
      <w:pPr>
        <w:pStyle w:val="a8"/>
        <w:spacing w:after="0"/>
        <w:jc w:val="both"/>
        <w:rPr>
          <w:sz w:val="27"/>
          <w:szCs w:val="27"/>
        </w:rPr>
      </w:pPr>
      <w:r w:rsidRPr="00972BB2">
        <w:rPr>
          <w:sz w:val="27"/>
          <w:szCs w:val="27"/>
        </w:rPr>
        <w:t>Заступник міського голови,</w:t>
      </w:r>
    </w:p>
    <w:p w:rsidR="00DF7284" w:rsidRDefault="004139F7">
      <w:pPr>
        <w:pStyle w:val="a8"/>
        <w:tabs>
          <w:tab w:val="left" w:pos="7088"/>
        </w:tabs>
        <w:spacing w:after="0"/>
        <w:jc w:val="both"/>
      </w:pPr>
      <w:r w:rsidRPr="00972BB2">
        <w:rPr>
          <w:sz w:val="27"/>
          <w:szCs w:val="27"/>
        </w:rPr>
        <w:t>керуючий</w:t>
      </w:r>
      <w:r w:rsidRPr="00972BB2">
        <w:rPr>
          <w:spacing w:val="-5"/>
          <w:sz w:val="27"/>
          <w:szCs w:val="27"/>
        </w:rPr>
        <w:t xml:space="preserve"> </w:t>
      </w:r>
      <w:r w:rsidRPr="00972BB2">
        <w:rPr>
          <w:sz w:val="27"/>
          <w:szCs w:val="27"/>
        </w:rPr>
        <w:t>справами</w:t>
      </w:r>
      <w:r w:rsidRPr="00972BB2">
        <w:rPr>
          <w:spacing w:val="-7"/>
          <w:sz w:val="27"/>
          <w:szCs w:val="27"/>
        </w:rPr>
        <w:t xml:space="preserve"> </w:t>
      </w:r>
      <w:r w:rsidRPr="00972BB2">
        <w:rPr>
          <w:sz w:val="27"/>
          <w:szCs w:val="27"/>
        </w:rPr>
        <w:t>виконкому</w:t>
      </w:r>
      <w:r w:rsidRPr="00972BB2">
        <w:rPr>
          <w:sz w:val="27"/>
          <w:szCs w:val="27"/>
        </w:rPr>
        <w:tab/>
        <w:t xml:space="preserve">   Юрій</w:t>
      </w:r>
      <w:r w:rsidRPr="00972BB2">
        <w:rPr>
          <w:spacing w:val="-1"/>
          <w:sz w:val="27"/>
          <w:szCs w:val="27"/>
        </w:rPr>
        <w:t xml:space="preserve"> </w:t>
      </w:r>
      <w:r w:rsidRPr="00972BB2">
        <w:rPr>
          <w:sz w:val="27"/>
          <w:szCs w:val="27"/>
        </w:rPr>
        <w:t>ВЕРБИЧ</w:t>
      </w:r>
    </w:p>
    <w:p w:rsidR="00972BB2" w:rsidRDefault="00972BB2">
      <w:pPr>
        <w:spacing w:line="216" w:lineRule="auto"/>
        <w:ind w:right="84"/>
        <w:jc w:val="both"/>
        <w:rPr>
          <w:sz w:val="24"/>
        </w:rPr>
      </w:pPr>
    </w:p>
    <w:p w:rsidR="00DF7284" w:rsidRDefault="004139F7">
      <w:pPr>
        <w:spacing w:line="216" w:lineRule="auto"/>
        <w:ind w:right="84"/>
        <w:jc w:val="both"/>
        <w:rPr>
          <w:sz w:val="24"/>
        </w:rPr>
      </w:pPr>
      <w:r>
        <w:rPr>
          <w:sz w:val="24"/>
        </w:rPr>
        <w:t>Туз 777 873</w:t>
      </w:r>
    </w:p>
    <w:sectPr w:rsidR="00DF7284" w:rsidSect="00972BB2">
      <w:headerReference w:type="even" r:id="rId8"/>
      <w:headerReference w:type="default" r:id="rId9"/>
      <w:pgSz w:w="11906" w:h="16838"/>
      <w:pgMar w:top="397" w:right="567" w:bottom="1135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C4" w:rsidRDefault="00596EC4">
      <w:r>
        <w:separator/>
      </w:r>
    </w:p>
  </w:endnote>
  <w:endnote w:type="continuationSeparator" w:id="0">
    <w:p w:rsidR="00596EC4" w:rsidRDefault="0059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C4" w:rsidRDefault="00596EC4">
      <w:r>
        <w:separator/>
      </w:r>
    </w:p>
  </w:footnote>
  <w:footnote w:type="continuationSeparator" w:id="0">
    <w:p w:rsidR="00596EC4" w:rsidRDefault="0059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84" w:rsidRDefault="004139F7">
    <w:pPr>
      <w:pStyle w:val="ad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7284" w:rsidRDefault="004139F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W4YiTe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DF7284" w:rsidRDefault="004139F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909890"/>
      <w:docPartObj>
        <w:docPartGallery w:val="Page Numbers (Top of Page)"/>
        <w:docPartUnique/>
      </w:docPartObj>
    </w:sdtPr>
    <w:sdtContent>
      <w:p w:rsidR="004919E2" w:rsidRDefault="004919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BB2" w:rsidRPr="00972BB2">
          <w:rPr>
            <w:noProof/>
            <w:lang w:val="ru-RU"/>
          </w:rPr>
          <w:t>2</w:t>
        </w:r>
        <w:r>
          <w:fldChar w:fldCharType="end"/>
        </w:r>
      </w:p>
    </w:sdtContent>
  </w:sdt>
  <w:p w:rsidR="00DF7284" w:rsidRDefault="00DF7284" w:rsidP="004919E2">
    <w:pPr>
      <w:pStyle w:val="ad"/>
      <w:tabs>
        <w:tab w:val="clear" w:pos="4677"/>
        <w:tab w:val="clear" w:pos="9355"/>
        <w:tab w:val="right" w:pos="46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84"/>
    <w:rsid w:val="00357E88"/>
    <w:rsid w:val="004139F7"/>
    <w:rsid w:val="004900D7"/>
    <w:rsid w:val="004919E2"/>
    <w:rsid w:val="00596EC4"/>
    <w:rsid w:val="00972BB2"/>
    <w:rsid w:val="00D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182C0"/>
  <w15:docId w15:val="{79AF256A-E773-47B4-8457-F13F7BEE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ы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Основной текст Знак"/>
    <w:qFormat/>
    <w:rsid w:val="007E2DA5"/>
    <w:rPr>
      <w:bCs/>
      <w:sz w:val="28"/>
      <w:szCs w:val="24"/>
      <w:lang w:eastAsia="ru-RU"/>
    </w:rPr>
  </w:style>
  <w:style w:type="character" w:customStyle="1" w:styleId="a7">
    <w:name w:val="Нижний колонтитул Знак"/>
    <w:qFormat/>
    <w:rsid w:val="00244218"/>
    <w:rPr>
      <w:bCs/>
      <w:sz w:val="28"/>
      <w:szCs w:val="24"/>
      <w:lang w:eastAsia="ru-RU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7E2DA5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qFormat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f4">
    <w:name w:val="footer"/>
    <w:basedOn w:val="a"/>
    <w:rsid w:val="00244218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character" w:customStyle="1" w:styleId="ae">
    <w:name w:val="Верхний колонтитул Знак"/>
    <w:basedOn w:val="a0"/>
    <w:link w:val="ad"/>
    <w:uiPriority w:val="99"/>
    <w:rsid w:val="004919E2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4</cp:revision>
  <cp:lastPrinted>2019-01-16T08:31:00Z</cp:lastPrinted>
  <dcterms:created xsi:type="dcterms:W3CDTF">2024-02-26T07:10:00Z</dcterms:created>
  <dcterms:modified xsi:type="dcterms:W3CDTF">2024-03-08T03:41:00Z</dcterms:modified>
  <dc:language>uk-UA</dc:language>
</cp:coreProperties>
</file>