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7832377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 надання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ТОВ «ЕЛЬКА»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>умовах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 xml:space="preserve">ної ділянки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та обслуговування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нежитлових  приміщень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(11.02)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на  вул. Карбишева, 2  у  м. Луцьку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(площею 0,6557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Розглянувши заяву 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»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приміщень (11.02 – для розміщення та експлуатації основних, підсобних і допоміжних будівель та споруд підприємств переробної, машинобудів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b w:val="false"/>
          <w:bCs w:val="false"/>
          <w:sz w:val="28"/>
          <w:szCs w:val="28"/>
          <w:lang w:val="uk-UA"/>
        </w:rPr>
        <w:t>витяг з Державного земельного кадастру про земельну ділянку від 05.02.2024 № НВ-5100171132024,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>, пунктами 66-67, 75, 107 постанови Кабінету Міністрів України від 17.10.2012 № 1051 «Про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0,6557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0710100000:33:017:0036,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Карбишева,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0,6557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0710100000:33:017:0036,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ru-RU" w:bidi="ar-SA"/>
        </w:rPr>
        <w:t xml:space="preserve">нежитлових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приміщень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ТОВАРИСТВОМ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 xml:space="preserve">0710100000:33:017:0036 </w:t>
      </w:r>
      <w:r>
        <w:rPr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ТОВАРИСТВО З ОБМЕЖЕНОЮ ВІДПОВІДАЛЬНІСТЮ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ЕЛЬКА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3">
    <w:name w:val="Основной шрифт абзаца3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22">
    <w:name w:val="Название объекта2"/>
    <w:basedOn w:val="Normal"/>
    <w:qFormat/>
    <w:pPr>
      <w:spacing w:before="120" w:after="120"/>
    </w:pPr>
    <w:rPr>
      <w:rFonts w:ascii="Times New Roman" w:hAnsi="Times New Roman" w:cs="FreeSans"/>
      <w:i/>
      <w:iCs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439</TotalTime>
  <Application>LibreOffice/7.4.0.3$Windows_X86_64 LibreOffice_project/f85e47c08ddd19c015c0114a68350214f7066f5a</Application>
  <AppVersion>15.0000</AppVersion>
  <Pages>2</Pages>
  <Words>500</Words>
  <Characters>3247</Characters>
  <CharactersWithSpaces>3906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2024-02-12T09:57:08Z</cp:lastPrinted>
  <dcterms:modified xsi:type="dcterms:W3CDTF">2024-02-09T16:13:46Z</dcterms:modified>
  <cp:revision>208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