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196502238"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40"/>
          <w:szCs w:val="40"/>
        </w:rPr>
        <w:t xml:space="preserve"> </w:t>
      </w:r>
      <w:r>
        <w:rPr>
          <w:sz w:val="28"/>
          <w:szCs w:val="28"/>
        </w:rPr>
        <w:t>затвердження</w:t>
      </w:r>
      <w:r>
        <w:rPr>
          <w:sz w:val="40"/>
          <w:szCs w:val="40"/>
        </w:rPr>
        <w:t xml:space="preserve"> </w:t>
      </w:r>
      <w:r>
        <w:rPr>
          <w:sz w:val="28"/>
          <w:szCs w:val="28"/>
        </w:rPr>
        <w:t>громадянці</w:t>
      </w:r>
      <w:r>
        <w:rPr>
          <w:sz w:val="26"/>
          <w:szCs w:val="26"/>
        </w:rPr>
        <w:t xml:space="preserve">  </w:t>
      </w:r>
      <w:r>
        <w:rPr>
          <w:sz w:val="28"/>
          <w:szCs w:val="28"/>
        </w:rPr>
        <w:t>Антонюк С.М.</w:t>
      </w:r>
    </w:p>
    <w:p>
      <w:pPr>
        <w:pStyle w:val="Normal"/>
        <w:ind w:right="-319" w:hanging="0"/>
        <w:rPr>
          <w:sz w:val="28"/>
          <w:szCs w:val="28"/>
        </w:rPr>
      </w:pPr>
      <w:r>
        <w:rPr>
          <w:sz w:val="28"/>
          <w:szCs w:val="28"/>
        </w:rPr>
        <w:t>проекту</w:t>
      </w:r>
      <w:r>
        <w:rPr>
          <w:sz w:val="20"/>
          <w:szCs w:val="20"/>
        </w:rPr>
        <w:t xml:space="preserve"> </w:t>
      </w:r>
      <w:r>
        <w:rPr>
          <w:sz w:val="28"/>
          <w:szCs w:val="28"/>
        </w:rPr>
        <w:t>землеустрою</w:t>
      </w:r>
      <w:r>
        <w:rPr>
          <w:sz w:val="20"/>
          <w:szCs w:val="20"/>
        </w:rPr>
        <w:t xml:space="preserve"> </w:t>
      </w:r>
      <w:r>
        <w:rPr>
          <w:sz w:val="28"/>
          <w:szCs w:val="28"/>
        </w:rPr>
        <w:t>щодо</w:t>
      </w:r>
      <w:r>
        <w:rPr>
          <w:sz w:val="20"/>
          <w:szCs w:val="20"/>
        </w:rPr>
        <w:t xml:space="preserve"> </w:t>
      </w:r>
      <w:r>
        <w:rPr>
          <w:sz w:val="28"/>
          <w:szCs w:val="28"/>
        </w:rPr>
        <w:t>відведення</w:t>
      </w:r>
      <w:r>
        <w:rPr>
          <w:sz w:val="20"/>
          <w:szCs w:val="20"/>
        </w:rPr>
        <w:t xml:space="preserve"> </w:t>
      </w:r>
      <w:r>
        <w:rPr>
          <w:sz w:val="28"/>
          <w:szCs w:val="28"/>
        </w:rPr>
        <w:t>земель-</w:t>
      </w:r>
    </w:p>
    <w:p>
      <w:pPr>
        <w:pStyle w:val="Normal"/>
        <w:ind w:right="-319" w:hanging="0"/>
        <w:rPr>
          <w:sz w:val="28"/>
          <w:szCs w:val="28"/>
        </w:rPr>
      </w:pPr>
      <w:r>
        <w:rPr>
          <w:sz w:val="28"/>
          <w:szCs w:val="28"/>
        </w:rPr>
        <w:t>ної  ділянки</w:t>
      </w:r>
      <w:r>
        <w:rPr>
          <w:sz w:val="30"/>
          <w:szCs w:val="30"/>
        </w:rPr>
        <w:t xml:space="preserve"> </w:t>
      </w:r>
      <w:r>
        <w:rPr>
          <w:sz w:val="28"/>
          <w:szCs w:val="28"/>
        </w:rPr>
        <w:t>та зміну</w:t>
      </w:r>
      <w:r>
        <w:rPr>
          <w:sz w:val="32"/>
          <w:szCs w:val="32"/>
        </w:rPr>
        <w:t xml:space="preserve"> </w:t>
      </w:r>
      <w:r>
        <w:rPr>
          <w:sz w:val="28"/>
          <w:szCs w:val="28"/>
        </w:rPr>
        <w:t>її</w:t>
      </w:r>
      <w:r>
        <w:rPr>
          <w:sz w:val="32"/>
          <w:szCs w:val="32"/>
        </w:rPr>
        <w:t xml:space="preserve"> </w:t>
      </w:r>
      <w:r>
        <w:rPr>
          <w:sz w:val="28"/>
          <w:szCs w:val="28"/>
        </w:rPr>
        <w:t>цільового</w:t>
      </w:r>
      <w:r>
        <w:rPr>
          <w:sz w:val="26"/>
          <w:szCs w:val="26"/>
        </w:rPr>
        <w:t xml:space="preserve"> </w:t>
      </w:r>
      <w:r>
        <w:rPr>
          <w:sz w:val="28"/>
          <w:szCs w:val="28"/>
        </w:rPr>
        <w:t>призначення</w:t>
      </w:r>
    </w:p>
    <w:p>
      <w:pPr>
        <w:pStyle w:val="Normal"/>
        <w:ind w:right="-319" w:hanging="0"/>
        <w:rPr>
          <w:sz w:val="28"/>
          <w:szCs w:val="28"/>
        </w:rPr>
      </w:pPr>
      <w:r>
        <w:rPr>
          <w:sz w:val="28"/>
          <w:szCs w:val="28"/>
        </w:rPr>
        <w:t>для будівництва</w:t>
      </w:r>
      <w:r>
        <w:rPr>
          <w:sz w:val="22"/>
          <w:szCs w:val="22"/>
        </w:rPr>
        <w:t xml:space="preserve">  </w:t>
      </w:r>
      <w:r>
        <w:rPr>
          <w:sz w:val="28"/>
          <w:szCs w:val="28"/>
        </w:rPr>
        <w:t>і</w:t>
      </w:r>
      <w:r>
        <w:rPr>
          <w:sz w:val="24"/>
          <w:szCs w:val="24"/>
        </w:rPr>
        <w:t xml:space="preserve">  </w:t>
      </w:r>
      <w:r>
        <w:rPr>
          <w:sz w:val="28"/>
          <w:szCs w:val="28"/>
        </w:rPr>
        <w:t>обслуговування</w:t>
      </w:r>
      <w:r>
        <w:rPr>
          <w:sz w:val="24"/>
          <w:szCs w:val="24"/>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   господарських   будівель</w:t>
      </w:r>
      <w:r>
        <w:rPr>
          <w:spacing w:val="-2"/>
          <w:sz w:val="24"/>
          <w:szCs w:val="24"/>
        </w:rPr>
        <w:t xml:space="preserve">   </w:t>
      </w:r>
      <w:r>
        <w:rPr>
          <w:spacing w:val="-2"/>
          <w:sz w:val="28"/>
          <w:szCs w:val="28"/>
        </w:rPr>
        <w:t>і</w:t>
      </w:r>
      <w:r>
        <w:rPr>
          <w:spacing w:val="-2"/>
          <w:sz w:val="30"/>
          <w:szCs w:val="30"/>
        </w:rPr>
        <w:t xml:space="preserve">   </w:t>
      </w:r>
      <w:r>
        <w:rPr>
          <w:spacing w:val="-2"/>
          <w:sz w:val="28"/>
          <w:szCs w:val="28"/>
        </w:rPr>
        <w:t>споруд</w:t>
      </w:r>
    </w:p>
    <w:p>
      <w:pPr>
        <w:pStyle w:val="Normal"/>
        <w:ind w:right="-319" w:hanging="0"/>
        <w:rPr>
          <w:sz w:val="28"/>
          <w:szCs w:val="28"/>
        </w:rPr>
      </w:pPr>
      <w:r>
        <w:rPr>
          <w:spacing w:val="-2"/>
          <w:sz w:val="28"/>
          <w:szCs w:val="28"/>
        </w:rPr>
        <w:t>(присадибна</w:t>
      </w:r>
      <w:r>
        <w:rPr>
          <w:spacing w:val="-2"/>
          <w:sz w:val="30"/>
          <w:szCs w:val="30"/>
        </w:rPr>
        <w:t xml:space="preserve">   </w:t>
      </w:r>
      <w:r>
        <w:rPr>
          <w:spacing w:val="-2"/>
          <w:sz w:val="28"/>
          <w:szCs w:val="28"/>
        </w:rPr>
        <w:t>ділянка)   (02.01)</w:t>
      </w:r>
      <w:r>
        <w:rPr>
          <w:spacing w:val="-2"/>
          <w:sz w:val="22"/>
          <w:szCs w:val="22"/>
        </w:rPr>
        <w:t xml:space="preserve">   </w:t>
      </w:r>
      <w:r>
        <w:rPr>
          <w:spacing w:val="-2"/>
          <w:sz w:val="28"/>
          <w:szCs w:val="28"/>
        </w:rPr>
        <w:t xml:space="preserve">у   с. </w:t>
      </w:r>
      <w:r>
        <w:rPr>
          <w:rFonts w:eastAsia="Times New Roman" w:cs="Times New Roman"/>
          <w:color w:val="auto"/>
          <w:spacing w:val="-2"/>
          <w:kern w:val="0"/>
          <w:sz w:val="28"/>
          <w:szCs w:val="28"/>
          <w:lang w:val="uk-UA" w:eastAsia="zh-CN" w:bidi="ar-SA"/>
        </w:rPr>
        <w:t>Забороль</w:t>
      </w:r>
      <w:r>
        <w:rPr>
          <w:spacing w:val="-2"/>
          <w:sz w:val="22"/>
          <w:szCs w:val="22"/>
        </w:rPr>
        <w:t xml:space="preserve"> </w:t>
      </w:r>
    </w:p>
    <w:p>
      <w:pPr>
        <w:pStyle w:val="Normal"/>
        <w:ind w:right="-319" w:hanging="0"/>
        <w:rPr>
          <w:sz w:val="28"/>
          <w:szCs w:val="28"/>
        </w:rPr>
      </w:pPr>
      <w:r>
        <w:rPr>
          <w:spacing w:val="-2"/>
          <w:sz w:val="28"/>
          <w:szCs w:val="28"/>
        </w:rPr>
        <w:t>Луцького району Волинської області</w:t>
      </w:r>
    </w:p>
    <w:p>
      <w:pPr>
        <w:pStyle w:val="Normal"/>
        <w:rPr>
          <w:sz w:val="22"/>
          <w:szCs w:val="22"/>
        </w:rPr>
      </w:pPr>
      <w:r>
        <w:rPr>
          <w:sz w:val="22"/>
          <w:szCs w:val="22"/>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громадянки Антонюк Світлани Михайлівни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26.09.2019, номер запису про право власності: </w:t>
      </w:r>
      <w:r>
        <w:rPr>
          <w:rFonts w:eastAsia="Times New Roman" w:cs="Times New Roman"/>
          <w:color w:val="auto"/>
          <w:kern w:val="0"/>
          <w:sz w:val="28"/>
          <w:szCs w:val="28"/>
          <w:lang w:val="uk-UA" w:eastAsia="zh-CN" w:bidi="ar-SA"/>
        </w:rPr>
        <w:t>33478722</w:t>
      </w:r>
      <w:r>
        <w:rPr>
          <w:sz w:val="28"/>
          <w:szCs w:val="28"/>
        </w:rPr>
        <w:t xml:space="preserve">, </w:t>
      </w:r>
      <w:r>
        <w:rPr>
          <w:color w:val="000000"/>
          <w:sz w:val="28"/>
          <w:szCs w:val="28"/>
        </w:rPr>
        <w:t xml:space="preserve">витяг з Державного земельного кадастру про земельну ділянку від 14.02.2024 № НВ-9927645922024, </w:t>
      </w:r>
      <w:r>
        <w:rPr>
          <w:sz w:val="28"/>
          <w:szCs w:val="28"/>
        </w:rPr>
        <w:t xml:space="preserve">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24.01.2024                  № 172-П/202</w:t>
      </w:r>
      <w:r>
        <w:rPr>
          <w:rFonts w:eastAsia="Times New Roman" w:cs="Times New Roman"/>
          <w:color w:val="auto"/>
          <w:spacing w:val="-2"/>
          <w:kern w:val="0"/>
          <w:sz w:val="28"/>
          <w:szCs w:val="28"/>
          <w:lang w:val="uk-UA" w:eastAsia="zh-CN" w:bidi="ar-SA"/>
        </w:rPr>
        <w:t>4</w:t>
      </w:r>
      <w:r>
        <w:rPr>
          <w:sz w:val="28"/>
          <w:szCs w:val="28"/>
        </w:rPr>
        <w:t xml:space="preserve">, </w:t>
      </w:r>
      <w:r>
        <w:rPr>
          <w:color w:val="000000"/>
          <w:sz w:val="28"/>
          <w:szCs w:val="28"/>
        </w:rPr>
        <w:t>к</w:t>
      </w:r>
      <w:r>
        <w:rPr>
          <w:sz w:val="28"/>
          <w:szCs w:val="28"/>
        </w:rPr>
        <w:t xml:space="preserve">еруючись статтями 12, 20, 21, 35,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xml:space="preserve">,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color w:val="111111"/>
          <w:spacing w:val="-6"/>
          <w:sz w:val="28"/>
          <w:szCs w:val="28"/>
        </w:rPr>
        <w:t>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sz w:val="28"/>
          <w:szCs w:val="28"/>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16"/>
          <w:szCs w:val="16"/>
        </w:rPr>
      </w:pPr>
      <w:r>
        <w:rPr>
          <w:sz w:val="16"/>
          <w:szCs w:val="16"/>
        </w:rPr>
      </w:r>
    </w:p>
    <w:p>
      <w:pPr>
        <w:pStyle w:val="Normal"/>
        <w:ind w:right="43" w:hanging="0"/>
        <w:jc w:val="both"/>
        <w:rPr/>
      </w:pPr>
      <w:r>
        <w:rPr>
          <w:sz w:val="28"/>
          <w:szCs w:val="28"/>
        </w:rPr>
        <w:t>ВИРІШИЛА:</w:t>
      </w:r>
    </w:p>
    <w:p>
      <w:pPr>
        <w:pStyle w:val="Normal"/>
        <w:ind w:right="43" w:hanging="0"/>
        <w:jc w:val="center"/>
        <w:rPr>
          <w:sz w:val="16"/>
          <w:szCs w:val="16"/>
        </w:rPr>
      </w:pPr>
      <w:r>
        <w:rPr>
          <w:sz w:val="16"/>
          <w:szCs w:val="16"/>
        </w:rPr>
      </w:r>
    </w:p>
    <w:p>
      <w:pPr>
        <w:pStyle w:val="Normal"/>
        <w:widowControl/>
        <w:suppressAutoHyphens w:val="true"/>
        <w:bidi w:val="0"/>
        <w:spacing w:before="0" w:after="0"/>
        <w:ind w:left="0" w:right="57" w:firstLine="567"/>
        <w:jc w:val="both"/>
        <w:rPr/>
      </w:pPr>
      <w:r>
        <w:rPr>
          <w:sz w:val="28"/>
          <w:szCs w:val="28"/>
        </w:rPr>
        <w:t xml:space="preserve">1. Затвердити громадянці Антонюк Світлані Михайлівні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w:t>
      </w:r>
      <w:r>
        <w:rPr>
          <w:rFonts w:eastAsia="Times New Roman" w:cs="Times New Roman"/>
          <w:color w:val="auto"/>
          <w:kern w:val="0"/>
          <w:sz w:val="28"/>
          <w:szCs w:val="28"/>
          <w:lang w:val="uk-UA" w:eastAsia="zh-CN" w:bidi="ar-SA"/>
        </w:rPr>
        <w:t>16 </w:t>
      </w:r>
      <w:r>
        <w:rPr>
          <w:sz w:val="28"/>
          <w:szCs w:val="28"/>
        </w:rPr>
        <w:t>га, кадастровим</w:t>
      </w:r>
      <w:r>
        <w:rPr/>
        <w:t xml:space="preserve"> </w:t>
      </w:r>
      <w:r>
        <w:rPr>
          <w:sz w:val="28"/>
          <w:szCs w:val="28"/>
        </w:rPr>
        <w:t>номером 0722881800:01:001:</w:t>
      </w:r>
      <w:r>
        <w:rPr>
          <w:rFonts w:eastAsia="Times New Roman" w:cs="Times New Roman"/>
          <w:color w:val="auto"/>
          <w:kern w:val="0"/>
          <w:sz w:val="28"/>
          <w:szCs w:val="28"/>
          <w:lang w:val="uk-UA" w:eastAsia="zh-CN" w:bidi="ar-SA"/>
        </w:rPr>
        <w:t>7133</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громадянці Антонюк Світлані Михайлівні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w:t>
      </w:r>
      <w:r>
        <w:rPr>
          <w:rFonts w:eastAsia="Times New Roman" w:cs="Times New Roman"/>
          <w:color w:val="auto"/>
          <w:kern w:val="0"/>
          <w:sz w:val="28"/>
          <w:szCs w:val="28"/>
          <w:lang w:val="uk-UA" w:eastAsia="zh-CN" w:bidi="ar-SA"/>
        </w:rPr>
        <w:t>16 </w:t>
      </w:r>
      <w:r>
        <w:rPr>
          <w:sz w:val="28"/>
          <w:szCs w:val="28"/>
        </w:rPr>
        <w:t>га, кадастровим номером 0722881800:01:001:</w:t>
      </w:r>
      <w:r>
        <w:rPr>
          <w:rFonts w:eastAsia="Times New Roman" w:cs="Times New Roman"/>
          <w:color w:val="auto"/>
          <w:kern w:val="0"/>
          <w:sz w:val="28"/>
          <w:szCs w:val="28"/>
          <w:lang w:val="uk-UA" w:eastAsia="zh-CN" w:bidi="ar-SA"/>
        </w:rPr>
        <w:t>7133</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w:t>
      </w:r>
      <w:r>
        <w:rPr>
          <w:rFonts w:eastAsia="Times New Roman" w:cs="Times New Roman"/>
          <w:color w:val="auto"/>
          <w:kern w:val="0"/>
          <w:sz w:val="28"/>
          <w:szCs w:val="28"/>
          <w:lang w:val="uk-UA" w:eastAsia="zh-CN" w:bidi="ar-SA"/>
        </w:rPr>
        <w:t>громадянці Антонюк Світлані Михайлівні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Забороль</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bCs/>
          <w:i w:val="false"/>
          <w:caps w:val="false"/>
          <w:smallCaps w:val="false"/>
          <w:color w:val="000000"/>
          <w:spacing w:val="-2"/>
          <w:kern w:val="0"/>
          <w:sz w:val="28"/>
          <w:szCs w:val="28"/>
          <w:lang w:val="uk-UA" w:eastAsia="zh-CN" w:bidi="ar-SA"/>
        </w:rPr>
        <w:t>площею 0,09</w:t>
      </w:r>
      <w:r>
        <w:rPr>
          <w:rFonts w:eastAsia="Times New Roman" w:cs="Times New Roman"/>
          <w:b w:val="false"/>
          <w:bCs/>
          <w:i w:val="false"/>
          <w:caps w:val="false"/>
          <w:smallCaps w:val="false"/>
          <w:color w:val="auto"/>
          <w:spacing w:val="-2"/>
          <w:kern w:val="0"/>
          <w:sz w:val="28"/>
          <w:szCs w:val="28"/>
          <w:lang w:val="uk-UA" w:eastAsia="zh-CN" w:bidi="ar-SA"/>
        </w:rPr>
        <w:t>16 </w:t>
      </w:r>
      <w:r>
        <w:rPr>
          <w:rFonts w:eastAsia="Times New Roman" w:cs="Times New Roman"/>
          <w:b w:val="false"/>
          <w:bCs/>
          <w:i w:val="false"/>
          <w:caps w:val="false"/>
          <w:smallCaps w:val="false"/>
          <w:color w:val="000000"/>
          <w:spacing w:val="-2"/>
          <w:kern w:val="0"/>
          <w:sz w:val="28"/>
          <w:szCs w:val="28"/>
          <w:lang w:val="uk-UA" w:eastAsia="zh-CN" w:bidi="ar-SA"/>
        </w:rPr>
        <w:t>га, кадастровим номером 0722881800:01:001:</w:t>
      </w:r>
      <w:r>
        <w:rPr>
          <w:rFonts w:eastAsia="Times New Roman" w:cs="Times New Roman"/>
          <w:b w:val="false"/>
          <w:bCs/>
          <w:i w:val="false"/>
          <w:caps w:val="false"/>
          <w:smallCaps w:val="false"/>
          <w:color w:val="auto"/>
          <w:spacing w:val="-2"/>
          <w:kern w:val="0"/>
          <w:sz w:val="28"/>
          <w:szCs w:val="28"/>
          <w:lang w:val="uk-UA" w:eastAsia="zh-CN" w:bidi="ar-SA"/>
        </w:rPr>
        <w:t>7133</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4</w:t>
      </w:r>
      <w:r>
        <w:rPr>
          <w:sz w:val="28"/>
          <w:szCs w:val="28"/>
        </w:rPr>
        <w:t>. Зобов’язати громадянку Антонюк Світлану Михайлівну:</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4</w:t>
      </w:r>
      <w:r>
        <w:rPr>
          <w:sz w:val="28"/>
          <w:szCs w:val="28"/>
        </w:rPr>
        <w:t>.</w:t>
      </w:r>
      <w:r>
        <w:rPr>
          <w:rFonts w:eastAsia="Times New Roman" w:cs="Times New Roman"/>
          <w:color w:val="auto"/>
          <w:kern w:val="0"/>
          <w:sz w:val="28"/>
          <w:szCs w:val="28"/>
          <w:lang w:val="uk-UA" w:eastAsia="zh-CN" w:bidi="ar-SA"/>
        </w:rPr>
        <w:t>1</w:t>
      </w:r>
      <w:r>
        <w:rPr>
          <w:sz w:val="28"/>
          <w:szCs w:val="28"/>
        </w:rPr>
        <w:t>. Внести зміни в Державний земельний кадастр та Державний реєстр речових прав на нерухоме майно щодо земельної ділянки кадастровим номером 0722881800:01:001:</w:t>
      </w:r>
      <w:r>
        <w:rPr>
          <w:rFonts w:eastAsia="Times New Roman" w:cs="Times New Roman"/>
          <w:color w:val="auto"/>
          <w:kern w:val="0"/>
          <w:sz w:val="28"/>
          <w:szCs w:val="28"/>
          <w:lang w:val="uk-UA" w:eastAsia="zh-CN" w:bidi="ar-SA"/>
        </w:rPr>
        <w:t>7133, у зв’язку з прийняттям цього рішення.</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4</w:t>
      </w:r>
      <w:r>
        <w:rPr>
          <w:sz w:val="28"/>
          <w:szCs w:val="28"/>
        </w:rPr>
        <w:t>.</w:t>
      </w:r>
      <w:r>
        <w:rPr>
          <w:rFonts w:eastAsia="Times New Roman" w:cs="Times New Roman"/>
          <w:color w:val="auto"/>
          <w:kern w:val="0"/>
          <w:sz w:val="28"/>
          <w:szCs w:val="28"/>
          <w:lang w:val="uk-UA" w:eastAsia="zh-CN" w:bidi="ar-SA"/>
        </w:rPr>
        <w:t>2</w:t>
      </w:r>
      <w:r>
        <w:rPr>
          <w:sz w:val="28"/>
          <w:szCs w:val="28"/>
        </w:rPr>
        <w:t>.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4</w:t>
      </w:r>
      <w:r>
        <w:rPr>
          <w:sz w:val="28"/>
          <w:szCs w:val="28"/>
        </w:rPr>
        <w:t>.</w:t>
      </w:r>
      <w:r>
        <w:rPr>
          <w:rFonts w:eastAsia="Times New Roman" w:cs="Times New Roman"/>
          <w:color w:val="auto"/>
          <w:kern w:val="0"/>
          <w:sz w:val="28"/>
          <w:szCs w:val="28"/>
          <w:lang w:val="uk-UA" w:eastAsia="zh-CN" w:bidi="ar-SA"/>
        </w:rPr>
        <w:t>3</w:t>
      </w:r>
      <w:r>
        <w:rPr>
          <w:sz w:val="28"/>
          <w:szCs w:val="28"/>
        </w:rPr>
        <w:t>.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08"/>
          <w:tab w:val="left" w:pos="3220" w:leader="none"/>
        </w:tabs>
        <w:rPr>
          <w:sz w:val="24"/>
          <w:szCs w:val="24"/>
        </w:rPr>
      </w:pPr>
      <w:r>
        <w:rPr>
          <w:sz w:val="24"/>
          <w:szCs w:val="24"/>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tabs>
          <w:tab w:val="clear" w:pos="708"/>
          <w:tab w:val="left" w:pos="993" w:leader="none"/>
        </w:tabs>
        <w:jc w:val="both"/>
        <w:rPr>
          <w:sz w:val="36"/>
          <w:szCs w:val="36"/>
        </w:rPr>
      </w:pPr>
      <w:r>
        <w:rPr>
          <w:sz w:val="36"/>
          <w:szCs w:val="36"/>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1192</TotalTime>
  <Application>LibreOffice/7.1.2.2$Windows_X86_64 LibreOffice_project/8a45595d069ef5570103caea1b71cc9d82b2aae4</Application>
  <AppVersion>15.0000</AppVersion>
  <Pages>2</Pages>
  <Words>579</Words>
  <Characters>4050</Characters>
  <CharactersWithSpaces>4956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2024-02-20T09:28:28Z</cp:lastPrinted>
  <dcterms:modified xsi:type="dcterms:W3CDTF">2024-02-20T14:37:42Z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file>