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60988959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 надання  громадян</w:t>
      </w:r>
      <w:r>
        <w:rPr>
          <w:lang w:val="uk-UA" w:eastAsia="zh-CN" w:bidi="ar-SA"/>
        </w:rPr>
        <w:t>ину Трикушу В.Д</w:t>
      </w:r>
      <w:r>
        <w:rPr>
          <w:lang w:val="uk-UA" w:eastAsia="ar-SA" w:bidi="ar-SA"/>
        </w:rPr>
        <w:t>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дозволу </w:t>
      </w:r>
      <w:r>
        <w:rPr>
          <w:lang w:val="uk-UA" w:eastAsia="zh-CN" w:bidi="ar-SA"/>
        </w:rPr>
        <w:t xml:space="preserve"> на  розроблення  тех</w:t>
      </w:r>
      <w:r>
        <w:rPr>
          <w:lang w:val="uk-UA"/>
        </w:rPr>
        <w:t>нічн</w:t>
      </w:r>
      <w:r>
        <w:rPr>
          <w:lang w:val="uk-UA" w:eastAsia="zh-CN" w:bidi="ar-SA"/>
        </w:rPr>
        <w:t xml:space="preserve">их  </w:t>
      </w:r>
      <w:r>
        <w:rPr>
          <w:lang w:val="uk-UA"/>
        </w:rPr>
        <w:t>доку-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ментац</w:t>
      </w:r>
      <w:r>
        <w:rPr>
          <w:lang w:val="uk-UA" w:eastAsia="zh-CN" w:bidi="ar-SA"/>
        </w:rPr>
        <w:t xml:space="preserve">ій </w:t>
      </w:r>
      <w:r>
        <w:rPr>
          <w:lang w:val="uk-UA"/>
        </w:rPr>
        <w:t>із землеустрою  щодо  встановле-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их </w:t>
      </w:r>
      <w:r>
        <w:rPr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ок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в натурі </w:t>
      </w:r>
      <w:r>
        <w:rPr>
          <w:lang w:val="uk-UA" w:eastAsia="zh-CN" w:bidi="ar-SA"/>
        </w:rPr>
        <w:t xml:space="preserve">(на місцевості)  </w:t>
      </w:r>
      <w:r>
        <w:rPr>
          <w:lang w:val="uk-UA"/>
        </w:rPr>
        <w:t>н</w:t>
      </w:r>
      <w:r>
        <w:rPr>
          <w:lang w:val="uk-UA" w:eastAsia="zh-CN" w:bidi="ar-SA"/>
        </w:rPr>
        <w:t xml:space="preserve">а  </w:t>
      </w:r>
      <w:r>
        <w:rPr>
          <w:lang w:val="uk-UA" w:eastAsia="ar-SA" w:bidi="ar-SA"/>
        </w:rPr>
        <w:t>пров. 3-му Сте-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ar-SA" w:bidi="ar-SA"/>
        </w:rPr>
        <w:t xml:space="preserve">повому, 1 </w:t>
      </w:r>
      <w:r>
        <w:rPr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заяв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ина Трикуша Володимира Дмитровича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емельних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пров. 3-му Степовому, 1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у м. Луцьку, договори оренди землі, укладені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ином Трикушем Володимиром Дмитровичем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зареєстровані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29.01.2008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за № 040807700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036,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№ 040807700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037,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строк дії яких закінчився, акти приймання-передачі земельних ділянок від 20.01.2020,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ина Трикуша Володимира Дмитровича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пров. 3-му Степовому, 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свідоцтво про право власності на нерухоме майно від 07.04.2008, відповідно до якого право власності на житловий будинок з надвірними будівлями і спорудами зареєстроване 16.05.2008, реєстраційний номер: 22816026, технічний паспорт на об’єкт нерухомого майна від 12.05.2008,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Державний акт на право власності на земельну ділянку площею 0,0514 га з кадастровим номером 0710100000:31:172:0012,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29.01.2008 за № 010807700081,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громадянину Трикушу Володимирові Дмитровичу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дозвіл на розроблення технічних документацій із землеустрою щодо встановлення (відновлення) меж земельних ділянок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пров. 3-му Степовому, 1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Луцьку, загальною площею 0,0043 ‬га: земельна ділянка 1 — площею 0,0023 га, земельна ділянка 2 — площею 0,0020 га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ина Трикуша Володимира Дмитровича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Application>LibreOffice/7.1.5.2$Windows_X86_64 LibreOffice_project/85f04e9f809797b8199d13c421bd8a2b025d52b5</Application>
  <AppVersion>15.0000</AppVersion>
  <Pages>2</Pages>
  <Words>397</Words>
  <Characters>2537</Characters>
  <CharactersWithSpaces>3149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2024-01-29T16:18:28Z</cp:lastPrinted>
  <dcterms:modified xsi:type="dcterms:W3CDTF">2024-02-23T12:56:39Z</dcterms:modified>
  <cp:revision>198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