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564376097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Про   надання   фізичній   особі-підприємцю</w:t>
      </w:r>
    </w:p>
    <w:p>
      <w:pPr>
        <w:pStyle w:val="Normal"/>
        <w:widowControl w:val="false"/>
        <w:rPr>
          <w:sz w:val="27"/>
          <w:szCs w:val="27"/>
        </w:rPr>
      </w:pP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Мельник І.В.  на  умовах  оренди  земельної</w:t>
      </w:r>
    </w:p>
    <w:p>
      <w:pPr>
        <w:pStyle w:val="Normal"/>
        <w:widowControl w:val="false"/>
        <w:rPr>
          <w:sz w:val="27"/>
          <w:szCs w:val="27"/>
        </w:rPr>
      </w:pP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ділянки для обслуговування критої зупинки</w:t>
      </w:r>
    </w:p>
    <w:p>
      <w:pPr>
        <w:pStyle w:val="Normal"/>
        <w:widowControl w:val="false"/>
        <w:rPr>
          <w:sz w:val="27"/>
          <w:szCs w:val="27"/>
        </w:rPr>
      </w:pP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 xml:space="preserve">громадського   транспорту  з  продовольчим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магазином-павільйоном  (03.07) на вул. Рів-</w:t>
      </w:r>
    </w:p>
    <w:p>
      <w:pPr>
        <w:pStyle w:val="Normal"/>
        <w:widowControl w:val="false"/>
        <w:rPr>
          <w:sz w:val="27"/>
          <w:szCs w:val="27"/>
        </w:rPr>
      </w:pP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ненській, 50-А у м. Луцьку</w:t>
      </w:r>
    </w:p>
    <w:p>
      <w:pPr>
        <w:pStyle w:val="Normal"/>
        <w:widowControl w:val="false"/>
        <w:rPr>
          <w:spacing w:val="4"/>
          <w:sz w:val="27"/>
          <w:szCs w:val="27"/>
          <w:lang w:val="uk-UA"/>
        </w:rPr>
      </w:pPr>
      <w:r>
        <w:rPr>
          <w:spacing w:val="4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Розглянувши заяву </w:t>
      </w:r>
      <w:r>
        <w:rPr>
          <w:sz w:val="27"/>
          <w:szCs w:val="27"/>
          <w:lang w:val="uk-UA"/>
        </w:rPr>
        <w:t xml:space="preserve">фізичної особи-підприємця Мельник Інни Василівни </w:t>
      </w:r>
      <w:r>
        <w:rPr>
          <w:spacing w:val="2"/>
          <w:sz w:val="27"/>
          <w:szCs w:val="27"/>
          <w:lang w:val="uk-UA"/>
        </w:rPr>
        <w:t>щодо надання на умовах оренди земельної ділянки на вул. Рівненській</w:t>
      </w:r>
      <w:r>
        <w:rPr>
          <w:spacing w:val="-2"/>
          <w:sz w:val="27"/>
          <w:szCs w:val="27"/>
          <w:lang w:val="uk-UA"/>
        </w:rPr>
        <w:t>, 50-А</w:t>
      </w:r>
      <w:r>
        <w:rPr>
          <w:sz w:val="27"/>
          <w:szCs w:val="27"/>
          <w:lang w:val="uk-UA"/>
        </w:rPr>
        <w:t xml:space="preserve"> у м. Луцьку для  обслуговування  критої зупинки громадського транспорту з  продовольчим магазином-павільйоном</w:t>
      </w:r>
      <w:r>
        <w:rPr>
          <w:spacing w:val="-4"/>
          <w:sz w:val="27"/>
          <w:szCs w:val="27"/>
          <w:lang w:val="uk-UA"/>
        </w:rPr>
        <w:t xml:space="preserve"> (03.07 – для будівництва та обслуговування  будівель торгівлі)</w:t>
      </w:r>
      <w:r>
        <w:rPr>
          <w:sz w:val="27"/>
          <w:szCs w:val="27"/>
          <w:lang w:val="uk-UA"/>
        </w:rPr>
        <w:t>,</w:t>
      </w:r>
      <w:r>
        <w:rPr>
          <w:spacing w:val="2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витяг з Державного земельного кадастру про земельну ділянку від 26.02.2024 № НВ-0000480262024,</w:t>
      </w:r>
      <w:r>
        <w:rPr>
          <w:sz w:val="27"/>
          <w:szCs w:val="27"/>
          <w:lang w:val="uk-UA"/>
        </w:rPr>
        <w:t xml:space="preserve">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spacing w:val="2"/>
          <w:sz w:val="27"/>
          <w:szCs w:val="27"/>
          <w:lang w:val="uk-UA"/>
        </w:rPr>
        <w:t xml:space="preserve">з кадастровим номером 0710100000:22:113:0044 </w:t>
      </w:r>
      <w:r>
        <w:rPr>
          <w:sz w:val="27"/>
          <w:szCs w:val="27"/>
          <w:lang w:val="uk-UA"/>
        </w:rPr>
        <w:t>зареєстровано у Державному реєстрі речових прав на нерухоме майно від 17.07.2018, номер запису про право власності: 27134274,</w:t>
      </w:r>
      <w:r>
        <w:rPr>
          <w:b/>
          <w:color w:val="FF0000"/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>документи, що посвідчують право власності фізичної особи-підприємця Мельник Інни Василівни</w:t>
      </w:r>
      <w:r>
        <w:rPr>
          <w:spacing w:val="-2"/>
          <w:sz w:val="27"/>
          <w:szCs w:val="27"/>
          <w:lang w:val="uk-UA"/>
        </w:rPr>
        <w:t xml:space="preserve"> на об’єкт нерухомого майна </w:t>
      </w:r>
      <w:r>
        <w:rPr>
          <w:sz w:val="27"/>
          <w:szCs w:val="27"/>
          <w:lang w:val="uk-UA"/>
        </w:rPr>
        <w:t xml:space="preserve">на </w:t>
      </w:r>
      <w:r>
        <w:rPr>
          <w:spacing w:val="2"/>
          <w:sz w:val="27"/>
          <w:szCs w:val="27"/>
          <w:lang w:val="uk-UA"/>
        </w:rPr>
        <w:t>вул. Рівненській</w:t>
      </w:r>
      <w:r>
        <w:rPr>
          <w:spacing w:val="-2"/>
          <w:sz w:val="27"/>
          <w:szCs w:val="27"/>
          <w:lang w:val="uk-UA"/>
        </w:rPr>
        <w:t>, 50-А</w:t>
      </w:r>
      <w:r>
        <w:rPr>
          <w:sz w:val="27"/>
          <w:szCs w:val="27"/>
          <w:lang w:val="uk-UA"/>
        </w:rPr>
        <w:t xml:space="preserve"> у м. Луцьку</w:t>
      </w:r>
      <w:r>
        <w:rPr>
          <w:spacing w:val="-2"/>
          <w:sz w:val="27"/>
          <w:szCs w:val="27"/>
          <w:lang w:val="uk-UA"/>
        </w:rPr>
        <w:t>: свідоцтво про право на спадщину за законом від 24.10.2023 за № 1469,</w:t>
      </w:r>
      <w:r>
        <w:rPr>
          <w:spacing w:val="-6"/>
          <w:sz w:val="27"/>
          <w:szCs w:val="27"/>
          <w:lang w:val="uk-UA"/>
        </w:rPr>
        <w:t xml:space="preserve"> відповідно до якого право власності на криту  зупинку автотранспорту з торговим павільйоном </w:t>
      </w:r>
      <w:r>
        <w:rPr>
          <w:spacing w:val="-2"/>
          <w:sz w:val="27"/>
          <w:szCs w:val="27"/>
          <w:lang w:val="uk-UA"/>
        </w:rPr>
        <w:t>зареєстровано  в</w:t>
      </w:r>
      <w:r>
        <w:rPr>
          <w:spacing w:val="-6"/>
          <w:sz w:val="27"/>
          <w:szCs w:val="27"/>
          <w:lang w:val="uk-UA"/>
        </w:rPr>
        <w:t xml:space="preserve"> Державному реєстрі речових прав на нерухоме майно </w:t>
      </w:r>
      <w:r>
        <w:rPr>
          <w:spacing w:val="-2"/>
          <w:sz w:val="27"/>
          <w:szCs w:val="27"/>
          <w:lang w:val="uk-UA"/>
        </w:rPr>
        <w:t xml:space="preserve">від 24.10.2023, номер відомостей про речове право: 52240568, </w:t>
      </w:r>
      <w:r>
        <w:rPr>
          <w:sz w:val="27"/>
          <w:szCs w:val="27"/>
          <w:lang w:val="uk-UA"/>
        </w:rPr>
        <w:t xml:space="preserve">технічний паспорт на об’єкт нерухомого майна від 12.01.2024, </w:t>
      </w:r>
      <w:r>
        <w:rPr>
          <w:spacing w:val="-2"/>
          <w:sz w:val="27"/>
          <w:szCs w:val="27"/>
          <w:lang w:val="uk-UA"/>
        </w:rPr>
        <w:t xml:space="preserve">враховуючи </w:t>
      </w:r>
      <w:r>
        <w:rPr>
          <w:sz w:val="27"/>
          <w:szCs w:val="27"/>
          <w:lang w:val="uk-UA"/>
        </w:rPr>
        <w:t xml:space="preserve">договір оренди землі, укладений між Луцькою міською радою та фізичною особою-підприємцем Дорощуком Василем Феодосійовичем, зареєстрований в книзі записів державної реєстрації договорів оренди землі 12.04.2007 за № 040707700128, поновлений додатковою угодою до договору оренди землі, зареєстрованою у Державному реєстрі земель від 03.09.2012 за № 071010004000675, та додатковою угодою № 3 про поновлення договору оренди землі від 16.07.2018 (право оренди на земельну ділянку зареєстровано у Державному реєстрі речових прав на нерухоме майно від 17.07.2018, номер запису про інше речове право: 27134792), акт приймання-передачі земельної ділянки </w:t>
      </w:r>
      <w:r>
        <w:rPr>
          <w:rFonts w:eastAsia="SimSun;ЛОМе"/>
          <w:sz w:val="27"/>
          <w:szCs w:val="27"/>
          <w:lang w:val="uk-UA"/>
        </w:rPr>
        <w:t xml:space="preserve">від 16.09.2022, відповідно до якого зареєстровано припинення права оренди на земельну ділянку у Державному реєстрі речових прав на нерухоме майно 16.09.2022,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eastAsia="SimSun;ЛОМе"/>
          <w:color w:val="000000"/>
          <w:spacing w:val="2"/>
          <w:sz w:val="27"/>
          <w:szCs w:val="27"/>
          <w:lang w:val="uk-UA"/>
        </w:rPr>
      </w:pPr>
      <w:r>
        <w:rPr>
          <w:rFonts w:eastAsia="SimSun;ЛОМе"/>
          <w:color w:val="000000"/>
          <w:spacing w:val="2"/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1. Надати </w:t>
      </w:r>
      <w:r>
        <w:rPr>
          <w:sz w:val="27"/>
          <w:szCs w:val="27"/>
          <w:lang w:val="uk-UA"/>
        </w:rPr>
        <w:t>фізичній особі-підприємцю Мельник Інні Василівні</w:t>
      </w:r>
      <w:r>
        <w:rPr>
          <w:spacing w:val="2"/>
          <w:sz w:val="27"/>
          <w:szCs w:val="27"/>
          <w:lang w:val="uk-UA"/>
        </w:rPr>
        <w:t xml:space="preserve"> земельну ділянку на вул.  Рівненській</w:t>
      </w:r>
      <w:r>
        <w:rPr>
          <w:spacing w:val="-2"/>
          <w:sz w:val="27"/>
          <w:szCs w:val="27"/>
          <w:lang w:val="uk-UA"/>
        </w:rPr>
        <w:t>, 50-А</w:t>
      </w:r>
      <w:r>
        <w:rPr>
          <w:sz w:val="27"/>
          <w:szCs w:val="27"/>
          <w:lang w:val="uk-UA"/>
        </w:rPr>
        <w:t xml:space="preserve"> у м. Луцьку</w:t>
      </w:r>
      <w:r>
        <w:rPr>
          <w:spacing w:val="2"/>
          <w:sz w:val="27"/>
          <w:szCs w:val="27"/>
          <w:lang w:val="uk-UA"/>
        </w:rPr>
        <w:t xml:space="preserve">, на умовах оренди строком на </w:t>
      </w:r>
      <w:r>
        <w:rPr>
          <w:spacing w:val="2"/>
          <w:sz w:val="27"/>
          <w:szCs w:val="27"/>
          <w:lang w:val="uk-UA"/>
        </w:rPr>
        <w:t>1</w:t>
      </w:r>
      <w:r>
        <w:rPr>
          <w:spacing w:val="2"/>
          <w:sz w:val="27"/>
          <w:szCs w:val="27"/>
          <w:lang w:val="uk-UA"/>
        </w:rPr>
        <w:t xml:space="preserve"> р</w:t>
      </w:r>
      <w:r>
        <w:rPr>
          <w:spacing w:val="2"/>
          <w:sz w:val="27"/>
          <w:szCs w:val="27"/>
          <w:lang w:val="uk-UA"/>
        </w:rPr>
        <w:t>ік</w:t>
      </w:r>
      <w:r>
        <w:rPr>
          <w:spacing w:val="2"/>
          <w:sz w:val="27"/>
          <w:szCs w:val="27"/>
          <w:lang w:val="uk-UA"/>
        </w:rPr>
        <w:t xml:space="preserve"> з дати укладення договору оренди землі, площею 0,0045 га з кадастровим номером 0710100000:22:113:0044, </w:t>
      </w:r>
      <w:r>
        <w:rPr>
          <w:spacing w:val="-4"/>
          <w:sz w:val="27"/>
          <w:szCs w:val="27"/>
          <w:lang w:val="uk-UA"/>
        </w:rPr>
        <w:t>для обслуговування критої зупинки громадського транспорту з  продовольчим  магазином-павільйоном (03.07 – для будівництва та обслуговування будівель торгівлі)</w:t>
      </w:r>
      <w:r>
        <w:rPr>
          <w:sz w:val="27"/>
          <w:szCs w:val="27"/>
          <w:lang w:val="uk-UA"/>
        </w:rPr>
        <w:t>,</w:t>
      </w:r>
      <w:r>
        <w:rPr>
          <w:spacing w:val="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2. Укласти з </w:t>
      </w:r>
      <w:r>
        <w:rPr>
          <w:sz w:val="27"/>
          <w:szCs w:val="27"/>
          <w:lang w:val="uk-UA"/>
        </w:rPr>
        <w:t>фізичною особою-підприємцем Мельник Інною Василівною</w:t>
      </w:r>
      <w:r>
        <w:rPr>
          <w:spacing w:val="2"/>
          <w:sz w:val="27"/>
          <w:szCs w:val="27"/>
          <w:lang w:val="uk-UA"/>
        </w:rPr>
        <w:t xml:space="preserve"> договір оренди землі на земельну ділянку з кадастровим номером 0710100000:22:113:0044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3. Зобов’язати </w:t>
      </w:r>
      <w:r>
        <w:rPr>
          <w:sz w:val="27"/>
          <w:szCs w:val="27"/>
          <w:lang w:val="uk-UA"/>
        </w:rPr>
        <w:t>фізичну особу-підприємця Мельник Інну Василівну</w:t>
      </w:r>
      <w:r>
        <w:rPr>
          <w:spacing w:val="2"/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color w:val="000000"/>
          <w:sz w:val="27"/>
          <w:szCs w:val="27"/>
          <w:lang w:val="uk-UA"/>
        </w:rPr>
        <w:t>пункти 1-3 рішення втрачають чинність</w:t>
      </w:r>
      <w:r>
        <w:rPr>
          <w:color w:val="000000"/>
          <w:spacing w:val="-4"/>
          <w:sz w:val="27"/>
          <w:szCs w:val="27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5. Надати згоду на відновлення меж земельної ділянки комунальної власності з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>кадастровим номером 0710100000:22:113:0044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6. Скасувати рішення Луцької міської ради від 30.11.2022 № 37/20 «Про надання фізичній особі-підприємцю </w:t>
      </w: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  <w:t>Дорощуку В.Ф. на умовах оренди земельної ділянки для обслуговування критої зупинки громадського транспорту з продовольчим магазином-павільйоном (03.07) на вул. Рів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>ненській, 50-а у м. Луцьку»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u w:val="none"/>
          <w:em w:val="none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417" w:right="850" w:gutter="0" w:header="0" w:top="850" w:footer="0" w:bottom="187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81</TotalTime>
  <Application>LibreOffice/7.4.0.3$Windows_X86_64 LibreOffice_project/f85e47c08ddd19c015c0114a68350214f7066f5a</Application>
  <AppVersion>15.0000</AppVersion>
  <Pages>3</Pages>
  <Words>716</Words>
  <Characters>4718</Characters>
  <CharactersWithSpaces>5657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2022-10-24T11:54:39Z</cp:lastPrinted>
  <dcterms:modified xsi:type="dcterms:W3CDTF">2024-03-27T16:38:33Z</dcterms:modified>
  <cp:revision>72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