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49674935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 скасування 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Луцької 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и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 xml:space="preserve">25.04.2018 № 40/27 «Про  надання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 xml:space="preserve">громадянину  Молчанову Т.Є.  дозволу   на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 xml:space="preserve">розроблення   проекту   землеустрою  щодо 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>відведення земельної  ділянки для будівниц-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>тва та обслуговування гаража з підвалом на</w:t>
      </w:r>
    </w:p>
    <w:p>
      <w:pPr>
        <w:pStyle w:val="Normal"/>
        <w:bidi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lang w:val="uk-UA" w:eastAsia="zh-CN" w:bidi="ar-SA"/>
        </w:rPr>
        <w:t>вул. 8-го Березня, 31»</w:t>
      </w:r>
      <w:r>
        <w:rPr>
          <w:rFonts w:ascii="Times New Roman" w:hAnsi="Times New Roman"/>
          <w:i w:val="false"/>
          <w:iCs w:val="false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</w:rPr>
      </w:pP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 xml:space="preserve">Розглянувши заяву громадянина 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Молчанова Тараса Євгеновича щодо скасування 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>рішення Луцької міської ради від 2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hi-IN"/>
        </w:rPr>
        <w:t>5.04.2018 № 40/27 «Про надання громадянину Молчанову Т.Є. дозволу на розроблення проекту землеустрою щодо відведення земельної ділянки для будівництва та обслуговування гаража з підвалом на вул. 8-го Березня, 31»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hi-IN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відповідно до якого проект землеустрою щодо відведення земельної ділянки на розгляд та затвердження в Луцьку міську раду поданий не був, враховуючи договір про розірвання договору дарування від 27.02.2020 за № 522,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відповідно до якого право власності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громадянки Навроцької Зої Михайлівни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гараж з підвалом, розміщені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вул. 8-го Березня, 31 у м. Луцьку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 зареєстровано у Державному реєстрі речових прав на нерухоме майно  27.02.2020, номер запису про право власності: 35707594,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hi-IN"/>
        </w:rPr>
        <w:t xml:space="preserve"> заочне рішення Луцького міськрайонного суду Волинської області від 12.08.2020, справа № 161/7902/20, відповідно до якого визнано  за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громадянкою Навроцькою Зоєю Михайлівною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hi-IN"/>
        </w:rPr>
        <w:t xml:space="preserve"> право власності на земельну ділянку площею 0,0086 га з кадастровим номером 0710100000:11:025:0019, яка планувалася до відведення в оренду громадянину Молчанову 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>Тарасові Євгеновичу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hi-IN"/>
        </w:rPr>
        <w:t xml:space="preserve">,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керуючись статтями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Segoe UI" w:cs="Tahoma" w:ascii="Times New Roman" w:hAnsi="Times New Roman"/>
          <w:color w:val="000000"/>
          <w:spacing w:val="-4"/>
          <w:kern w:val="0"/>
          <w:sz w:val="28"/>
          <w:szCs w:val="28"/>
          <w:lang w:val="uk-UA" w:eastAsia="zh-CN" w:bidi="hi-IN"/>
        </w:rPr>
        <w:t>2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hi-IN"/>
        </w:rPr>
        <w:t>5.04.2018 № 40/27 «Про надання громадянину Молчанову Т.Є. дозволу на розроблення  проекту землеустрою щодо відведення земельної ділянки для будівництва та обслуговування гаража з підвалом на вул. 8-го Березня, 31».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Секретар міської ради                                                                    Юрій БЕЗПЯТКО</w:t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810" w:footer="0" w:bottom="18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182</TotalTime>
  <Application>LibreOffice/7.1.5.2$Windows_X86_64 LibreOffice_project/85f04e9f809797b8199d13c421bd8a2b025d52b5</Application>
  <AppVersion>15.0000</AppVersion>
  <Pages>2</Pages>
  <Words>292</Words>
  <Characters>1827</Characters>
  <CharactersWithSpaces>2329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2024-02-27T15:58:04Z</cp:lastPrinted>
  <dcterms:modified xsi:type="dcterms:W3CDTF">2024-03-27T14:11:23Z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