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092" w:rsidRPr="00F6790B" w:rsidRDefault="001C75A2">
      <w:pPr>
        <w:ind w:left="5670"/>
      </w:pPr>
      <w:r w:rsidRPr="00F6790B">
        <w:rPr>
          <w:sz w:val="28"/>
          <w:szCs w:val="28"/>
          <w:lang w:val="uk-UA"/>
        </w:rPr>
        <w:t xml:space="preserve">Додаток </w:t>
      </w:r>
    </w:p>
    <w:p w:rsidR="00E11092" w:rsidRPr="00F6790B" w:rsidRDefault="001C75A2">
      <w:pPr>
        <w:ind w:left="5670"/>
      </w:pPr>
      <w:r w:rsidRPr="00F6790B">
        <w:rPr>
          <w:sz w:val="28"/>
          <w:szCs w:val="28"/>
          <w:lang w:val="uk-UA"/>
        </w:rPr>
        <w:t>до рішення міської ради</w:t>
      </w:r>
    </w:p>
    <w:p w:rsidR="00E11092" w:rsidRPr="00F6790B" w:rsidRDefault="001C75A2">
      <w:pPr>
        <w:pStyle w:val="aa"/>
        <w:spacing w:after="0"/>
        <w:ind w:left="5670"/>
        <w:textAlignment w:val="baseline"/>
      </w:pPr>
      <w:r w:rsidRPr="00F6790B">
        <w:rPr>
          <w:sz w:val="28"/>
          <w:szCs w:val="28"/>
          <w:lang w:val="uk-UA"/>
        </w:rPr>
        <w:t>_____________№ _________</w:t>
      </w:r>
    </w:p>
    <w:p w:rsidR="00E11092" w:rsidRPr="00F6790B" w:rsidRDefault="00E11092">
      <w:pPr>
        <w:pStyle w:val="aa"/>
        <w:spacing w:after="0"/>
        <w:jc w:val="right"/>
        <w:textAlignment w:val="baseline"/>
        <w:rPr>
          <w:sz w:val="16"/>
          <w:szCs w:val="16"/>
          <w:lang w:val="uk-UA"/>
        </w:rPr>
      </w:pPr>
    </w:p>
    <w:p w:rsidR="00E11092" w:rsidRPr="00F6790B" w:rsidRDefault="00E11092">
      <w:pPr>
        <w:widowControl/>
        <w:tabs>
          <w:tab w:val="left" w:pos="-2340"/>
        </w:tabs>
        <w:jc w:val="center"/>
        <w:rPr>
          <w:rFonts w:eastAsia="Times New Roman"/>
          <w:sz w:val="28"/>
          <w:szCs w:val="28"/>
          <w:lang w:val="uk-UA" w:eastAsia="ar-SA"/>
        </w:rPr>
      </w:pPr>
    </w:p>
    <w:p w:rsidR="00E11092" w:rsidRPr="00F6790B" w:rsidRDefault="001C75A2">
      <w:pPr>
        <w:widowControl/>
        <w:tabs>
          <w:tab w:val="left" w:pos="-2340"/>
        </w:tabs>
        <w:jc w:val="center"/>
      </w:pPr>
      <w:r w:rsidRPr="00F6790B">
        <w:rPr>
          <w:rFonts w:eastAsia="Times New Roman"/>
          <w:sz w:val="28"/>
          <w:szCs w:val="28"/>
          <w:lang w:val="uk-UA" w:eastAsia="ar-SA"/>
        </w:rPr>
        <w:t xml:space="preserve"> </w:t>
      </w: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Комплексна програма </w:t>
      </w:r>
    </w:p>
    <w:p w:rsidR="00E11092" w:rsidRPr="00F6790B" w:rsidRDefault="001C75A2">
      <w:pPr>
        <w:widowControl/>
        <w:tabs>
          <w:tab w:val="left" w:pos="-2340"/>
        </w:tabs>
        <w:jc w:val="center"/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соціальної підтримки ветеранів війни та членів їх сімей </w:t>
      </w:r>
    </w:p>
    <w:p w:rsidR="00E11092" w:rsidRPr="00F6790B" w:rsidRDefault="001C75A2" w:rsidP="00F6790B">
      <w:pPr>
        <w:jc w:val="center"/>
        <w:rPr>
          <w:b/>
          <w:sz w:val="28"/>
          <w:szCs w:val="28"/>
        </w:rPr>
      </w:pPr>
      <w:r w:rsidRPr="00F6790B">
        <w:rPr>
          <w:b/>
          <w:sz w:val="28"/>
          <w:szCs w:val="28"/>
        </w:rPr>
        <w:t>на 2024-2026 роки</w:t>
      </w:r>
    </w:p>
    <w:p w:rsidR="00E11092" w:rsidRPr="00F6790B" w:rsidRDefault="00E11092">
      <w:pPr>
        <w:jc w:val="center"/>
        <w:rPr>
          <w:b/>
          <w:sz w:val="10"/>
          <w:szCs w:val="10"/>
          <w:lang w:val="uk-UA"/>
        </w:rPr>
      </w:pPr>
    </w:p>
    <w:p w:rsidR="00E11092" w:rsidRPr="00F6790B" w:rsidRDefault="001C75A2">
      <w:pPr>
        <w:pStyle w:val="aa"/>
        <w:spacing w:after="0"/>
        <w:jc w:val="center"/>
      </w:pPr>
      <w:r w:rsidRPr="00F6790B">
        <w:rPr>
          <w:b/>
          <w:sz w:val="28"/>
          <w:szCs w:val="28"/>
          <w:lang w:val="uk-UA"/>
        </w:rPr>
        <w:t>ПАСПОРТ ПРОГРАМИ</w:t>
      </w:r>
    </w:p>
    <w:tbl>
      <w:tblPr>
        <w:tblW w:w="9356" w:type="dxa"/>
        <w:tblInd w:w="109" w:type="dxa"/>
        <w:tblLayout w:type="fixed"/>
        <w:tblLook w:val="0000"/>
      </w:tblPr>
      <w:tblGrid>
        <w:gridCol w:w="566"/>
        <w:gridCol w:w="3829"/>
        <w:gridCol w:w="4961"/>
      </w:tblGrid>
      <w:tr w:rsidR="00E11092" w:rsidRPr="00F6790B">
        <w:trPr>
          <w:trHeight w:val="5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right="-108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both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 xml:space="preserve">Департамент соціальної </w:t>
            </w:r>
            <w:r w:rsidR="00BB652A">
              <w:rPr>
                <w:sz w:val="26"/>
                <w:szCs w:val="26"/>
                <w:lang w:val="uk-UA"/>
              </w:rPr>
              <w:t xml:space="preserve">та ветеранської </w:t>
            </w:r>
            <w:r w:rsidRPr="00F6790B">
              <w:rPr>
                <w:sz w:val="26"/>
                <w:szCs w:val="26"/>
                <w:lang w:val="uk-UA"/>
              </w:rPr>
              <w:t>політики міської ради, громадські об’єднання</w:t>
            </w:r>
          </w:p>
        </w:tc>
      </w:tr>
      <w:tr w:rsidR="00E11092" w:rsidRPr="00F6790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right="-108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E11092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E11092" w:rsidRPr="00F6790B" w:rsidRDefault="001C75A2">
            <w:pPr>
              <w:snapToGrid w:val="0"/>
              <w:jc w:val="center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-</w:t>
            </w:r>
          </w:p>
        </w:tc>
      </w:tr>
      <w:tr w:rsidR="00E11092" w:rsidRPr="00F6790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right="-108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 xml:space="preserve">Департамент соціальної </w:t>
            </w:r>
            <w:r w:rsidR="00BB652A">
              <w:rPr>
                <w:sz w:val="26"/>
                <w:szCs w:val="26"/>
                <w:lang w:val="uk-UA"/>
              </w:rPr>
              <w:t xml:space="preserve">та ветеранської </w:t>
            </w:r>
            <w:r w:rsidRPr="00F6790B">
              <w:rPr>
                <w:sz w:val="26"/>
                <w:szCs w:val="26"/>
                <w:lang w:val="uk-UA"/>
              </w:rPr>
              <w:t>політики міської ради</w:t>
            </w:r>
          </w:p>
        </w:tc>
      </w:tr>
      <w:tr w:rsidR="00E11092" w:rsidRPr="00F6790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tabs>
                <w:tab w:val="left" w:pos="-1800"/>
              </w:tabs>
              <w:ind w:right="-108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z w:val="26"/>
                <w:szCs w:val="26"/>
              </w:rPr>
            </w:pPr>
            <w:proofErr w:type="spellStart"/>
            <w:r w:rsidRPr="00F6790B">
              <w:rPr>
                <w:sz w:val="26"/>
                <w:szCs w:val="26"/>
                <w:lang w:val="uk-UA"/>
              </w:rPr>
              <w:t>Співрозробники</w:t>
            </w:r>
            <w:proofErr w:type="spellEnd"/>
            <w:r w:rsidRPr="00F6790B">
              <w:rPr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092" w:rsidRPr="00F6790B" w:rsidRDefault="001C75A2">
            <w:pPr>
              <w:pStyle w:val="aa"/>
              <w:spacing w:after="0"/>
              <w:jc w:val="both"/>
              <w:rPr>
                <w:sz w:val="26"/>
                <w:szCs w:val="26"/>
                <w:lang w:val="uk-UA"/>
              </w:rPr>
            </w:pPr>
            <w:r w:rsidRPr="00F6790B">
              <w:rPr>
                <w:sz w:val="26"/>
                <w:szCs w:val="26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громади, громадські об’єднання</w:t>
            </w:r>
          </w:p>
        </w:tc>
      </w:tr>
      <w:tr w:rsidR="00E11092" w:rsidRPr="00F6790B">
        <w:trPr>
          <w:trHeight w:val="133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right="-108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Відповідальні виконавці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jc w:val="both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Виконавчі органи міської ради, 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</w:tr>
      <w:tr w:rsidR="00E11092" w:rsidRPr="00F6790B">
        <w:trPr>
          <w:trHeight w:val="178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right="-108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pStyle w:val="aa"/>
              <w:spacing w:after="0"/>
              <w:jc w:val="both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Виконавчі органи Луцької міської ради, Територіальний центр соціального обслуговування (надання соціальних послуг) Луцької міської територіальної громади, підприємства, установи та організації усіх форм власності</w:t>
            </w:r>
          </w:p>
        </w:tc>
      </w:tr>
      <w:tr w:rsidR="00E11092" w:rsidRPr="00F6790B">
        <w:trPr>
          <w:trHeight w:val="43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right="-108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7.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  <w:r w:rsidRPr="00F6790B">
              <w:rPr>
                <w:sz w:val="26"/>
                <w:szCs w:val="26"/>
                <w:shd w:val="clear" w:color="auto" w:fill="FFFFFF" w:themeFill="background1"/>
                <w:lang w:val="uk-UA"/>
              </w:rPr>
              <w:t>2024</w:t>
            </w:r>
            <w:r w:rsidRPr="00F6790B">
              <w:rPr>
                <w:rStyle w:val="a3"/>
                <w:sz w:val="26"/>
                <w:szCs w:val="26"/>
                <w:shd w:val="clear" w:color="auto" w:fill="FFFFFF" w:themeFill="background1"/>
                <w:lang w:val="uk-UA"/>
              </w:rPr>
              <w:t>-</w:t>
            </w:r>
            <w:r w:rsidRPr="00F6790B">
              <w:rPr>
                <w:sz w:val="26"/>
                <w:szCs w:val="26"/>
                <w:shd w:val="clear" w:color="auto" w:fill="FFFFFF" w:themeFill="background1"/>
                <w:lang w:val="uk-UA"/>
              </w:rPr>
              <w:t>2026 роки</w:t>
            </w:r>
          </w:p>
        </w:tc>
      </w:tr>
      <w:tr w:rsidR="00E11092" w:rsidRPr="00F6790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right="-108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8.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z w:val="26"/>
                <w:szCs w:val="26"/>
              </w:rPr>
            </w:pPr>
            <w:r w:rsidRPr="00F6790B">
              <w:rPr>
                <w:rFonts w:cs="Tahoma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jc w:val="both"/>
              <w:rPr>
                <w:sz w:val="26"/>
                <w:szCs w:val="26"/>
                <w:shd w:val="clear" w:color="auto" w:fill="FFFFFF" w:themeFill="background1"/>
              </w:rPr>
            </w:pPr>
            <w:r w:rsidRPr="00F6790B">
              <w:rPr>
                <w:rFonts w:cs="Tahoma"/>
                <w:sz w:val="26"/>
                <w:szCs w:val="26"/>
                <w:shd w:val="clear" w:color="auto" w:fill="FFFFFF" w:themeFill="background1"/>
                <w:lang w:val="uk-UA"/>
              </w:rPr>
              <w:t>Бюджет Луцької міської територіальної громади та інші джерела, не заборонені чинним законодавством</w:t>
            </w:r>
          </w:p>
        </w:tc>
      </w:tr>
      <w:tr w:rsidR="00E11092" w:rsidRPr="00F6790B">
        <w:trPr>
          <w:trHeight w:val="10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right="-108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9.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right="-108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 у тому числі: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>293</w:t>
            </w:r>
            <w:r w:rsidR="00F6790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> </w:t>
            </w:r>
            <w:r w:rsidRPr="00F6790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>000</w:t>
            </w:r>
            <w:r w:rsidR="00F6790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>,0</w:t>
            </w:r>
            <w:r w:rsidRPr="00F6790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 xml:space="preserve"> тис. </w:t>
            </w:r>
            <w:proofErr w:type="spellStart"/>
            <w:r w:rsidRPr="00F6790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>грн</w:t>
            </w:r>
            <w:proofErr w:type="spellEnd"/>
          </w:p>
          <w:p w:rsidR="00E11092" w:rsidRPr="00F6790B" w:rsidRDefault="00E11092">
            <w:pPr>
              <w:snapToGrid w:val="0"/>
              <w:jc w:val="center"/>
              <w:rPr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E11092" w:rsidRPr="00F6790B">
        <w:trPr>
          <w:trHeight w:val="53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ind w:right="-108"/>
              <w:jc w:val="center"/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9.1.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rPr>
                <w:sz w:val="26"/>
                <w:szCs w:val="26"/>
              </w:rPr>
            </w:pPr>
            <w:r w:rsidRPr="00F6790B">
              <w:rPr>
                <w:sz w:val="26"/>
                <w:szCs w:val="26"/>
                <w:lang w:val="uk-UA"/>
              </w:rPr>
              <w:t>коштів бюджету Луцької міської територіальної громади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092" w:rsidRPr="00F6790B" w:rsidRDefault="001C75A2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>293</w:t>
            </w:r>
            <w:r w:rsidR="00F6790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> </w:t>
            </w:r>
            <w:r w:rsidRPr="00F6790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>000</w:t>
            </w:r>
            <w:r w:rsidR="00F6790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>,0</w:t>
            </w:r>
            <w:r w:rsidRPr="00F6790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 xml:space="preserve"> тис. </w:t>
            </w:r>
            <w:proofErr w:type="spellStart"/>
            <w:r w:rsidRPr="00F6790B">
              <w:rPr>
                <w:rStyle w:val="FontStyle22"/>
                <w:bCs/>
                <w:spacing w:val="-1"/>
                <w:shd w:val="clear" w:color="auto" w:fill="FFFFFF" w:themeFill="background1"/>
                <w:lang w:val="uk-UA"/>
              </w:rPr>
              <w:t>грн</w:t>
            </w:r>
            <w:proofErr w:type="spellEnd"/>
          </w:p>
        </w:tc>
      </w:tr>
    </w:tbl>
    <w:p w:rsidR="00E11092" w:rsidRPr="00F6790B" w:rsidRDefault="00E11092">
      <w:pPr>
        <w:pStyle w:val="aa"/>
        <w:spacing w:after="0"/>
        <w:jc w:val="center"/>
        <w:rPr>
          <w:b/>
          <w:sz w:val="20"/>
          <w:szCs w:val="20"/>
          <w:lang w:val="uk-UA"/>
        </w:rPr>
      </w:pPr>
    </w:p>
    <w:p w:rsidR="00E11092" w:rsidRPr="00F6790B" w:rsidRDefault="00E11092" w:rsidP="00200809">
      <w:pPr>
        <w:rPr>
          <w:lang w:val="uk-UA"/>
        </w:rPr>
      </w:pPr>
    </w:p>
    <w:p w:rsidR="000835E5" w:rsidRPr="00992302" w:rsidRDefault="000835E5" w:rsidP="000835E5">
      <w:pPr>
        <w:shd w:val="clear" w:color="auto" w:fill="FFFFFF"/>
        <w:textAlignment w:val="baseline"/>
        <w:sectPr w:rsidR="000835E5" w:rsidRPr="00992302" w:rsidSect="004D3780">
          <w:headerReference w:type="default" r:id="rId8"/>
          <w:pgSz w:w="11906" w:h="16838"/>
          <w:pgMar w:top="1134" w:right="850" w:bottom="1134" w:left="1701" w:header="708" w:footer="0" w:gutter="0"/>
          <w:cols w:space="720"/>
          <w:formProt w:val="0"/>
          <w:titlePg/>
          <w:docGrid w:linePitch="360"/>
        </w:sectPr>
      </w:pPr>
      <w:r w:rsidRPr="00992302">
        <w:rPr>
          <w:spacing w:val="-1"/>
          <w:lang w:val="uk-UA"/>
        </w:rPr>
        <w:t>Майборода 284</w:t>
      </w:r>
      <w:r>
        <w:rPr>
          <w:spacing w:val="-1"/>
          <w:lang w:val="uk-UA"/>
        </w:rPr>
        <w:t> </w:t>
      </w:r>
      <w:r w:rsidRPr="00992302">
        <w:rPr>
          <w:spacing w:val="-1"/>
          <w:lang w:val="uk-UA"/>
        </w:rPr>
        <w:t>177</w:t>
      </w:r>
    </w:p>
    <w:p w:rsidR="00E11092" w:rsidRPr="00F6790B" w:rsidRDefault="001C75A2" w:rsidP="000835E5">
      <w:pPr>
        <w:jc w:val="center"/>
        <w:rPr>
          <w:lang w:val="uk-UA"/>
        </w:rPr>
      </w:pPr>
      <w:r w:rsidRPr="00F6790B">
        <w:rPr>
          <w:b/>
          <w:sz w:val="28"/>
          <w:szCs w:val="28"/>
          <w:lang w:val="uk-UA"/>
        </w:rPr>
        <w:lastRenderedPageBreak/>
        <w:t>1. Визначення проблем, на розв’язання яких спрямована Програма</w:t>
      </w:r>
    </w:p>
    <w:p w:rsidR="00E11092" w:rsidRPr="00F6790B" w:rsidRDefault="001C75A2">
      <w:pPr>
        <w:jc w:val="both"/>
        <w:rPr>
          <w:lang w:val="uk-UA"/>
        </w:rPr>
      </w:pPr>
      <w:r w:rsidRPr="00F6790B">
        <w:rPr>
          <w:sz w:val="28"/>
          <w:szCs w:val="28"/>
          <w:lang w:val="uk-UA"/>
        </w:rPr>
        <w:t xml:space="preserve"> </w:t>
      </w:r>
    </w:p>
    <w:p w:rsidR="00E11092" w:rsidRPr="00F6790B" w:rsidRDefault="001C75A2">
      <w:pPr>
        <w:tabs>
          <w:tab w:val="left" w:pos="733"/>
        </w:tabs>
        <w:jc w:val="both"/>
        <w:rPr>
          <w:lang w:val="uk-UA"/>
        </w:rPr>
      </w:pPr>
      <w:r w:rsidRPr="00F6790B">
        <w:rPr>
          <w:sz w:val="28"/>
          <w:szCs w:val="28"/>
          <w:lang w:val="uk-UA"/>
        </w:rPr>
        <w:t xml:space="preserve"> </w:t>
      </w:r>
      <w:r w:rsidRPr="00F6790B">
        <w:rPr>
          <w:sz w:val="28"/>
          <w:szCs w:val="28"/>
          <w:lang w:val="uk-UA"/>
        </w:rPr>
        <w:tab/>
        <w:t xml:space="preserve">В </w:t>
      </w:r>
      <w:r w:rsidRPr="00F6790B">
        <w:rPr>
          <w:color w:val="000000" w:themeColor="text1"/>
          <w:sz w:val="28"/>
          <w:szCs w:val="28"/>
          <w:lang w:val="uk-UA"/>
        </w:rPr>
        <w:t>умовах здійснення захисту незалежності, суверенітету та територіальної цілісності України при проведенні антитерористичної операції (далі - АТО),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</w:t>
      </w:r>
      <w:r w:rsidRPr="00F6790B">
        <w:rPr>
          <w:sz w:val="28"/>
          <w:szCs w:val="28"/>
          <w:lang w:val="uk-UA"/>
        </w:rPr>
        <w:t xml:space="preserve"> здійснення зазначених заходів (далі - ООС),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(далі – захист України) виникла необхідність забезпечення на місцевому рівні </w:t>
      </w:r>
      <w:r w:rsidRPr="00F6790B">
        <w:rPr>
          <w:rStyle w:val="FontStyle22"/>
          <w:sz w:val="28"/>
          <w:szCs w:val="28"/>
          <w:lang w:val="uk-UA"/>
        </w:rPr>
        <w:t xml:space="preserve">соціального захисту та підтримки </w:t>
      </w:r>
      <w:r w:rsidRPr="00F6790B">
        <w:rPr>
          <w:rStyle w:val="FontStyle22"/>
          <w:rFonts w:cs="Tahoma"/>
          <w:sz w:val="28"/>
          <w:szCs w:val="28"/>
          <w:lang w:val="uk-UA"/>
        </w:rPr>
        <w:t xml:space="preserve">учасників АТО/ООС/захисту України, </w:t>
      </w:r>
      <w:r w:rsidRPr="00F6790B">
        <w:rPr>
          <w:rFonts w:cs="Tahoma"/>
          <w:sz w:val="28"/>
          <w:szCs w:val="28"/>
          <w:lang w:val="uk-UA"/>
        </w:rPr>
        <w:t xml:space="preserve">бійців-добровольців та </w:t>
      </w:r>
      <w:r w:rsidRPr="00F6790B">
        <w:rPr>
          <w:rStyle w:val="FontStyle22"/>
          <w:rFonts w:cs="Tahoma"/>
          <w:sz w:val="28"/>
          <w:szCs w:val="28"/>
          <w:lang w:val="uk-UA"/>
        </w:rPr>
        <w:t xml:space="preserve">членів їх сімей, </w:t>
      </w:r>
      <w:r w:rsidRPr="00F6790B">
        <w:rPr>
          <w:rStyle w:val="2123"/>
          <w:rFonts w:cs="Tahoma"/>
          <w:b w:val="0"/>
          <w:bCs w:val="0"/>
          <w:sz w:val="28"/>
          <w:szCs w:val="28"/>
          <w:shd w:val="clear" w:color="auto" w:fill="auto"/>
          <w:lang w:val="uk-UA"/>
        </w:rPr>
        <w:t xml:space="preserve">а також постраждалих учасників масових акцій громадського протесту. </w:t>
      </w:r>
    </w:p>
    <w:p w:rsidR="00E11092" w:rsidRPr="00F6790B" w:rsidRDefault="001C75A2">
      <w:pPr>
        <w:jc w:val="both"/>
        <w:rPr>
          <w:lang w:val="uk-UA"/>
        </w:rPr>
      </w:pPr>
      <w:r w:rsidRPr="00F6790B">
        <w:rPr>
          <w:rFonts w:cs="Tahoma"/>
          <w:sz w:val="28"/>
          <w:szCs w:val="28"/>
          <w:lang w:val="uk-UA"/>
        </w:rPr>
        <w:t xml:space="preserve"> </w:t>
      </w:r>
      <w:r w:rsidRPr="00F6790B">
        <w:rPr>
          <w:rFonts w:cs="Tahoma"/>
          <w:sz w:val="28"/>
          <w:szCs w:val="28"/>
          <w:lang w:val="uk-UA"/>
        </w:rPr>
        <w:tab/>
        <w:t xml:space="preserve">У зв’язку з цим визначено ключові напрями діяльності виконавчих органів Луцької міської ради щодо надання допомоги та підтримки вказаним категоріям населення </w:t>
      </w:r>
      <w:r w:rsidRPr="00F6790B">
        <w:rPr>
          <w:rFonts w:eastAsia="Times New Roman"/>
          <w:sz w:val="28"/>
          <w:szCs w:val="28"/>
          <w:lang w:val="uk-UA" w:eastAsia="ar-SA"/>
        </w:rPr>
        <w:t>Луцької міської територіальної громади</w:t>
      </w:r>
      <w:r w:rsidRPr="00F6790B">
        <w:rPr>
          <w:rFonts w:cs="Tahoma"/>
          <w:sz w:val="28"/>
          <w:szCs w:val="28"/>
          <w:lang w:val="uk-UA"/>
        </w:rPr>
        <w:t xml:space="preserve">. </w:t>
      </w:r>
    </w:p>
    <w:p w:rsidR="00E11092" w:rsidRPr="00F6790B" w:rsidRDefault="001C75A2" w:rsidP="00111541">
      <w:pPr>
        <w:widowControl/>
        <w:shd w:val="clear" w:color="auto" w:fill="FFFFFF" w:themeFill="background1"/>
        <w:tabs>
          <w:tab w:val="left" w:pos="-2340"/>
        </w:tabs>
        <w:jc w:val="both"/>
        <w:rPr>
          <w:lang w:val="uk-UA"/>
        </w:rPr>
      </w:pPr>
      <w:r w:rsidRPr="00F6790B">
        <w:rPr>
          <w:rStyle w:val="FontStyle22"/>
          <w:rFonts w:cs="Tahoma"/>
          <w:sz w:val="28"/>
          <w:szCs w:val="28"/>
          <w:lang w:val="uk-UA"/>
        </w:rPr>
        <w:t xml:space="preserve"> </w:t>
      </w:r>
      <w:r w:rsidRPr="00F6790B">
        <w:rPr>
          <w:rStyle w:val="FontStyle22"/>
          <w:rFonts w:cs="Tahoma"/>
          <w:sz w:val="28"/>
          <w:szCs w:val="28"/>
          <w:lang w:val="uk-UA"/>
        </w:rPr>
        <w:tab/>
      </w:r>
      <w:r w:rsidRPr="00F6790B">
        <w:rPr>
          <w:rFonts w:eastAsia="Times New Roman"/>
          <w:bCs/>
          <w:sz w:val="28"/>
          <w:szCs w:val="28"/>
          <w:lang w:val="uk-UA" w:eastAsia="ar-SA"/>
        </w:rPr>
        <w:t xml:space="preserve">Комплексна програма соціальної підтримки ветеранів війни та членів їх сімей на </w:t>
      </w:r>
      <w:r w:rsidRPr="00E66A61">
        <w:rPr>
          <w:sz w:val="28"/>
          <w:szCs w:val="28"/>
          <w:lang w:val="uk-UA"/>
        </w:rPr>
        <w:t>2024-2026</w:t>
      </w:r>
      <w:r w:rsidRPr="00F6790B">
        <w:rPr>
          <w:rFonts w:eastAsia="Times New Roman"/>
          <w:bCs/>
          <w:sz w:val="28"/>
          <w:szCs w:val="28"/>
          <w:lang w:val="uk-UA" w:eastAsia="ar-SA"/>
        </w:rPr>
        <w:t xml:space="preserve"> роки (далі - Програма) </w:t>
      </w:r>
      <w:r w:rsidRPr="00F6790B">
        <w:rPr>
          <w:rStyle w:val="FontStyle22"/>
          <w:rFonts w:cs="Tahoma"/>
          <w:sz w:val="28"/>
          <w:szCs w:val="28"/>
          <w:lang w:val="uk-UA"/>
        </w:rPr>
        <w:t>– це комплекс заходів, що здійснюються на місцевому рівні з метою фінансової, соціальної, медичної та психологічної підтримки, а також сприяння вирішенню соціально-побутових проблем:</w:t>
      </w:r>
    </w:p>
    <w:p w:rsidR="00E11092" w:rsidRPr="00F6790B" w:rsidRDefault="001C75A2" w:rsidP="00111541">
      <w:pPr>
        <w:pStyle w:val="aa"/>
        <w:shd w:val="clear" w:color="auto" w:fill="FFFFFF" w:themeFill="background1"/>
        <w:spacing w:after="0"/>
        <w:ind w:firstLine="708"/>
        <w:jc w:val="both"/>
        <w:rPr>
          <w:rFonts w:cs="Tahoma"/>
          <w:sz w:val="28"/>
          <w:szCs w:val="28"/>
          <w:lang w:val="uk-UA"/>
        </w:rPr>
      </w:pPr>
      <w:r w:rsidRPr="00F6790B">
        <w:rPr>
          <w:rFonts w:cs="Tahoma"/>
          <w:sz w:val="28"/>
          <w:szCs w:val="28"/>
          <w:lang w:val="uk-UA"/>
        </w:rPr>
        <w:t>учасників бойових дій</w:t>
      </w:r>
      <w:r w:rsidRPr="00E66A61">
        <w:rPr>
          <w:lang w:val="uk-UA"/>
        </w:rPr>
        <w:t xml:space="preserve">, </w:t>
      </w:r>
      <w:r w:rsidRPr="00E66A61">
        <w:rPr>
          <w:sz w:val="28"/>
          <w:szCs w:val="28"/>
          <w:lang w:val="uk-UA"/>
        </w:rPr>
        <w:t>з числа учасників АТО/ООС/ захисту України (далі - учасники бойових дій) та членів їх сімей;</w:t>
      </w:r>
    </w:p>
    <w:p w:rsidR="00E11092" w:rsidRPr="00F6790B" w:rsidRDefault="001C75A2" w:rsidP="00111541">
      <w:pPr>
        <w:pStyle w:val="aa"/>
        <w:shd w:val="clear" w:color="auto" w:fill="FFFFFF" w:themeFill="background1"/>
        <w:spacing w:after="0"/>
        <w:ind w:firstLine="708"/>
        <w:jc w:val="both"/>
        <w:rPr>
          <w:rFonts w:cs="Tahoma"/>
          <w:sz w:val="28"/>
          <w:szCs w:val="28"/>
          <w:lang w:val="uk-UA"/>
        </w:rPr>
      </w:pPr>
      <w:r w:rsidRPr="00F6790B">
        <w:rPr>
          <w:rFonts w:cs="Tahoma"/>
          <w:sz w:val="28"/>
          <w:szCs w:val="28"/>
          <w:lang w:val="uk-UA"/>
        </w:rPr>
        <w:t xml:space="preserve">осіб з інвалідністю внаслідок війни, з числа учасників АТО/ООС/ захисту України (далі - особи з інвалідністю внаслідок війни) та членів їх сімей; </w:t>
      </w:r>
    </w:p>
    <w:p w:rsidR="00E11092" w:rsidRPr="00F6790B" w:rsidRDefault="001C75A2" w:rsidP="00111541">
      <w:pPr>
        <w:pStyle w:val="aa"/>
        <w:shd w:val="clear" w:color="auto" w:fill="FFFFFF" w:themeFill="background1"/>
        <w:spacing w:after="0"/>
        <w:ind w:firstLine="708"/>
        <w:jc w:val="both"/>
        <w:rPr>
          <w:rFonts w:cs="Tahoma"/>
          <w:sz w:val="28"/>
          <w:szCs w:val="28"/>
          <w:lang w:val="uk-UA"/>
        </w:rPr>
      </w:pPr>
      <w:r w:rsidRPr="00F6790B">
        <w:rPr>
          <w:rFonts w:cs="Tahoma"/>
          <w:sz w:val="28"/>
          <w:szCs w:val="28"/>
          <w:lang w:val="uk-UA"/>
        </w:rPr>
        <w:t>членів сімей загиблих (померлих) учасників АТО/ООС (далі - члени сімей загиблих (померлих));</w:t>
      </w:r>
    </w:p>
    <w:p w:rsidR="00E11092" w:rsidRPr="00F6790B" w:rsidRDefault="001C75A2" w:rsidP="00111541">
      <w:pPr>
        <w:pStyle w:val="aa"/>
        <w:shd w:val="clear" w:color="auto" w:fill="FFFFFF" w:themeFill="background1"/>
        <w:spacing w:after="0"/>
        <w:ind w:firstLine="708"/>
        <w:jc w:val="both"/>
        <w:rPr>
          <w:rFonts w:cs="Tahoma"/>
          <w:sz w:val="28"/>
          <w:szCs w:val="28"/>
          <w:lang w:val="uk-UA"/>
        </w:rPr>
      </w:pPr>
      <w:r w:rsidRPr="00F6790B">
        <w:rPr>
          <w:rFonts w:cs="Tahoma"/>
          <w:sz w:val="28"/>
          <w:szCs w:val="28"/>
          <w:lang w:val="uk-UA"/>
        </w:rPr>
        <w:t>членів сімей загиблих (померлих) Захисників та Захисниць України;</w:t>
      </w:r>
    </w:p>
    <w:p w:rsidR="00E11092" w:rsidRPr="00F6790B" w:rsidRDefault="001C75A2" w:rsidP="00111541">
      <w:pPr>
        <w:pStyle w:val="aa"/>
        <w:shd w:val="clear" w:color="auto" w:fill="FFFFFF" w:themeFill="background1"/>
        <w:spacing w:after="0"/>
        <w:ind w:firstLine="708"/>
        <w:jc w:val="both"/>
        <w:rPr>
          <w:rFonts w:cs="Tahoma"/>
          <w:sz w:val="28"/>
          <w:szCs w:val="28"/>
          <w:lang w:val="uk-UA"/>
        </w:rPr>
      </w:pPr>
      <w:proofErr w:type="spellStart"/>
      <w:r w:rsidRPr="00F6790B">
        <w:rPr>
          <w:sz w:val="28"/>
          <w:szCs w:val="28"/>
        </w:rPr>
        <w:t>членів</w:t>
      </w:r>
      <w:proofErr w:type="spellEnd"/>
      <w:r w:rsidRPr="00F6790B">
        <w:rPr>
          <w:sz w:val="28"/>
          <w:szCs w:val="28"/>
        </w:rPr>
        <w:t xml:space="preserve"> </w:t>
      </w:r>
      <w:proofErr w:type="spellStart"/>
      <w:proofErr w:type="gramStart"/>
      <w:r w:rsidRPr="00F6790B">
        <w:rPr>
          <w:sz w:val="28"/>
          <w:szCs w:val="28"/>
        </w:rPr>
        <w:t>сімей</w:t>
      </w:r>
      <w:proofErr w:type="spellEnd"/>
      <w:proofErr w:type="gramEnd"/>
      <w:r w:rsidRPr="00F6790B">
        <w:rPr>
          <w:sz w:val="28"/>
          <w:szCs w:val="28"/>
        </w:rPr>
        <w:t xml:space="preserve"> </w:t>
      </w:r>
      <w:proofErr w:type="spellStart"/>
      <w:r w:rsidRPr="00F6790B">
        <w:rPr>
          <w:sz w:val="28"/>
          <w:szCs w:val="28"/>
        </w:rPr>
        <w:t>зниклих</w:t>
      </w:r>
      <w:proofErr w:type="spellEnd"/>
      <w:r w:rsidRPr="00F6790B">
        <w:rPr>
          <w:sz w:val="28"/>
          <w:szCs w:val="28"/>
        </w:rPr>
        <w:t xml:space="preserve"> </w:t>
      </w:r>
      <w:proofErr w:type="spellStart"/>
      <w:r w:rsidRPr="00F6790B">
        <w:rPr>
          <w:sz w:val="28"/>
          <w:szCs w:val="28"/>
        </w:rPr>
        <w:t>безвісти</w:t>
      </w:r>
      <w:proofErr w:type="spellEnd"/>
      <w:r w:rsidRPr="00F6790B">
        <w:rPr>
          <w:sz w:val="28"/>
          <w:szCs w:val="28"/>
        </w:rPr>
        <w:t xml:space="preserve"> </w:t>
      </w:r>
      <w:proofErr w:type="spellStart"/>
      <w:r w:rsidRPr="00F6790B">
        <w:rPr>
          <w:sz w:val="28"/>
          <w:szCs w:val="28"/>
        </w:rPr>
        <w:t>військовослужбовців</w:t>
      </w:r>
      <w:proofErr w:type="spellEnd"/>
      <w:r w:rsidRPr="00F6790B">
        <w:rPr>
          <w:sz w:val="28"/>
          <w:szCs w:val="28"/>
        </w:rPr>
        <w:t xml:space="preserve"> та </w:t>
      </w:r>
      <w:proofErr w:type="spellStart"/>
      <w:r w:rsidRPr="00F6790B">
        <w:rPr>
          <w:sz w:val="28"/>
          <w:szCs w:val="28"/>
        </w:rPr>
        <w:t>членів</w:t>
      </w:r>
      <w:proofErr w:type="spellEnd"/>
      <w:r w:rsidRPr="00F6790B">
        <w:rPr>
          <w:sz w:val="28"/>
          <w:szCs w:val="28"/>
        </w:rPr>
        <w:t xml:space="preserve"> </w:t>
      </w:r>
      <w:proofErr w:type="spellStart"/>
      <w:r w:rsidRPr="00F6790B">
        <w:rPr>
          <w:sz w:val="28"/>
          <w:szCs w:val="28"/>
        </w:rPr>
        <w:t>сімей</w:t>
      </w:r>
      <w:proofErr w:type="spellEnd"/>
      <w:r w:rsidRPr="00F6790B">
        <w:rPr>
          <w:sz w:val="28"/>
          <w:szCs w:val="28"/>
        </w:rPr>
        <w:t xml:space="preserve"> </w:t>
      </w:r>
      <w:proofErr w:type="spellStart"/>
      <w:r w:rsidRPr="00F6790B">
        <w:rPr>
          <w:sz w:val="28"/>
          <w:szCs w:val="28"/>
        </w:rPr>
        <w:t>військовополонених</w:t>
      </w:r>
      <w:proofErr w:type="spellEnd"/>
      <w:r w:rsidRPr="00F6790B">
        <w:rPr>
          <w:sz w:val="28"/>
          <w:szCs w:val="28"/>
        </w:rPr>
        <w:t>;</w:t>
      </w:r>
      <w:r w:rsidRPr="00F6790B">
        <w:rPr>
          <w:rFonts w:cs="Tahoma"/>
          <w:sz w:val="28"/>
          <w:szCs w:val="28"/>
          <w:shd w:val="clear" w:color="auto" w:fill="FF8000"/>
          <w:lang w:val="uk-UA"/>
        </w:rPr>
        <w:t xml:space="preserve"> </w:t>
      </w:r>
    </w:p>
    <w:p w:rsidR="00E11092" w:rsidRPr="00F6790B" w:rsidRDefault="001C75A2">
      <w:pPr>
        <w:pStyle w:val="aa"/>
        <w:spacing w:after="0"/>
        <w:ind w:firstLine="708"/>
        <w:jc w:val="both"/>
      </w:pPr>
      <w:r w:rsidRPr="00F6790B">
        <w:rPr>
          <w:rFonts w:cs="Tahoma"/>
          <w:sz w:val="28"/>
          <w:szCs w:val="28"/>
          <w:lang w:val="uk-UA"/>
        </w:rPr>
        <w:t>військовослужбовців, які уклали контракт про проходження військової служби у Збройних Силах України та інших військових формуваннях, створених відповідно до чинного законодавства України;</w:t>
      </w:r>
    </w:p>
    <w:p w:rsidR="00E11092" w:rsidRPr="00F6790B" w:rsidRDefault="001C75A2">
      <w:pPr>
        <w:pStyle w:val="aa"/>
        <w:spacing w:after="0"/>
        <w:ind w:firstLine="706"/>
        <w:jc w:val="both"/>
        <w:rPr>
          <w:lang w:val="uk-UA"/>
        </w:rPr>
      </w:pPr>
      <w:r w:rsidRPr="00F6790B">
        <w:rPr>
          <w:rFonts w:cs="Tahoma"/>
          <w:sz w:val="28"/>
          <w:szCs w:val="28"/>
          <w:lang w:val="uk-UA"/>
        </w:rPr>
        <w:t>бійців-добровольців</w:t>
      </w:r>
      <w:r w:rsidRPr="00F6790B">
        <w:rPr>
          <w:rStyle w:val="FontStyle22"/>
          <w:rFonts w:cs="Tahoma"/>
          <w:sz w:val="28"/>
          <w:szCs w:val="28"/>
          <w:lang w:val="uk-UA"/>
        </w:rPr>
        <w:t xml:space="preserve"> антитерористичної операції, </w:t>
      </w:r>
      <w:r w:rsidRPr="00F6790B">
        <w:rPr>
          <w:rFonts w:cs="Tahoma"/>
          <w:sz w:val="28"/>
          <w:szCs w:val="28"/>
          <w:lang w:val="uk-UA"/>
        </w:rPr>
        <w:t>яким наданий такий статус у відповідному порядку, затвердженому рішенням виконкому Луцької міської ради (далі — бійці-добровольці), та членів їх сімей;</w:t>
      </w:r>
    </w:p>
    <w:p w:rsidR="00E11092" w:rsidRPr="00F6790B" w:rsidRDefault="001C75A2">
      <w:pPr>
        <w:pStyle w:val="aa"/>
        <w:spacing w:after="0"/>
        <w:ind w:firstLine="706"/>
        <w:jc w:val="both"/>
      </w:pPr>
      <w:r w:rsidRPr="00F6790B">
        <w:rPr>
          <w:rFonts w:cs="Tahoma"/>
          <w:sz w:val="28"/>
          <w:szCs w:val="28"/>
          <w:lang w:val="uk-UA"/>
        </w:rPr>
        <w:t>постраждалих учасників масових акцій громадського протесту, що розпочалися в Україні з 21 листопада 2013 року по 21 лютого 2014 року (далі - постраждалі учасники Революції Гідності).</w:t>
      </w:r>
    </w:p>
    <w:p w:rsidR="00E11092" w:rsidRPr="00F6790B" w:rsidRDefault="001C75A2">
      <w:pPr>
        <w:pStyle w:val="aa"/>
        <w:spacing w:after="0"/>
        <w:ind w:firstLine="706"/>
        <w:jc w:val="both"/>
        <w:rPr>
          <w:lang w:val="uk-UA"/>
        </w:rPr>
      </w:pPr>
      <w:r w:rsidRPr="00F6790B">
        <w:rPr>
          <w:rFonts w:cs="Tahoma"/>
          <w:sz w:val="28"/>
          <w:szCs w:val="28"/>
          <w:lang w:val="uk-UA"/>
        </w:rPr>
        <w:t>Дія даної Програми поширюється на вищезазначені категорії осіб, які зареєстровані на території Луцької міської територіальної громади.</w:t>
      </w:r>
    </w:p>
    <w:p w:rsidR="00E11092" w:rsidRPr="00F6790B" w:rsidRDefault="001C75A2">
      <w:pPr>
        <w:pStyle w:val="aa"/>
        <w:spacing w:after="0"/>
        <w:ind w:firstLine="706"/>
        <w:jc w:val="both"/>
        <w:rPr>
          <w:lang w:val="uk-UA"/>
        </w:rPr>
      </w:pPr>
      <w:r w:rsidRPr="00F6790B">
        <w:rPr>
          <w:rFonts w:cs="Tahoma"/>
          <w:sz w:val="28"/>
          <w:szCs w:val="28"/>
          <w:lang w:val="uk-UA"/>
        </w:rPr>
        <w:t xml:space="preserve">Законодавчі підстави для виконання Програми: закони України «Про </w:t>
      </w:r>
      <w:r w:rsidRPr="00F6790B">
        <w:rPr>
          <w:rFonts w:cs="Tahoma"/>
          <w:sz w:val="28"/>
          <w:szCs w:val="28"/>
          <w:lang w:val="uk-UA"/>
        </w:rPr>
        <w:lastRenderedPageBreak/>
        <w:t>місцеве самоврядування в Україні», «Про статус ветеранів</w:t>
      </w:r>
      <w:r w:rsidRPr="00F6790B">
        <w:rPr>
          <w:sz w:val="28"/>
          <w:szCs w:val="28"/>
          <w:lang w:val="uk-UA"/>
        </w:rPr>
        <w:t xml:space="preserve"> війни, гарантії їх соціального захисту», «Про соціальний і правовий захист військовослужбовців та членів їх сімей», Бюджетний кодекс України, інші законодавчі документи, розпорядження міського голови, що гарантують передбачені Конституцією України соціальні права військовослужбовців.</w:t>
      </w:r>
    </w:p>
    <w:p w:rsidR="00E11092" w:rsidRPr="00F6790B" w:rsidRDefault="001C75A2">
      <w:pPr>
        <w:ind w:firstLine="706"/>
        <w:jc w:val="both"/>
        <w:rPr>
          <w:lang w:val="uk-UA"/>
        </w:rPr>
      </w:pPr>
      <w:r w:rsidRPr="00F6790B">
        <w:rPr>
          <w:sz w:val="28"/>
          <w:szCs w:val="28"/>
          <w:lang w:val="uk-UA"/>
        </w:rPr>
        <w:t>Програма сформована департаментом соціальної</w:t>
      </w:r>
      <w:r w:rsidR="00BB652A">
        <w:rPr>
          <w:sz w:val="28"/>
          <w:szCs w:val="28"/>
          <w:lang w:val="uk-UA"/>
        </w:rPr>
        <w:t xml:space="preserve"> </w:t>
      </w:r>
      <w:r w:rsidR="00BB652A" w:rsidRPr="00BB652A">
        <w:rPr>
          <w:sz w:val="28"/>
          <w:szCs w:val="28"/>
          <w:lang w:val="uk-UA"/>
        </w:rPr>
        <w:t>та ветеранської</w:t>
      </w:r>
      <w:r w:rsidRPr="00F6790B">
        <w:rPr>
          <w:sz w:val="28"/>
          <w:szCs w:val="28"/>
          <w:lang w:val="uk-UA"/>
        </w:rPr>
        <w:t xml:space="preserve"> політики міської ради на підставі пропозицій виконавчих органів міської ради та громадських об’єднань.</w:t>
      </w:r>
    </w:p>
    <w:p w:rsidR="00E11092" w:rsidRPr="00F6790B" w:rsidRDefault="00E11092">
      <w:pPr>
        <w:pStyle w:val="aa"/>
        <w:spacing w:after="0"/>
        <w:jc w:val="center"/>
        <w:rPr>
          <w:b/>
          <w:sz w:val="28"/>
          <w:szCs w:val="28"/>
          <w:lang w:val="uk-UA"/>
        </w:rPr>
      </w:pPr>
    </w:p>
    <w:p w:rsidR="00E11092" w:rsidRPr="00F6790B" w:rsidRDefault="001C75A2">
      <w:pPr>
        <w:pStyle w:val="aa"/>
        <w:spacing w:after="0"/>
        <w:jc w:val="center"/>
      </w:pPr>
      <w:r w:rsidRPr="00F6790B">
        <w:rPr>
          <w:b/>
          <w:sz w:val="28"/>
          <w:szCs w:val="28"/>
          <w:lang w:val="uk-UA"/>
        </w:rPr>
        <w:t>2. Визначення мети Програми</w:t>
      </w:r>
    </w:p>
    <w:p w:rsidR="00E11092" w:rsidRPr="00F6790B" w:rsidRDefault="00E11092">
      <w:pPr>
        <w:jc w:val="both"/>
        <w:rPr>
          <w:b/>
          <w:sz w:val="28"/>
          <w:szCs w:val="28"/>
          <w:lang w:val="uk-UA"/>
        </w:rPr>
      </w:pPr>
    </w:p>
    <w:p w:rsidR="00E11092" w:rsidRPr="00F6790B" w:rsidRDefault="001C75A2">
      <w:pPr>
        <w:ind w:firstLine="708"/>
        <w:jc w:val="both"/>
        <w:rPr>
          <w:sz w:val="28"/>
          <w:szCs w:val="28"/>
          <w:lang w:val="uk-UA"/>
        </w:rPr>
      </w:pPr>
      <w:r w:rsidRPr="00F6790B">
        <w:rPr>
          <w:sz w:val="28"/>
          <w:szCs w:val="28"/>
          <w:lang w:val="uk-UA"/>
        </w:rPr>
        <w:t>Метою Програми є:</w:t>
      </w:r>
    </w:p>
    <w:p w:rsidR="00E11092" w:rsidRPr="00F6790B" w:rsidRDefault="001C75A2">
      <w:pPr>
        <w:ind w:firstLine="708"/>
        <w:jc w:val="both"/>
        <w:rPr>
          <w:rStyle w:val="FontStyle22"/>
          <w:rFonts w:cs="Tahoma"/>
          <w:sz w:val="28"/>
          <w:szCs w:val="28"/>
          <w:lang w:val="uk-UA"/>
        </w:rPr>
      </w:pPr>
      <w:r w:rsidRPr="00F6790B">
        <w:rPr>
          <w:rStyle w:val="FontStyle22"/>
          <w:rFonts w:cs="Tahoma"/>
          <w:sz w:val="28"/>
          <w:szCs w:val="28"/>
          <w:lang w:val="uk-UA"/>
        </w:rPr>
        <w:t>надання комплексної допомоги категоріям осіб, визначених Розділом 1 даної Програми;</w:t>
      </w:r>
    </w:p>
    <w:p w:rsidR="00E11092" w:rsidRPr="00F6790B" w:rsidRDefault="001C75A2">
      <w:pPr>
        <w:ind w:firstLine="708"/>
        <w:jc w:val="both"/>
        <w:rPr>
          <w:rFonts w:cs="Tahoma"/>
          <w:sz w:val="28"/>
          <w:szCs w:val="28"/>
          <w:lang w:val="uk-UA"/>
        </w:rPr>
      </w:pPr>
      <w:r w:rsidRPr="00F6790B">
        <w:rPr>
          <w:rFonts w:cs="Tahoma"/>
          <w:sz w:val="28"/>
          <w:szCs w:val="28"/>
          <w:lang w:val="uk-UA"/>
        </w:rPr>
        <w:t>підвищення рівня поінформованості з питань соціальної підтримки;</w:t>
      </w:r>
    </w:p>
    <w:p w:rsidR="00E11092" w:rsidRPr="00F6790B" w:rsidRDefault="001C75A2">
      <w:pPr>
        <w:ind w:firstLine="708"/>
        <w:jc w:val="both"/>
        <w:rPr>
          <w:lang w:val="uk-UA"/>
        </w:rPr>
      </w:pPr>
      <w:r w:rsidRPr="00F6790B">
        <w:rPr>
          <w:rFonts w:cs="Tahoma"/>
          <w:sz w:val="28"/>
          <w:szCs w:val="28"/>
          <w:lang w:val="uk-UA"/>
        </w:rPr>
        <w:t xml:space="preserve">поліпшення ефективності взаємодії виконавчих органів міської ради з громадськими організаціями та іншими юридичними особами у сфері підтримки осіб з числа вказаних категорій, які зареєстровані </w:t>
      </w:r>
      <w:r w:rsidRPr="00F6790B">
        <w:rPr>
          <w:rFonts w:eastAsia="Times New Roman"/>
          <w:sz w:val="28"/>
          <w:szCs w:val="28"/>
          <w:lang w:val="uk-UA" w:eastAsia="ar-SA"/>
        </w:rPr>
        <w:t>на території Луцької міської територіальної громади.</w:t>
      </w:r>
    </w:p>
    <w:p w:rsidR="00E11092" w:rsidRPr="00F6790B" w:rsidRDefault="00E11092">
      <w:pPr>
        <w:tabs>
          <w:tab w:val="left" w:pos="-2520"/>
        </w:tabs>
        <w:jc w:val="center"/>
        <w:rPr>
          <w:sz w:val="28"/>
          <w:szCs w:val="28"/>
          <w:lang w:val="uk-UA"/>
        </w:rPr>
      </w:pPr>
    </w:p>
    <w:p w:rsidR="00E11092" w:rsidRPr="00F6790B" w:rsidRDefault="001C75A2">
      <w:pPr>
        <w:tabs>
          <w:tab w:val="left" w:pos="-2520"/>
        </w:tabs>
        <w:jc w:val="center"/>
      </w:pPr>
      <w:r w:rsidRPr="00F6790B">
        <w:rPr>
          <w:b/>
          <w:sz w:val="28"/>
          <w:szCs w:val="28"/>
          <w:lang w:val="uk-UA"/>
        </w:rPr>
        <w:t xml:space="preserve">3. Обґрунтування шляхів і засобів розв’язання проблеми, обсягів </w:t>
      </w:r>
    </w:p>
    <w:p w:rsidR="00E11092" w:rsidRPr="00F6790B" w:rsidRDefault="001C75A2">
      <w:pPr>
        <w:tabs>
          <w:tab w:val="left" w:pos="-2520"/>
        </w:tabs>
        <w:jc w:val="center"/>
      </w:pPr>
      <w:r w:rsidRPr="00F6790B">
        <w:rPr>
          <w:b/>
          <w:sz w:val="28"/>
          <w:szCs w:val="28"/>
          <w:lang w:val="uk-UA"/>
        </w:rPr>
        <w:t xml:space="preserve">та джерел фінансування, терміни виконання завдань, </w:t>
      </w:r>
    </w:p>
    <w:p w:rsidR="00E11092" w:rsidRPr="00F6790B" w:rsidRDefault="001C75A2">
      <w:pPr>
        <w:tabs>
          <w:tab w:val="left" w:pos="-2520"/>
        </w:tabs>
        <w:jc w:val="center"/>
      </w:pPr>
      <w:r w:rsidRPr="00F6790B">
        <w:rPr>
          <w:b/>
          <w:sz w:val="28"/>
          <w:szCs w:val="28"/>
          <w:lang w:val="uk-UA"/>
        </w:rPr>
        <w:t>заходів Програми</w:t>
      </w:r>
    </w:p>
    <w:p w:rsidR="00E11092" w:rsidRPr="00F6790B" w:rsidRDefault="00E11092">
      <w:pPr>
        <w:jc w:val="both"/>
        <w:rPr>
          <w:b/>
          <w:sz w:val="28"/>
          <w:szCs w:val="28"/>
          <w:lang w:val="uk-UA"/>
        </w:rPr>
      </w:pPr>
    </w:p>
    <w:p w:rsidR="00E11092" w:rsidRPr="00F6790B" w:rsidRDefault="001C75A2">
      <w:pPr>
        <w:ind w:firstLine="708"/>
        <w:jc w:val="both"/>
      </w:pPr>
      <w:r w:rsidRPr="00F6790B">
        <w:rPr>
          <w:sz w:val="28"/>
          <w:szCs w:val="28"/>
          <w:lang w:val="uk-UA"/>
        </w:rPr>
        <w:t xml:space="preserve">Досягнення мети даної Програми здійснюється шляхом надання: </w:t>
      </w:r>
    </w:p>
    <w:p w:rsidR="00E11092" w:rsidRPr="00F6790B" w:rsidRDefault="001C75A2">
      <w:pPr>
        <w:ind w:firstLine="708"/>
        <w:jc w:val="both"/>
      </w:pPr>
      <w:r w:rsidRPr="00F6790B">
        <w:rPr>
          <w:sz w:val="28"/>
          <w:szCs w:val="28"/>
          <w:lang w:val="uk-UA"/>
        </w:rPr>
        <w:t>додаткових пільг і соціальних гарантій у доповнення до тих, які передбачені законодавством;</w:t>
      </w:r>
    </w:p>
    <w:p w:rsidR="00E11092" w:rsidRPr="00F6790B" w:rsidRDefault="001C75A2">
      <w:pPr>
        <w:ind w:firstLine="708"/>
        <w:jc w:val="both"/>
      </w:pPr>
      <w:r w:rsidRPr="00F6790B">
        <w:rPr>
          <w:sz w:val="28"/>
          <w:szCs w:val="28"/>
          <w:lang w:val="uk-UA"/>
        </w:rPr>
        <w:t xml:space="preserve">комплексних медичних, психологічних та соціальних послуг. </w:t>
      </w:r>
    </w:p>
    <w:p w:rsidR="00E11092" w:rsidRPr="00F6790B" w:rsidRDefault="001C75A2">
      <w:pPr>
        <w:ind w:firstLine="708"/>
        <w:jc w:val="both"/>
        <w:rPr>
          <w:sz w:val="28"/>
          <w:szCs w:val="28"/>
          <w:lang w:val="uk-UA"/>
        </w:rPr>
      </w:pPr>
      <w:r w:rsidRPr="00F6790B">
        <w:rPr>
          <w:sz w:val="28"/>
          <w:szCs w:val="28"/>
          <w:lang w:val="uk-UA"/>
        </w:rPr>
        <w:t>Ресурсне забезпечення Програми наведено у додатку 1 до Програми.</w:t>
      </w:r>
    </w:p>
    <w:p w:rsidR="00E11092" w:rsidRPr="00F6790B" w:rsidRDefault="00E11092">
      <w:pPr>
        <w:ind w:firstLine="709"/>
        <w:jc w:val="both"/>
        <w:rPr>
          <w:sz w:val="28"/>
          <w:szCs w:val="28"/>
          <w:lang w:val="uk-UA"/>
        </w:rPr>
      </w:pPr>
    </w:p>
    <w:p w:rsidR="00E11092" w:rsidRPr="00F6790B" w:rsidRDefault="00E11092">
      <w:pPr>
        <w:ind w:firstLine="709"/>
        <w:jc w:val="both"/>
      </w:pPr>
    </w:p>
    <w:p w:rsidR="00E11092" w:rsidRPr="00F6790B" w:rsidRDefault="001C75A2">
      <w:pPr>
        <w:jc w:val="center"/>
      </w:pPr>
      <w:r w:rsidRPr="00F6790B">
        <w:rPr>
          <w:b/>
          <w:sz w:val="28"/>
          <w:szCs w:val="28"/>
          <w:lang w:val="uk-UA"/>
        </w:rPr>
        <w:t>4. Перелік завдань та заходів Програми, напрями використання бюджетних коштів та результативні показники</w:t>
      </w:r>
    </w:p>
    <w:p w:rsidR="00E11092" w:rsidRPr="00F6790B" w:rsidRDefault="00E11092">
      <w:pPr>
        <w:jc w:val="center"/>
        <w:rPr>
          <w:b/>
          <w:sz w:val="28"/>
          <w:szCs w:val="28"/>
          <w:lang w:val="uk-UA"/>
        </w:rPr>
      </w:pPr>
    </w:p>
    <w:p w:rsidR="00E11092" w:rsidRPr="00F6790B" w:rsidRDefault="001C75A2">
      <w:pPr>
        <w:ind w:firstLine="708"/>
        <w:jc w:val="both"/>
      </w:pPr>
      <w:r w:rsidRPr="00F6790B">
        <w:rPr>
          <w:sz w:val="28"/>
          <w:szCs w:val="28"/>
          <w:lang w:val="uk-UA"/>
        </w:rPr>
        <w:t>Фінансування заходів, перелік яких наведений у додатку 2 до Програми, здійснюватиметься за рахунок коштів бюджету Луцької міської територіальної громади.</w:t>
      </w:r>
    </w:p>
    <w:p w:rsidR="00E11092" w:rsidRPr="00F6790B" w:rsidRDefault="00E11092">
      <w:pPr>
        <w:jc w:val="both"/>
        <w:rPr>
          <w:sz w:val="28"/>
          <w:szCs w:val="28"/>
          <w:lang w:val="uk-UA"/>
        </w:rPr>
      </w:pPr>
    </w:p>
    <w:p w:rsidR="00E11092" w:rsidRPr="00F6790B" w:rsidRDefault="001C75A2">
      <w:pPr>
        <w:jc w:val="center"/>
      </w:pPr>
      <w:r w:rsidRPr="00F6790B">
        <w:rPr>
          <w:b/>
          <w:sz w:val="28"/>
          <w:szCs w:val="28"/>
          <w:lang w:val="uk-UA"/>
        </w:rPr>
        <w:t>5. Координація та контроль за ходом виконання Програми</w:t>
      </w:r>
    </w:p>
    <w:p w:rsidR="00E11092" w:rsidRPr="00F6790B" w:rsidRDefault="00E11092">
      <w:pPr>
        <w:jc w:val="center"/>
        <w:rPr>
          <w:b/>
          <w:sz w:val="28"/>
          <w:szCs w:val="28"/>
          <w:lang w:val="uk-UA"/>
        </w:rPr>
      </w:pPr>
    </w:p>
    <w:p w:rsidR="00E11092" w:rsidRPr="00F6790B" w:rsidRDefault="001C75A2">
      <w:pPr>
        <w:ind w:firstLine="708"/>
        <w:jc w:val="both"/>
        <w:textAlignment w:val="baseline"/>
      </w:pPr>
      <w:r w:rsidRPr="00F6790B">
        <w:rPr>
          <w:sz w:val="28"/>
          <w:szCs w:val="28"/>
          <w:lang w:val="uk-UA"/>
        </w:rPr>
        <w:t>Контроль за реалізацією заходів, передбачених Програмою, здійснюється постійною комісією міської ради з питань соціального захисту, охорони здоров’я, материнства та дитинства, освіти, науки, культури, мови.</w:t>
      </w:r>
    </w:p>
    <w:p w:rsidR="00E11092" w:rsidRPr="00F6790B" w:rsidRDefault="001C75A2">
      <w:pPr>
        <w:pStyle w:val="newsp"/>
        <w:suppressAutoHyphens/>
        <w:spacing w:before="0" w:after="0"/>
        <w:ind w:firstLine="708"/>
        <w:jc w:val="both"/>
        <w:rPr>
          <w:lang w:val="uk-UA"/>
        </w:rPr>
      </w:pPr>
      <w:r w:rsidRPr="00F6790B">
        <w:rPr>
          <w:sz w:val="28"/>
          <w:szCs w:val="28"/>
          <w:lang w:val="uk-UA"/>
        </w:rPr>
        <w:t>Департамент соціальної</w:t>
      </w:r>
      <w:r w:rsidR="00BB652A">
        <w:rPr>
          <w:sz w:val="28"/>
          <w:szCs w:val="28"/>
          <w:lang w:val="uk-UA"/>
        </w:rPr>
        <w:t xml:space="preserve"> </w:t>
      </w:r>
      <w:r w:rsidR="00BB652A" w:rsidRPr="00BB652A">
        <w:rPr>
          <w:sz w:val="28"/>
          <w:szCs w:val="28"/>
          <w:lang w:val="uk-UA"/>
        </w:rPr>
        <w:t>та ветеранської</w:t>
      </w:r>
      <w:r w:rsidRPr="00F6790B">
        <w:rPr>
          <w:sz w:val="28"/>
          <w:szCs w:val="28"/>
          <w:lang w:val="uk-UA"/>
        </w:rPr>
        <w:t xml:space="preserve"> політики щорічно протягом двох місяців року, наступного за звітним надає інформацію про стан </w:t>
      </w:r>
      <w:r w:rsidRPr="00F6790B">
        <w:rPr>
          <w:sz w:val="28"/>
          <w:szCs w:val="28"/>
          <w:lang w:val="uk-UA"/>
        </w:rPr>
        <w:lastRenderedPageBreak/>
        <w:t xml:space="preserve">виконання Програми постійній комісії міської ради з питань планування соціально-економічного розвитку, бюджету та фінансів, постійній комісії міської ради з питань соціального захисту, охорони здоров’я, материнства та дитинства, освіти, науки, культури, мови та постійній комісії міської ради з питань дотримання прав людини, законності, боротьби зі злочинністю та корупцією, депутатської діяльності, етики та регламенту. </w:t>
      </w:r>
    </w:p>
    <w:p w:rsidR="00E11092" w:rsidRPr="00F6790B" w:rsidRDefault="001C75A2">
      <w:pPr>
        <w:pStyle w:val="newsp"/>
        <w:suppressAutoHyphens/>
        <w:spacing w:before="0" w:after="0"/>
        <w:ind w:firstLine="708"/>
        <w:jc w:val="both"/>
      </w:pPr>
      <w:r w:rsidRPr="00F6790B">
        <w:rPr>
          <w:sz w:val="28"/>
          <w:szCs w:val="28"/>
          <w:lang w:val="uk-UA"/>
        </w:rPr>
        <w:t>Звіт про виконання Програми заслуховується на сесії міської ради після завершення її виконання.</w:t>
      </w:r>
    </w:p>
    <w:p w:rsidR="00E11092" w:rsidRPr="00F6790B" w:rsidRDefault="00E11092">
      <w:pPr>
        <w:rPr>
          <w:sz w:val="28"/>
          <w:szCs w:val="28"/>
          <w:lang w:val="uk-UA"/>
        </w:rPr>
      </w:pPr>
    </w:p>
    <w:p w:rsidR="00E11092" w:rsidRPr="00F6790B" w:rsidRDefault="00E11092">
      <w:pPr>
        <w:rPr>
          <w:sz w:val="28"/>
          <w:szCs w:val="28"/>
          <w:lang w:val="uk-UA"/>
        </w:rPr>
      </w:pPr>
    </w:p>
    <w:p w:rsidR="00E11092" w:rsidRDefault="001C75A2">
      <w:pPr>
        <w:shd w:val="clear" w:color="auto" w:fill="FFFFFF"/>
        <w:textAlignment w:val="baseline"/>
        <w:rPr>
          <w:spacing w:val="-1"/>
          <w:sz w:val="28"/>
          <w:szCs w:val="28"/>
          <w:lang w:val="uk-UA"/>
        </w:rPr>
      </w:pPr>
      <w:r w:rsidRPr="00F6790B">
        <w:rPr>
          <w:spacing w:val="-1"/>
          <w:sz w:val="28"/>
          <w:szCs w:val="28"/>
          <w:lang w:val="uk-UA"/>
        </w:rPr>
        <w:t xml:space="preserve">Секретар міської ради </w:t>
      </w:r>
      <w:r w:rsidRPr="00F6790B">
        <w:rPr>
          <w:spacing w:val="-1"/>
          <w:sz w:val="28"/>
          <w:szCs w:val="28"/>
        </w:rPr>
        <w:t xml:space="preserve">                                                                 </w:t>
      </w:r>
      <w:r w:rsidRPr="00F6790B">
        <w:rPr>
          <w:spacing w:val="-1"/>
          <w:sz w:val="28"/>
          <w:szCs w:val="28"/>
          <w:lang w:val="uk-UA"/>
        </w:rPr>
        <w:t>Юрій БЕЗПЯТКО</w:t>
      </w:r>
    </w:p>
    <w:p w:rsidR="00992302" w:rsidRDefault="00992302">
      <w:pPr>
        <w:shd w:val="clear" w:color="auto" w:fill="FFFFFF"/>
        <w:textAlignment w:val="baseline"/>
        <w:rPr>
          <w:spacing w:val="-1"/>
          <w:sz w:val="28"/>
          <w:szCs w:val="28"/>
          <w:lang w:val="uk-UA"/>
        </w:rPr>
      </w:pPr>
    </w:p>
    <w:p w:rsidR="00992302" w:rsidRDefault="00992302">
      <w:pPr>
        <w:shd w:val="clear" w:color="auto" w:fill="FFFFFF"/>
        <w:textAlignment w:val="baseline"/>
        <w:rPr>
          <w:spacing w:val="-1"/>
          <w:sz w:val="28"/>
          <w:szCs w:val="28"/>
          <w:lang w:val="uk-UA"/>
        </w:rPr>
      </w:pPr>
    </w:p>
    <w:p w:rsidR="00992302" w:rsidRPr="00992302" w:rsidRDefault="00992302">
      <w:pPr>
        <w:shd w:val="clear" w:color="auto" w:fill="FFFFFF"/>
        <w:textAlignment w:val="baseline"/>
        <w:sectPr w:rsidR="00992302" w:rsidRPr="00992302">
          <w:headerReference w:type="default" r:id="rId9"/>
          <w:pgSz w:w="11906" w:h="16838"/>
          <w:pgMar w:top="1134" w:right="850" w:bottom="1134" w:left="1701" w:header="708" w:footer="0" w:gutter="0"/>
          <w:cols w:space="720"/>
          <w:formProt w:val="0"/>
          <w:docGrid w:linePitch="360"/>
        </w:sectPr>
      </w:pPr>
      <w:r w:rsidRPr="00992302">
        <w:rPr>
          <w:spacing w:val="-1"/>
          <w:lang w:val="uk-UA"/>
        </w:rPr>
        <w:t>Майборода 284 17</w:t>
      </w:r>
      <w:r w:rsidR="00BB652A">
        <w:rPr>
          <w:spacing w:val="-1"/>
          <w:lang w:val="uk-UA"/>
        </w:rPr>
        <w:t>7</w:t>
      </w:r>
    </w:p>
    <w:p w:rsidR="00BB652A" w:rsidRPr="00F6790B" w:rsidRDefault="00BB652A" w:rsidP="00BB652A">
      <w:pPr>
        <w:tabs>
          <w:tab w:val="left" w:pos="960"/>
        </w:tabs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Pr="00F6790B">
        <w:rPr>
          <w:sz w:val="28"/>
          <w:szCs w:val="28"/>
          <w:lang w:val="uk-UA"/>
        </w:rPr>
        <w:t xml:space="preserve">Додаток 2 </w:t>
      </w:r>
    </w:p>
    <w:p w:rsidR="00BB652A" w:rsidRPr="00F6790B" w:rsidRDefault="00BB652A" w:rsidP="00BB652A">
      <w:pPr>
        <w:pStyle w:val="aa"/>
        <w:spacing w:after="0"/>
        <w:rPr>
          <w:sz w:val="28"/>
          <w:szCs w:val="28"/>
          <w:lang w:val="uk-UA"/>
        </w:rPr>
      </w:pPr>
      <w:r w:rsidRPr="00F6790B">
        <w:rPr>
          <w:sz w:val="28"/>
          <w:szCs w:val="28"/>
          <w:lang w:val="uk-UA"/>
        </w:rPr>
        <w:t xml:space="preserve">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</w:t>
      </w:r>
      <w:r w:rsidRPr="00F6790B">
        <w:rPr>
          <w:sz w:val="28"/>
          <w:szCs w:val="28"/>
          <w:lang w:val="uk-UA"/>
        </w:rPr>
        <w:t>до Комплексної програми</w:t>
      </w:r>
    </w:p>
    <w:p w:rsidR="00BB652A" w:rsidRPr="00F6790B" w:rsidRDefault="00BB652A" w:rsidP="00BB652A">
      <w:pPr>
        <w:pStyle w:val="aa"/>
        <w:spacing w:after="0"/>
        <w:ind w:left="3969"/>
        <w:rPr>
          <w:sz w:val="28"/>
          <w:szCs w:val="28"/>
          <w:lang w:val="uk-UA"/>
        </w:rPr>
      </w:pPr>
      <w:r w:rsidRPr="00F6790B">
        <w:rPr>
          <w:sz w:val="28"/>
          <w:szCs w:val="28"/>
          <w:lang w:val="uk-UA"/>
        </w:rPr>
        <w:t xml:space="preserve">                                                                           соціальної підтримки ветеранів війни</w:t>
      </w:r>
    </w:p>
    <w:p w:rsidR="00BB652A" w:rsidRPr="00F6790B" w:rsidRDefault="00BB652A" w:rsidP="00BB652A">
      <w:pPr>
        <w:pStyle w:val="aa"/>
        <w:spacing w:after="0"/>
        <w:rPr>
          <w:sz w:val="28"/>
          <w:szCs w:val="28"/>
          <w:lang w:val="uk-UA"/>
        </w:rPr>
      </w:pPr>
      <w:r w:rsidRPr="00F6790B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та членів їх сімей на 2024-2026 роки</w:t>
      </w:r>
    </w:p>
    <w:p w:rsidR="00BB652A" w:rsidRPr="00F6790B" w:rsidRDefault="00BB652A" w:rsidP="00BB652A">
      <w:pPr>
        <w:pStyle w:val="aa"/>
        <w:spacing w:after="0"/>
        <w:jc w:val="right"/>
        <w:rPr>
          <w:sz w:val="28"/>
          <w:szCs w:val="28"/>
          <w:lang w:val="uk-UA"/>
        </w:rPr>
      </w:pPr>
    </w:p>
    <w:p w:rsidR="00BB652A" w:rsidRPr="00F6790B" w:rsidRDefault="00BB652A" w:rsidP="00BB652A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Напрями діяльності, завдання та заходи </w:t>
      </w:r>
    </w:p>
    <w:p w:rsidR="00BB652A" w:rsidRPr="00F6790B" w:rsidRDefault="00BB652A" w:rsidP="00BB652A">
      <w:pPr>
        <w:widowControl/>
        <w:tabs>
          <w:tab w:val="left" w:pos="-2340"/>
        </w:tabs>
        <w:jc w:val="center"/>
        <w:rPr>
          <w:rFonts w:eastAsia="Times New Roman"/>
          <w:b/>
          <w:bCs/>
          <w:sz w:val="28"/>
          <w:szCs w:val="28"/>
          <w:lang w:val="uk-UA" w:eastAsia="ar-S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Комплексної програми </w:t>
      </w:r>
    </w:p>
    <w:p w:rsidR="00BB652A" w:rsidRPr="00F6790B" w:rsidRDefault="00BB652A" w:rsidP="00BB652A">
      <w:pPr>
        <w:widowControl/>
        <w:tabs>
          <w:tab w:val="left" w:pos="-2340"/>
        </w:tabs>
        <w:jc w:val="center"/>
        <w:rPr>
          <w:lang w:val="uk-U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 xml:space="preserve">соціальної підтримки ветеранів війни та членів їх сімей </w:t>
      </w:r>
    </w:p>
    <w:p w:rsidR="00BB652A" w:rsidRPr="00F6790B" w:rsidRDefault="00BB652A" w:rsidP="00BB652A">
      <w:pPr>
        <w:widowControl/>
        <w:tabs>
          <w:tab w:val="left" w:pos="-2340"/>
        </w:tabs>
        <w:jc w:val="center"/>
        <w:rPr>
          <w:sz w:val="21"/>
          <w:szCs w:val="21"/>
          <w:lang w:val="uk-UA"/>
        </w:rPr>
      </w:pP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>на 2024</w:t>
      </w:r>
      <w:r w:rsidRPr="00F6790B">
        <w:rPr>
          <w:rStyle w:val="a3"/>
          <w:rFonts w:eastAsia="Times New Roman"/>
          <w:sz w:val="28"/>
          <w:szCs w:val="28"/>
          <w:lang w:val="uk-UA" w:eastAsia="ar-SA"/>
        </w:rPr>
        <w:t>-</w:t>
      </w:r>
      <w:r w:rsidRPr="00F6790B">
        <w:rPr>
          <w:rFonts w:eastAsia="Times New Roman"/>
          <w:b/>
          <w:bCs/>
          <w:sz w:val="28"/>
          <w:szCs w:val="28"/>
          <w:lang w:val="uk-UA" w:eastAsia="ar-SA"/>
        </w:rPr>
        <w:t>2026 роки</w:t>
      </w:r>
    </w:p>
    <w:p w:rsidR="00BB652A" w:rsidRPr="00F6790B" w:rsidRDefault="00BB652A" w:rsidP="00BB652A">
      <w:pPr>
        <w:snapToGrid w:val="0"/>
        <w:jc w:val="center"/>
        <w:textAlignment w:val="baseline"/>
        <w:rPr>
          <w:b/>
          <w:sz w:val="4"/>
          <w:szCs w:val="4"/>
          <w:lang w:val="uk-UA"/>
        </w:rPr>
      </w:pPr>
    </w:p>
    <w:p w:rsidR="00BB652A" w:rsidRPr="00F6790B" w:rsidRDefault="00BB652A" w:rsidP="00BB652A">
      <w:pPr>
        <w:pStyle w:val="aa"/>
        <w:spacing w:after="0"/>
        <w:rPr>
          <w:b/>
          <w:sz w:val="4"/>
          <w:szCs w:val="4"/>
          <w:lang w:val="uk-UA"/>
        </w:rPr>
      </w:pPr>
    </w:p>
    <w:p w:rsidR="00BB652A" w:rsidRPr="00F6790B" w:rsidRDefault="00BB652A" w:rsidP="00BB652A">
      <w:pPr>
        <w:sectPr w:rsidR="00BB652A" w:rsidRPr="00F6790B" w:rsidSect="004154E7">
          <w:headerReference w:type="default" r:id="rId10"/>
          <w:headerReference w:type="first" r:id="rId11"/>
          <w:pgSz w:w="16838" w:h="11906" w:orient="landscape"/>
          <w:pgMar w:top="1701" w:right="1134" w:bottom="851" w:left="1985" w:header="709" w:footer="709" w:gutter="0"/>
          <w:pgNumType w:start="2"/>
          <w:cols w:space="720"/>
          <w:formProt w:val="0"/>
          <w:titlePg/>
          <w:docGrid w:linePitch="360"/>
        </w:sectPr>
      </w:pPr>
    </w:p>
    <w:p w:rsidR="00BB652A" w:rsidRPr="00F6790B" w:rsidRDefault="00BB652A" w:rsidP="00BB652A">
      <w:pPr>
        <w:pStyle w:val="aa"/>
        <w:spacing w:after="0"/>
        <w:jc w:val="center"/>
        <w:rPr>
          <w:rFonts w:eastAsia="Times New Roman"/>
          <w:lang w:val="uk-UA"/>
        </w:rPr>
      </w:pPr>
    </w:p>
    <w:p w:rsidR="00BB652A" w:rsidRPr="00F6790B" w:rsidRDefault="00BB652A" w:rsidP="00BB652A">
      <w:pPr>
        <w:sectPr w:rsidR="00BB652A" w:rsidRPr="00F6790B">
          <w:type w:val="continuous"/>
          <w:pgSz w:w="16838" w:h="11906" w:orient="landscape"/>
          <w:pgMar w:top="1985" w:right="1134" w:bottom="851" w:left="1985" w:header="709" w:footer="709" w:gutter="0"/>
          <w:cols w:space="720"/>
          <w:formProt w:val="0"/>
          <w:docGrid w:linePitch="360"/>
        </w:sectPr>
      </w:pPr>
    </w:p>
    <w:tbl>
      <w:tblPr>
        <w:tblW w:w="15280" w:type="dxa"/>
        <w:tblInd w:w="-856" w:type="dxa"/>
        <w:tblLayout w:type="fixed"/>
        <w:tblLook w:val="0000"/>
      </w:tblPr>
      <w:tblGrid>
        <w:gridCol w:w="425"/>
        <w:gridCol w:w="1560"/>
        <w:gridCol w:w="3971"/>
        <w:gridCol w:w="1276"/>
        <w:gridCol w:w="1986"/>
        <w:gridCol w:w="1134"/>
        <w:gridCol w:w="1132"/>
        <w:gridCol w:w="1142"/>
        <w:gridCol w:w="1096"/>
        <w:gridCol w:w="1558"/>
      </w:tblGrid>
      <w:tr w:rsidR="00BB652A" w:rsidRPr="00F6790B" w:rsidTr="00F232C5">
        <w:trPr>
          <w:cantSplit/>
          <w:trHeight w:val="124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rFonts w:eastAsia="Times New Roman"/>
                <w:lang w:val="uk-UA"/>
              </w:rPr>
              <w:lastRenderedPageBreak/>
              <w:t>№</w:t>
            </w:r>
          </w:p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  <w:proofErr w:type="spellStart"/>
            <w:r w:rsidRPr="00F6790B">
              <w:rPr>
                <w:lang w:val="uk-UA"/>
              </w:rPr>
              <w:t>з\п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Напрями діяльності</w:t>
            </w:r>
          </w:p>
        </w:tc>
        <w:tc>
          <w:tcPr>
            <w:tcW w:w="3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Перелік заходів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pStyle w:val="aa"/>
              <w:spacing w:after="0"/>
              <w:ind w:left="-108" w:right="-108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Строк</w:t>
            </w:r>
          </w:p>
          <w:p w:rsidR="00BB652A" w:rsidRPr="00F6790B" w:rsidRDefault="00BB652A" w:rsidP="00F232C5">
            <w:pPr>
              <w:pStyle w:val="aa"/>
              <w:spacing w:after="0"/>
              <w:ind w:left="-108" w:right="-108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виконання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pStyle w:val="aa"/>
              <w:spacing w:after="0"/>
              <w:ind w:left="-108" w:right="-108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Джерела</w:t>
            </w:r>
          </w:p>
          <w:p w:rsidR="00BB652A" w:rsidRPr="00F6790B" w:rsidRDefault="00BB652A" w:rsidP="00F232C5">
            <w:pPr>
              <w:pStyle w:val="aa"/>
              <w:spacing w:after="0"/>
              <w:ind w:left="-108" w:right="-108"/>
              <w:jc w:val="center"/>
              <w:rPr>
                <w:lang w:val="uk-UA"/>
              </w:rPr>
            </w:pPr>
            <w:proofErr w:type="spellStart"/>
            <w:r w:rsidRPr="00F6790B">
              <w:rPr>
                <w:lang w:val="uk-UA"/>
              </w:rPr>
              <w:t>фінансу-вання</w:t>
            </w:r>
            <w:proofErr w:type="spellEnd"/>
          </w:p>
        </w:tc>
        <w:tc>
          <w:tcPr>
            <w:tcW w:w="3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Орієнтовні обсяги фінансування (вартість)</w:t>
            </w:r>
          </w:p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тис. грн.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Очікуваний</w:t>
            </w:r>
          </w:p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результат</w:t>
            </w:r>
          </w:p>
        </w:tc>
      </w:tr>
      <w:tr w:rsidR="00BB652A" w:rsidRPr="00F6790B" w:rsidTr="00F232C5">
        <w:trPr>
          <w:cantSplit/>
          <w:trHeight w:val="51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snapToGrid w:val="0"/>
              <w:rPr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snapToGrid w:val="0"/>
              <w:rPr>
                <w:lang w:val="uk-UA"/>
              </w:rPr>
            </w:pPr>
          </w:p>
        </w:tc>
        <w:tc>
          <w:tcPr>
            <w:tcW w:w="3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snapToGrid w:val="0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snapToGrid w:val="0"/>
              <w:rPr>
                <w:lang w:val="uk-UA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snapToGrid w:val="0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snapToGrid w:val="0"/>
              <w:rPr>
                <w:lang w:val="uk-U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pStyle w:val="aa"/>
              <w:spacing w:after="0"/>
              <w:jc w:val="center"/>
            </w:pPr>
            <w:r w:rsidRPr="00F6790B">
              <w:rPr>
                <w:lang w:val="uk-UA"/>
              </w:rPr>
              <w:t>2024</w:t>
            </w:r>
          </w:p>
          <w:p w:rsidR="00BB652A" w:rsidRPr="00F6790B" w:rsidRDefault="00BB652A" w:rsidP="00F232C5">
            <w:pPr>
              <w:pStyle w:val="aa"/>
              <w:spacing w:after="0"/>
              <w:jc w:val="center"/>
              <w:rPr>
                <w:shd w:val="clear" w:color="auto" w:fill="FF8000"/>
              </w:rPr>
            </w:pPr>
            <w:r w:rsidRPr="00F6790B">
              <w:rPr>
                <w:lang w:val="uk-UA"/>
              </w:rPr>
              <w:t>рік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pStyle w:val="aa"/>
              <w:spacing w:after="0"/>
              <w:jc w:val="center"/>
            </w:pPr>
            <w:r w:rsidRPr="00F6790B">
              <w:rPr>
                <w:lang w:val="uk-UA"/>
              </w:rPr>
              <w:t>2025</w:t>
            </w:r>
          </w:p>
          <w:p w:rsidR="00BB652A" w:rsidRPr="00F6790B" w:rsidRDefault="00BB652A" w:rsidP="00F232C5">
            <w:pPr>
              <w:pStyle w:val="aa"/>
              <w:spacing w:after="0"/>
              <w:jc w:val="center"/>
            </w:pPr>
            <w:r w:rsidRPr="00F6790B">
              <w:rPr>
                <w:lang w:val="uk-UA"/>
              </w:rPr>
              <w:t>рік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pStyle w:val="aa"/>
              <w:spacing w:after="0"/>
              <w:jc w:val="center"/>
            </w:pPr>
            <w:r w:rsidRPr="00F6790B">
              <w:rPr>
                <w:lang w:val="uk-UA"/>
              </w:rPr>
              <w:t>2026</w:t>
            </w:r>
          </w:p>
          <w:p w:rsidR="00BB652A" w:rsidRPr="00F6790B" w:rsidRDefault="00BB652A" w:rsidP="00F232C5">
            <w:pPr>
              <w:pStyle w:val="aa"/>
              <w:spacing w:after="0"/>
              <w:jc w:val="center"/>
            </w:pPr>
            <w:r w:rsidRPr="00F6790B">
              <w:rPr>
                <w:rFonts w:eastAsia="Times New Roman"/>
                <w:lang w:val="uk-UA"/>
              </w:rPr>
              <w:t xml:space="preserve"> </w:t>
            </w:r>
            <w:r w:rsidRPr="00F6790B">
              <w:rPr>
                <w:lang w:val="uk-UA"/>
              </w:rPr>
              <w:t>рік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52A" w:rsidRPr="00F6790B" w:rsidRDefault="00BB652A" w:rsidP="00F232C5">
            <w:pPr>
              <w:snapToGrid w:val="0"/>
              <w:rPr>
                <w:lang w:val="uk-UA"/>
              </w:rPr>
            </w:pP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tabs>
                <w:tab w:val="left" w:pos="-60"/>
              </w:tabs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10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ind w:left="-71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Проведення </w:t>
            </w:r>
            <w:proofErr w:type="spellStart"/>
            <w:r w:rsidRPr="00F6790B">
              <w:rPr>
                <w:lang w:val="uk-UA"/>
              </w:rPr>
              <w:t>інформаційно-роз’яснюваль</w:t>
            </w:r>
            <w:proofErr w:type="spellEnd"/>
            <w:r w:rsidRPr="00F6790B">
              <w:t>-</w:t>
            </w:r>
            <w:proofErr w:type="spellStart"/>
            <w:r w:rsidRPr="00F6790B">
              <w:rPr>
                <w:lang w:val="uk-UA"/>
              </w:rPr>
              <w:t>ної</w:t>
            </w:r>
            <w:proofErr w:type="spellEnd"/>
            <w:r w:rsidRPr="00F6790B">
              <w:rPr>
                <w:lang w:val="uk-UA"/>
              </w:rPr>
              <w:t xml:space="preserve"> роботи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1"/>
              </w:numPr>
              <w:spacing w:after="0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Проведення широкої інформаційно-роз’яснювальної роботи з питань матеріальної, соціальної, юридичної, </w:t>
            </w:r>
            <w:r w:rsidRPr="00F6790B">
              <w:rPr>
                <w:rStyle w:val="FontStyle22"/>
                <w:sz w:val="24"/>
                <w:szCs w:val="24"/>
                <w:lang w:val="uk-UA"/>
              </w:rPr>
              <w:t>медичної та психологічної</w:t>
            </w:r>
            <w:r w:rsidRPr="00F6790B">
              <w:rPr>
                <w:lang w:val="uk-UA"/>
              </w:rPr>
              <w:t xml:space="preserve"> підтримки.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Постійно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Департамент соціальної </w:t>
            </w:r>
            <w:r>
              <w:rPr>
                <w:lang w:val="uk-UA"/>
              </w:rPr>
              <w:t xml:space="preserve">та ветеранської </w:t>
            </w:r>
            <w:r w:rsidRPr="00F6790B">
              <w:rPr>
                <w:lang w:val="uk-UA"/>
              </w:rPr>
              <w:t>політики, управління охорони здоров’я, департамент освіти, управління соціальних служб</w:t>
            </w:r>
          </w:p>
          <w:p w:rsidR="00BB652A" w:rsidRPr="00F6790B" w:rsidRDefault="00BB652A" w:rsidP="00F232C5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ind w:left="-73" w:right="-143"/>
              <w:rPr>
                <w:rFonts w:eastAsia="Times New Roman"/>
                <w:sz w:val="22"/>
                <w:lang w:val="uk-UA"/>
              </w:rPr>
            </w:pPr>
            <w:proofErr w:type="spellStart"/>
            <w:r w:rsidRPr="00F6790B">
              <w:rPr>
                <w:lang w:val="uk-UA"/>
              </w:rPr>
              <w:t>Фінансу-вання</w:t>
            </w:r>
            <w:proofErr w:type="spellEnd"/>
            <w:r w:rsidRPr="00F6790B">
              <w:rPr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Інформування, надання консультацій та роз'яснень.</w:t>
            </w:r>
          </w:p>
          <w:p w:rsidR="00BB652A" w:rsidRPr="00F6790B" w:rsidRDefault="00BB652A" w:rsidP="00F232C5">
            <w:pPr>
              <w:ind w:left="-73" w:right="-149"/>
              <w:rPr>
                <w:lang w:val="uk-UA"/>
              </w:rPr>
            </w:pP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1"/>
              </w:numPr>
              <w:shd w:val="clear" w:color="auto" w:fill="FFFFFF"/>
              <w:spacing w:after="0"/>
              <w:rPr>
                <w:lang w:val="uk-UA"/>
              </w:rPr>
            </w:pPr>
            <w:r w:rsidRPr="00F6790B">
              <w:rPr>
                <w:lang w:val="uk-UA"/>
              </w:rPr>
              <w:t xml:space="preserve">Забезпечення інформаційного супроводу публічних організаційно-масових, </w:t>
            </w:r>
            <w:r w:rsidRPr="00F6790B">
              <w:rPr>
                <w:lang w:val="uk-UA"/>
              </w:rPr>
              <w:lastRenderedPageBreak/>
              <w:t>культурно-просвітницьких та інформаційно-роз’яснювальних заходів відповідної тематики.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8000"/>
              </w:rPr>
            </w:pPr>
            <w:r w:rsidRPr="00F6790B">
              <w:rPr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tabs>
                <w:tab w:val="left" w:pos="-10989"/>
              </w:tabs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Відділ</w:t>
            </w:r>
          </w:p>
          <w:p w:rsidR="00BB652A" w:rsidRPr="00F6790B" w:rsidRDefault="00BB652A" w:rsidP="00F232C5">
            <w:pPr>
              <w:tabs>
                <w:tab w:val="left" w:pos="-10989"/>
                <w:tab w:val="left" w:pos="-73"/>
              </w:tabs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інформаційної роботи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ind w:left="-73" w:right="-143"/>
              <w:rPr>
                <w:rFonts w:eastAsia="Times New Roman"/>
                <w:sz w:val="22"/>
                <w:lang w:val="uk-UA"/>
              </w:rPr>
            </w:pPr>
            <w:proofErr w:type="spellStart"/>
            <w:r w:rsidRPr="00F6790B">
              <w:rPr>
                <w:lang w:val="uk-UA"/>
              </w:rPr>
              <w:t>Фінансу-вання</w:t>
            </w:r>
            <w:proofErr w:type="spellEnd"/>
            <w:r w:rsidRPr="00F6790B">
              <w:rPr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Висвітлення проведення міських </w:t>
            </w:r>
            <w:r w:rsidRPr="00F6790B">
              <w:rPr>
                <w:lang w:val="uk-UA"/>
              </w:rPr>
              <w:lastRenderedPageBreak/>
              <w:t>тематичних заходів.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1"/>
              </w:numPr>
              <w:spacing w:after="0"/>
              <w:rPr>
                <w:lang w:val="uk-UA"/>
              </w:rPr>
            </w:pPr>
            <w:r w:rsidRPr="00F6790B">
              <w:rPr>
                <w:lang w:val="uk-UA"/>
              </w:rPr>
              <w:t>Розробка та виготовлення друкованої інформаційної продукції (брошури, буклети, листівки, тощо) соціального змісту щодо прав та пільг, а також про організації, установи та заклади у сфері соціальної, психологічної та правової роботи із вказаною категорією населення.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</w:pPr>
            <w:r w:rsidRPr="00F6790B">
              <w:rPr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tabs>
                <w:tab w:val="left" w:pos="-10989"/>
              </w:tabs>
              <w:spacing w:after="0"/>
              <w:ind w:left="-73" w:right="-143"/>
            </w:pPr>
            <w:r w:rsidRPr="00F6790B">
              <w:rPr>
                <w:lang w:val="uk-UA"/>
              </w:rPr>
              <w:t xml:space="preserve">Департамент соціальної </w:t>
            </w:r>
            <w:r>
              <w:rPr>
                <w:lang w:val="uk-UA"/>
              </w:rPr>
              <w:t>та ветеранської</w:t>
            </w:r>
            <w:r w:rsidRPr="00F6790B">
              <w:rPr>
                <w:lang w:val="uk-UA"/>
              </w:rPr>
              <w:t xml:space="preserve">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lang w:val="uk-UA"/>
              </w:rPr>
              <w:t>територіа-льної</w:t>
            </w:r>
            <w:proofErr w:type="spellEnd"/>
            <w:r w:rsidRPr="00F6790B">
              <w:rPr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15,0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</w:pPr>
            <w:r w:rsidRPr="00F6790B">
              <w:rPr>
                <w:lang w:val="uk-UA"/>
              </w:rPr>
              <w:t>15,0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</w:pPr>
            <w:r w:rsidRPr="00F6790B">
              <w:rPr>
                <w:lang w:val="uk-UA"/>
              </w:rPr>
              <w:t>15,0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Покращення рівня </w:t>
            </w:r>
            <w:proofErr w:type="spellStart"/>
            <w:r w:rsidRPr="00F6790B">
              <w:rPr>
                <w:lang w:val="uk-UA"/>
              </w:rPr>
              <w:t>поінформова-ності</w:t>
            </w:r>
            <w:proofErr w:type="spellEnd"/>
            <w:r w:rsidRPr="00F6790B">
              <w:rPr>
                <w:lang w:val="uk-UA"/>
              </w:rPr>
              <w:t xml:space="preserve">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1"/>
              </w:numPr>
              <w:spacing w:after="0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Друк та розповсюдження інформаційних матеріалів (буклетів) із переліком всіх видів послуг та </w:t>
            </w:r>
            <w:proofErr w:type="spellStart"/>
            <w:r w:rsidRPr="00F6790B">
              <w:rPr>
                <w:lang w:val="uk-UA"/>
              </w:rPr>
              <w:t>допомог</w:t>
            </w:r>
            <w:proofErr w:type="spellEnd"/>
            <w:r w:rsidRPr="00F6790B">
              <w:rPr>
                <w:lang w:val="uk-UA"/>
              </w:rPr>
              <w:t>, гарантованих державою та додаткових послуг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</w:pPr>
            <w:r w:rsidRPr="00F6790B">
              <w:rPr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Управління 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lang w:val="uk-UA"/>
              </w:rPr>
              <w:t>територі-альної</w:t>
            </w:r>
            <w:proofErr w:type="spellEnd"/>
            <w:r w:rsidRPr="00F6790B">
              <w:rPr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</w:pPr>
            <w:r w:rsidRPr="00F6790B">
              <w:rPr>
                <w:lang w:val="uk-UA"/>
              </w:rPr>
              <w:t>50,0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</w:pPr>
            <w:r w:rsidRPr="00F6790B">
              <w:rPr>
                <w:lang w:val="uk-UA"/>
              </w:rPr>
              <w:t>70,0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</w:pPr>
            <w:r w:rsidRPr="00F6790B">
              <w:rPr>
                <w:lang w:val="uk-UA"/>
              </w:rPr>
              <w:t>70,0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Покращення рівня </w:t>
            </w:r>
            <w:proofErr w:type="spellStart"/>
            <w:r w:rsidRPr="00F6790B">
              <w:rPr>
                <w:lang w:val="uk-UA"/>
              </w:rPr>
              <w:t>поінформова-ності</w:t>
            </w:r>
            <w:proofErr w:type="spellEnd"/>
            <w:r w:rsidRPr="00F6790B">
              <w:rPr>
                <w:lang w:val="uk-UA"/>
              </w:rPr>
              <w:t xml:space="preserve">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1"/>
              </w:numPr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Забезпечення роботи «гарячої лінії» з питань соціального захисту.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>
              <w:rPr>
                <w:lang w:val="uk-UA"/>
              </w:rPr>
              <w:t>та ветеранської</w:t>
            </w:r>
            <w:r w:rsidRPr="00F6790B">
              <w:rPr>
                <w:shd w:val="clear" w:color="auto" w:fill="FFFFFF" w:themeFill="background1"/>
                <w:lang w:val="uk-UA"/>
              </w:rPr>
              <w:t xml:space="preserve">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Фінансу-вання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Надання </w:t>
            </w:r>
            <w:proofErr w:type="spellStart"/>
            <w:r w:rsidRPr="00F6790B">
              <w:rPr>
                <w:lang w:val="uk-UA"/>
              </w:rPr>
              <w:t>консульта-тивної</w:t>
            </w:r>
            <w:proofErr w:type="spellEnd"/>
            <w:r w:rsidRPr="00F6790B">
              <w:rPr>
                <w:lang w:val="uk-UA"/>
              </w:rPr>
              <w:t xml:space="preserve"> допомоги щодо вирішення проблем.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both"/>
              <w:rPr>
                <w:lang w:val="en-US"/>
              </w:rPr>
            </w:pPr>
            <w:r w:rsidRPr="00F6790B">
              <w:rPr>
                <w:lang w:val="uk-UA"/>
              </w:rPr>
              <w:t>Надання матеріальної допомоги</w:t>
            </w:r>
          </w:p>
          <w:p w:rsidR="00BB652A" w:rsidRPr="00F6790B" w:rsidRDefault="00BB652A" w:rsidP="00F232C5">
            <w:pPr>
              <w:pStyle w:val="aa"/>
              <w:spacing w:after="0"/>
              <w:jc w:val="both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2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Виплата одноразової матеріальної допомоги військовослужбовцям, які уклали контракт про проходження військової служби у Збройних Силах України через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Луцький об'єднаний міський територіальний центр комплектування та соціальної підтримки або уклали контракт безпосередньо у військових частинах на підставі підтвердних документів, наданих до Луцького об'єднаного міського територіального центру комплектування та соціальної підтримки відповідно наданих списків (згідно з додатком 3) до департаменту с</w:t>
            </w:r>
            <w:r w:rsidRPr="00F6790B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 xml:space="preserve">оціальної </w:t>
            </w:r>
            <w:r>
              <w:rPr>
                <w:lang w:val="uk-UA"/>
              </w:rPr>
              <w:t>та ветеранської</w:t>
            </w:r>
            <w:r w:rsidRPr="00F6790B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 xml:space="preserve"> політики Луцької міської ради.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tabs>
                <w:tab w:val="left" w:pos="-10989"/>
              </w:tabs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 w:rsidR="00D11293">
              <w:rPr>
                <w:lang w:val="uk-UA"/>
              </w:rPr>
              <w:t>та ветеранської</w:t>
            </w:r>
            <w:r w:rsidR="00D11293" w:rsidRPr="00F6790B">
              <w:rPr>
                <w:shd w:val="clear" w:color="auto" w:fill="FFFFFF" w:themeFill="background1"/>
                <w:lang w:val="uk-UA"/>
              </w:rPr>
              <w:t xml:space="preserve"> </w:t>
            </w:r>
            <w:r w:rsidRPr="00F6790B">
              <w:rPr>
                <w:shd w:val="clear" w:color="auto" w:fill="FFFFFF" w:themeFill="background1"/>
                <w:lang w:val="uk-UA"/>
              </w:rPr>
              <w:t>політики,</w:t>
            </w:r>
          </w:p>
          <w:p w:rsidR="00BB652A" w:rsidRPr="00F6790B" w:rsidRDefault="00BB652A" w:rsidP="00F232C5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департамент фінансів та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територіа-льної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2500,0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2700,0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Додаткова матеріальна підтримка</w:t>
            </w:r>
          </w:p>
          <w:p w:rsidR="00BB652A" w:rsidRPr="00F6790B" w:rsidRDefault="00BB652A" w:rsidP="00F232C5">
            <w:pPr>
              <w:pStyle w:val="aa"/>
              <w:spacing w:after="0"/>
              <w:ind w:left="-73" w:right="-149"/>
              <w:rPr>
                <w:lang w:val="uk-UA"/>
              </w:rPr>
            </w:pP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2"/>
              </w:numPr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Style w:val="FontStyle22"/>
                <w:sz w:val="24"/>
                <w:szCs w:val="24"/>
                <w:shd w:val="clear" w:color="auto" w:fill="FFFFFF" w:themeFill="background1"/>
                <w:lang w:val="uk-UA"/>
              </w:rPr>
              <w:t>Надання одноразової адресної грошової допомоги на лікування: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учасникам бойових дій;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особам з інвалідністю внаслідок війни;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членам сімей загиблих (померлих);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членам сімей загиблих (померлих) Захисників та Захисниць України;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членам сімей зниклих безвісти військовослужбовців та членам сімей військовополонених 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бійцям-добровольцям;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 xml:space="preserve">постраждалим учасникам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>
              <w:rPr>
                <w:lang w:val="uk-UA"/>
              </w:rPr>
              <w:t>та ветеранської</w:t>
            </w:r>
            <w:r w:rsidRPr="00F6790B">
              <w:rPr>
                <w:shd w:val="clear" w:color="auto" w:fill="FFFFFF" w:themeFill="background1"/>
                <w:lang w:val="uk-UA"/>
              </w:rPr>
              <w:t xml:space="preserve">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uppressAutoHyphens w:val="0"/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5000,0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7000,0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9000,0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ind w:left="-73" w:right="-149"/>
              <w:rPr>
                <w:lang w:val="uk-UA"/>
              </w:rPr>
            </w:pPr>
            <w:r w:rsidRPr="00F6790B">
              <w:rPr>
                <w:lang w:val="uk-UA"/>
              </w:rPr>
              <w:t>Додаткова матеріальна підтримка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2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адресної грошової допомоги: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сім’ям загиблих (померлих);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сім’ям загиблих (померлих) Захисників та Захисниць України; 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сім’ям зниклих безвісти військовослужбовців та сім’ям військовополонених;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>
              <w:rPr>
                <w:lang w:val="uk-UA"/>
              </w:rPr>
              <w:t>та ветеранської</w:t>
            </w:r>
            <w:r w:rsidRPr="00F6790B">
              <w:rPr>
                <w:shd w:val="clear" w:color="auto" w:fill="FFFFFF" w:themeFill="background1"/>
                <w:lang w:val="uk-UA"/>
              </w:rPr>
              <w:t xml:space="preserve">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uppressAutoHyphens w:val="0"/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4 000,0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4 500,0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5000,0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ind w:left="-73" w:right="-149"/>
              <w:rPr>
                <w:lang w:val="uk-UA"/>
              </w:rPr>
            </w:pPr>
            <w:r w:rsidRPr="00F6790B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2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одноразової адресної грошової допомоги до Дня матері: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матерям загиблих (померлих);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матерям загиблих (померлих) Захисників та Захисниць України;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матерям зниклих безвісти військовослужбовців та матерям військовополонених;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>
              <w:rPr>
                <w:lang w:val="uk-UA"/>
              </w:rPr>
              <w:t>та ветеранської</w:t>
            </w:r>
            <w:r w:rsidRPr="00F6790B">
              <w:rPr>
                <w:shd w:val="clear" w:color="auto" w:fill="FFFFFF" w:themeFill="background1"/>
                <w:lang w:val="uk-UA"/>
              </w:rPr>
              <w:t xml:space="preserve">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uppressAutoHyphens w:val="0"/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1 500,0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2 500,0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ind w:left="-73" w:right="-149"/>
              <w:rPr>
                <w:lang w:val="uk-UA"/>
              </w:rPr>
            </w:pPr>
            <w:r w:rsidRPr="00F6790B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2"/>
              </w:numPr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гуманітарного одягу, взуття, технічних засобів реабілітації, перукарських послуг, послуг з ремонту одягу на безоплатній основі.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tabs>
                <w:tab w:val="left" w:pos="1755"/>
              </w:tabs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Постійно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Територіальний центр соціального обслуговування (надання соціальних послуг)</w:t>
            </w:r>
          </w:p>
          <w:p w:rsidR="00BB652A" w:rsidRPr="00F6790B" w:rsidRDefault="00BB652A" w:rsidP="00F232C5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Луцької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Фінансу-вання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Надання натуральної допомоги.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2"/>
              </w:num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4154E7">
              <w:rPr>
                <w:szCs w:val="28"/>
                <w:lang w:val="uk-UA"/>
              </w:rPr>
              <w:t xml:space="preserve">Забезпечення виплати особам, які мають особливі заслуги перед Батьківщиною, з числа учасників бойових дій </w:t>
            </w:r>
            <w:r w:rsidRPr="004154E7">
              <w:rPr>
                <w:szCs w:val="28"/>
                <w:lang w:val="uk-UA"/>
              </w:rPr>
              <w:lastRenderedPageBreak/>
              <w:t>(ветеранів війни), компенсації витрат за рік на автомобільне паливо з розрахунку 50 літрів високооктанового бензину на місяць за наявності ос</w:t>
            </w:r>
            <w:r>
              <w:rPr>
                <w:szCs w:val="28"/>
                <w:lang w:val="uk-UA"/>
              </w:rPr>
              <w:t xml:space="preserve">обистого транспорту (одноразово </w:t>
            </w:r>
            <w:r w:rsidRPr="004154E7">
              <w:rPr>
                <w:szCs w:val="28"/>
                <w:lang w:val="uk-UA"/>
              </w:rPr>
              <w:t>щороку).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tabs>
                <w:tab w:val="left" w:pos="-10989"/>
              </w:tabs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>
              <w:rPr>
                <w:lang w:val="uk-UA"/>
              </w:rPr>
              <w:t>та ветеранської</w:t>
            </w:r>
            <w:r w:rsidRPr="00F6790B">
              <w:rPr>
                <w:shd w:val="clear" w:color="auto" w:fill="FFFFFF" w:themeFill="background1"/>
                <w:lang w:val="uk-UA"/>
              </w:rPr>
              <w:t xml:space="preserve">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територі-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</w:rPr>
              <w:lastRenderedPageBreak/>
              <w:t>1</w:t>
            </w:r>
            <w:r w:rsidRPr="00F6790B">
              <w:rPr>
                <w:shd w:val="clear" w:color="auto" w:fill="FFFFFF" w:themeFill="background1"/>
                <w:lang w:val="uk-UA"/>
              </w:rPr>
              <w:t>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</w:rPr>
              <w:t>1</w:t>
            </w:r>
            <w:r w:rsidRPr="00F6790B">
              <w:rPr>
                <w:shd w:val="clear" w:color="auto" w:fill="FFFFFF" w:themeFill="background1"/>
                <w:lang w:val="uk-UA"/>
              </w:rPr>
              <w:t>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170,0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382D95" w:rsidRDefault="00BB652A" w:rsidP="00F232C5">
            <w:pPr>
              <w:pStyle w:val="aa"/>
              <w:spacing w:after="0"/>
              <w:ind w:left="-73" w:right="-7"/>
              <w:rPr>
                <w:lang w:val="uk-UA"/>
              </w:rPr>
            </w:pPr>
            <w:r w:rsidRPr="00382D95">
              <w:rPr>
                <w:lang w:val="uk-UA"/>
              </w:rPr>
              <w:t xml:space="preserve">Вшанування та підтримка осіб, </w:t>
            </w:r>
            <w:proofErr w:type="spellStart"/>
            <w:r w:rsidRPr="00382D95">
              <w:t>які</w:t>
            </w:r>
            <w:proofErr w:type="spellEnd"/>
            <w:r w:rsidRPr="00382D95">
              <w:t xml:space="preserve"> </w:t>
            </w:r>
            <w:proofErr w:type="spellStart"/>
            <w:r w:rsidRPr="00382D95">
              <w:t>мають</w:t>
            </w:r>
            <w:proofErr w:type="spellEnd"/>
            <w:r w:rsidRPr="00382D95">
              <w:t xml:space="preserve"> </w:t>
            </w:r>
            <w:proofErr w:type="spellStart"/>
            <w:r w:rsidRPr="00382D95">
              <w:lastRenderedPageBreak/>
              <w:t>особливі</w:t>
            </w:r>
            <w:proofErr w:type="spellEnd"/>
            <w:r w:rsidRPr="00382D95">
              <w:t xml:space="preserve"> заслуги перед </w:t>
            </w:r>
            <w:proofErr w:type="spellStart"/>
            <w:r w:rsidRPr="00382D95">
              <w:t>Батьківщи-ною</w:t>
            </w:r>
            <w:proofErr w:type="spellEnd"/>
            <w:r w:rsidRPr="00382D95">
              <w:t xml:space="preserve"> </w:t>
            </w:r>
            <w:proofErr w:type="spellStart"/>
            <w:r w:rsidRPr="00382D95">
              <w:t>з</w:t>
            </w:r>
            <w:proofErr w:type="spellEnd"/>
            <w:r w:rsidRPr="00382D95">
              <w:t xml:space="preserve"> числа </w:t>
            </w:r>
            <w:proofErr w:type="spellStart"/>
            <w:r w:rsidRPr="00382D95">
              <w:t>учасників</w:t>
            </w:r>
            <w:proofErr w:type="spellEnd"/>
            <w:r w:rsidRPr="00382D95">
              <w:t xml:space="preserve"> </w:t>
            </w:r>
            <w:proofErr w:type="spellStart"/>
            <w:r w:rsidRPr="00382D95">
              <w:t>бойових</w:t>
            </w:r>
            <w:proofErr w:type="spellEnd"/>
            <w:r w:rsidRPr="00382D95">
              <w:t xml:space="preserve"> </w:t>
            </w:r>
            <w:proofErr w:type="spellStart"/>
            <w:r w:rsidRPr="00382D95">
              <w:t>дій</w:t>
            </w:r>
            <w:proofErr w:type="spellEnd"/>
            <w:r w:rsidRPr="00382D95">
              <w:t xml:space="preserve"> (</w:t>
            </w:r>
            <w:proofErr w:type="spellStart"/>
            <w:r w:rsidRPr="00382D95">
              <w:t>ветеранів</w:t>
            </w:r>
            <w:proofErr w:type="spellEnd"/>
            <w:r w:rsidRPr="00382D95">
              <w:t xml:space="preserve"> </w:t>
            </w:r>
            <w:proofErr w:type="spellStart"/>
            <w:r w:rsidRPr="00382D95">
              <w:t>війни</w:t>
            </w:r>
            <w:proofErr w:type="spellEnd"/>
            <w:r w:rsidRPr="00382D95">
              <w:t>)</w:t>
            </w:r>
            <w:r>
              <w:rPr>
                <w:lang w:val="uk-UA"/>
              </w:rPr>
              <w:t>.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2"/>
              </w:numPr>
              <w:tabs>
                <w:tab w:val="left" w:pos="1755"/>
              </w:tabs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матеріальної допомоги  на встановлення пам’ятників на могилах загиблих (померлих) на умовах та в порядку, визначених відповідним рішенням виконкому міської ради.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tabs>
                <w:tab w:val="left" w:pos="-10989"/>
              </w:tabs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>
              <w:rPr>
                <w:lang w:val="uk-UA"/>
              </w:rPr>
              <w:t>та ветеранської</w:t>
            </w:r>
            <w:r w:rsidRPr="00F6790B">
              <w:rPr>
                <w:shd w:val="clear" w:color="auto" w:fill="FFFFFF" w:themeFill="background1"/>
                <w:lang w:val="uk-UA"/>
              </w:rPr>
              <w:t xml:space="preserve">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територі-альної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3 500,0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4 500,0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ind w:left="-73" w:right="-149"/>
              <w:rPr>
                <w:lang w:val="uk-UA"/>
              </w:rPr>
            </w:pPr>
            <w:r w:rsidRPr="00F6790B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3.</w:t>
            </w:r>
          </w:p>
          <w:p w:rsidR="00BB652A" w:rsidRPr="00F6790B" w:rsidRDefault="00BB652A" w:rsidP="00F232C5">
            <w:pPr>
              <w:pStyle w:val="aa"/>
              <w:snapToGrid w:val="0"/>
              <w:spacing w:after="0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Надання пільг</w:t>
            </w:r>
          </w:p>
          <w:p w:rsidR="00BB652A" w:rsidRPr="00F6790B" w:rsidRDefault="00BB652A" w:rsidP="00F232C5">
            <w:pPr>
              <w:jc w:val="both"/>
              <w:rPr>
                <w:lang w:val="uk-UA"/>
              </w:rPr>
            </w:pPr>
          </w:p>
          <w:p w:rsidR="00BB652A" w:rsidRPr="00F6790B" w:rsidRDefault="00BB652A" w:rsidP="00F232C5">
            <w:pPr>
              <w:jc w:val="both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3"/>
              </w:numPr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адресної грошової допомоги на оплату житлово-комунальних послуг на умовах та в порядку, визначених відповідним рішенням виконкому міської ради.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tabs>
                <w:tab w:val="left" w:pos="-10989"/>
              </w:tabs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>
              <w:rPr>
                <w:lang w:val="uk-UA"/>
              </w:rPr>
              <w:t>та ветеранської</w:t>
            </w:r>
            <w:r w:rsidRPr="00F6790B">
              <w:rPr>
                <w:shd w:val="clear" w:color="auto" w:fill="FFFFFF" w:themeFill="background1"/>
                <w:lang w:val="uk-UA"/>
              </w:rPr>
              <w:t xml:space="preserve">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територіа-льної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12 000,0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15 000,0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18 0</w:t>
            </w:r>
            <w:r w:rsidRPr="00F6790B">
              <w:rPr>
                <w:shd w:val="clear" w:color="auto" w:fill="FFFFFF" w:themeFill="background1"/>
                <w:lang w:val="en-US"/>
              </w:rPr>
              <w:t>00</w:t>
            </w:r>
            <w:r w:rsidRPr="00F6790B">
              <w:rPr>
                <w:shd w:val="clear" w:color="auto" w:fill="FFFFFF" w:themeFill="background1"/>
                <w:lang w:val="uk-UA"/>
              </w:rPr>
              <w:t>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ind w:left="-73" w:right="-149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3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Забезпечення першочергового влаштування  у заклади дошкільної освіти:</w:t>
            </w:r>
          </w:p>
          <w:p w:rsidR="00BB652A" w:rsidRPr="00F6790B" w:rsidRDefault="00BB652A" w:rsidP="00F232C5">
            <w:pPr>
              <w:pStyle w:val="af4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дітей зниклих безвісти військовослужбовців та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військовополонених;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tabs>
                <w:tab w:val="left" w:pos="-73"/>
              </w:tabs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освіти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Фінансу-вання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Забезпечення дошкільною освітою дітей.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3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Забезпечення </w:t>
            </w:r>
            <w:proofErr w:type="spellStart"/>
            <w:r w:rsidRPr="00F6790B">
              <w:rPr>
                <w:shd w:val="clear" w:color="auto" w:fill="FFFFFF" w:themeFill="background1"/>
              </w:rPr>
              <w:t>безкоштовним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</w:t>
            </w:r>
            <w:proofErr w:type="spellStart"/>
            <w:r w:rsidRPr="00F6790B">
              <w:rPr>
                <w:shd w:val="clear" w:color="auto" w:fill="FFFFFF" w:themeFill="background1"/>
              </w:rPr>
              <w:t>харчуванням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у закладах загальної середньої та дошкільної освіти в порядку та на умовах, визначених відповідним рішенням виконкому:</w:t>
            </w:r>
          </w:p>
          <w:p w:rsidR="00BB652A" w:rsidRPr="00F6790B" w:rsidRDefault="00BB652A" w:rsidP="00F232C5">
            <w:pPr>
              <w:pStyle w:val="af4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військовослужбовців Збройних Сил України та інших формувань, створених відповідно до чинного законодавства України, співробітників правоохоронних органів, - які беруть безпосередню участь у бойових діях, перебуваючи безпосередньо в районах у період здійснення заходів з національної безпеки і оборони, відсічі та стримування збройної агресії (на підставі відповідних документів).</w:t>
            </w:r>
          </w:p>
          <w:p w:rsidR="00BB652A" w:rsidRPr="00F6790B" w:rsidRDefault="00BB652A" w:rsidP="00F232C5">
            <w:pPr>
              <w:jc w:val="both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Дозволити переносити термін безкоштовного харчування дітей з моменту надання відповідних документів на визначену кількість днів, що відповідає періоду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перебування батьків в районах забезпечення оборони України, захисту безпеки населення та інтересів держави у зв’язку з військовою агресією російської федерації проти України (у навчальний період);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 (на підставі відповідних документів);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осіб з інвалідністю внаслідок війни (на підставі посвідчення батька чи матері);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чиї батьки призвані на військову службу по мобілізації на виконання Указу Президента України «Про загальну мобілізацію» (на підставі відповідних документів);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бійців</w:t>
            </w:r>
            <w:r w:rsidRPr="00F6790B">
              <w:rPr>
                <w:shd w:val="clear" w:color="auto" w:fill="FFFFFF" w:themeFill="background1"/>
              </w:rPr>
              <w:t xml:space="preserve"> </w:t>
            </w:r>
            <w:r w:rsidRPr="00F6790B">
              <w:rPr>
                <w:shd w:val="clear" w:color="auto" w:fill="FFFFFF" w:themeFill="background1"/>
                <w:lang w:val="uk-UA"/>
              </w:rPr>
              <w:t>-</w:t>
            </w:r>
            <w:r w:rsidRPr="00F6790B">
              <w:rPr>
                <w:shd w:val="clear" w:color="auto" w:fill="FFFFFF" w:themeFill="background1"/>
              </w:rPr>
              <w:t xml:space="preserve"> </w:t>
            </w:r>
            <w:r w:rsidRPr="00F6790B">
              <w:rPr>
                <w:shd w:val="clear" w:color="auto" w:fill="FFFFFF" w:themeFill="background1"/>
                <w:lang w:val="uk-UA"/>
              </w:rPr>
              <w:t>добровольців антитерористичної операції (на підставі посвідчення батьків);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 (на підставі відповідних документів);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чиї батьки є добровольцями добровольчого формування Луцької міської територіальної громади №1 (на підставі відповідних документів).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Придбання продуктів харчування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для дітей зазначених категорій.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освіти</w:t>
            </w: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27 600,0</w:t>
            </w: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31 300,0</w:t>
            </w: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ind w:left="-120" w:right="-143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34 200,0</w:t>
            </w: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ind w:left="-73" w:right="-149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Додаткова матеріальна підтримка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3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Забезпечити безкоштовний проїзд в міському транспорті:</w:t>
            </w:r>
          </w:p>
          <w:p w:rsidR="00BB652A" w:rsidRPr="00F6790B" w:rsidRDefault="00BB652A" w:rsidP="00F232C5">
            <w:pPr>
              <w:pStyle w:val="af4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4.1. в тролейбусі та автобусі:</w:t>
            </w:r>
          </w:p>
          <w:p w:rsidR="00BB652A" w:rsidRPr="00F6790B" w:rsidRDefault="00BB652A" w:rsidP="00F232C5">
            <w:pPr>
              <w:pStyle w:val="af4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дітям, яким надано статус «Член сім’ї загиблого», «Член сім’ї загиблого Захисника чи Захисниці України» (на підставі документів, виданих департаментом соціальної </w:t>
            </w:r>
            <w:r>
              <w:rPr>
                <w:lang w:val="uk-UA"/>
              </w:rPr>
              <w:t>та ветеранської</w:t>
            </w:r>
            <w:r w:rsidRPr="00F6790B">
              <w:rPr>
                <w:shd w:val="clear" w:color="auto" w:fill="FFFFFF" w:themeFill="background1"/>
                <w:lang w:val="uk-UA"/>
              </w:rPr>
              <w:t xml:space="preserve"> політики);</w:t>
            </w:r>
          </w:p>
          <w:p w:rsidR="00BB652A" w:rsidRPr="00F6790B" w:rsidRDefault="00BB652A" w:rsidP="00F232C5">
            <w:pPr>
              <w:pStyle w:val="af4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4.2. в тролейбусі:</w:t>
            </w:r>
          </w:p>
          <w:p w:rsidR="00BB652A" w:rsidRPr="00F6790B" w:rsidRDefault="00BB652A" w:rsidP="00F232C5">
            <w:pPr>
              <w:pStyle w:val="af4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дітям осіб з інвалідністю внаслідок війни (на підставі посвідчення батька чи матері, свідоцтва про народження);</w:t>
            </w:r>
          </w:p>
          <w:p w:rsidR="00BB652A" w:rsidRPr="00F6790B" w:rsidRDefault="00BB652A" w:rsidP="00F232C5">
            <w:pPr>
              <w:pStyle w:val="af4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дітям зниклих безвісти військовослужбовців та військовополонених (на підставі відповідних документів);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освіти</w:t>
            </w: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</w:t>
            </w: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>Надання підтримки для сімей ветеранів війни.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3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Забезпечити безкоштовний відпочинок: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«Член сім’ї загиблого Захисника чи Захисниці України»;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- дітей зниклих безвісти військовослужбовців та військовополонених;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освіти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Б</w:t>
            </w:r>
            <w:r>
              <w:rPr>
                <w:shd w:val="clear" w:color="auto" w:fill="FFFFFF" w:themeFill="background1"/>
                <w:lang w:val="uk-UA"/>
              </w:rPr>
              <w:t>юджет Луцької міської територіа</w:t>
            </w:r>
            <w:r w:rsidRPr="00F6790B">
              <w:rPr>
                <w:shd w:val="clear" w:color="auto" w:fill="FFFFFF" w:themeFill="background1"/>
                <w:lang w:val="uk-UA"/>
              </w:rPr>
              <w:t>льної громади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1000,0</w:t>
            </w: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1100,0</w:t>
            </w: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1200,0</w:t>
            </w: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Відпочинок дітей.</w:t>
            </w:r>
          </w:p>
        </w:tc>
      </w:tr>
      <w:tr w:rsidR="00BB652A" w:rsidRPr="005D32AA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3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Забезпечення можливості безкоштовної участі/заняття у секціях, гуртках Палацу учнівської молоді, безкоштовних занять у міських комунальних дитячо-юнацьких спортивних школах за програмою роботи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абонементських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груп для: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які мають статус «Член сім’ї загиблого»,  «Член сім’ї загиблого Захисника чи Захисниці України»;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tabs>
                <w:tab w:val="left" w:pos="-60"/>
              </w:tabs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</w:t>
            </w: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освіти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молоді та спорту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rPr>
                <w:shd w:val="clear" w:color="auto" w:fill="FFFFFF" w:themeFill="background1"/>
                <w:lang w:val="uk-UA"/>
              </w:rPr>
            </w:pPr>
            <w:r>
              <w:rPr>
                <w:shd w:val="clear" w:color="auto" w:fill="FFFFFF" w:themeFill="background1"/>
                <w:lang w:val="uk-UA"/>
              </w:rPr>
              <w:t>Фінансува</w:t>
            </w:r>
            <w:r w:rsidRPr="00F6790B">
              <w:rPr>
                <w:shd w:val="clear" w:color="auto" w:fill="FFFFFF" w:themeFill="background1"/>
                <w:lang w:val="uk-UA"/>
              </w:rPr>
              <w:t>ння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>Зміцнення здоров’я, покращення фізичного розвитку, фізична реабілітація, удосконалення фізичної підготовки, забезпечення дозвілля та оздоровлення дітей.</w:t>
            </w:r>
          </w:p>
        </w:tc>
      </w:tr>
      <w:tr w:rsidR="00BB652A" w:rsidRPr="005D32AA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3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Звільнення від плати за навчання у мистецьких школах та студіях при клубних закладах: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учасників бойових дій;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осіб з інвалідністю;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дітей, які мають статус «Член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сім’ї загиблого», «Член сім’ї загиблого Захисника чи Захисниці України»;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військовополонених;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культури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>
              <w:rPr>
                <w:shd w:val="clear" w:color="auto" w:fill="FFFFFF" w:themeFill="background1"/>
                <w:lang w:val="uk-UA"/>
              </w:rPr>
              <w:t>Фінансува</w:t>
            </w:r>
            <w:r w:rsidRPr="00F6790B">
              <w:rPr>
                <w:shd w:val="clear" w:color="auto" w:fill="FFFFFF" w:themeFill="background1"/>
                <w:lang w:val="uk-UA"/>
              </w:rPr>
              <w:t>ння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>Реалізація підтримки шляхом надання пільг.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ind w:right="-108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Надання комплексних медичних, психологічних та соціальних послуг</w:t>
            </w:r>
          </w:p>
          <w:p w:rsidR="00BB652A" w:rsidRPr="00F6790B" w:rsidRDefault="00BB652A" w:rsidP="00F232C5">
            <w:pPr>
              <w:pStyle w:val="aa"/>
              <w:spacing w:after="0"/>
              <w:jc w:val="center"/>
              <w:rPr>
                <w:rFonts w:eastAsia="Times New Roman"/>
                <w:sz w:val="22"/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4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Забезпечення безкоштовним медикаментозним лікуванням при наданні амбулаторної, стаціонарної, реабілітаційної та стоматологічної (терапевтичної,хірургічної, невідкладної) допомоги, першочерговим безоплатним зубопротезуванням; харчуванням при лікуванні в умовах стаціонару в комунальних підприємствах охорони здоров’я Луцької міської територіальної громади: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 Захисників та Захисниць України;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членів сімей зниклих безвісти військовослужбовців та членів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сімей військовополонених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 охорони здоров’я, комунальні підприємства охорони здоров’я Луцької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5800,0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6200,0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6600,0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Проведення безкоштовного ста</w:t>
            </w:r>
            <w:r w:rsidRPr="00F6790B">
              <w:rPr>
                <w:lang w:val="uk-UA"/>
              </w:rPr>
              <w:softHyphen/>
              <w:t>ціонарного, амбу</w:t>
            </w:r>
            <w:r w:rsidRPr="00F6790B">
              <w:rPr>
                <w:lang w:val="uk-UA"/>
              </w:rPr>
              <w:softHyphen/>
              <w:t>латорного лікування та надання стоматологічної допомоги та проведення зубопротезування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4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соціальних, медичних та психологічних послуг на безоплатній основі (фізіотерапевтична допомога, фізична реабілітація тощо):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учасникам бойових дій та членам їх сімей;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особам з інвалідністю внаслідок війни та членам їх сімей;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загиблих (померлих);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загиблих (померлих) Захисників та Захисниць України;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бійцям-добровольцям;</w:t>
            </w:r>
          </w:p>
          <w:p w:rsidR="00BB652A" w:rsidRPr="00F6790B" w:rsidRDefault="00BB652A" w:rsidP="00F232C5">
            <w:pPr>
              <w:jc w:val="both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постраждалим учасникам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ind w:left="-108" w:right="-108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ind w:right="-108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Підтримка стану здоров’я.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4"/>
              </w:numPr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Надання психологічної допомоги у межах роботи Психологічного штабу: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учасникам бойових дій та членам їх сімей;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особам з інвалідністю внаслідок війни та членам їх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сімей;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загиблих (померлих);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загиблих (померлих) Захисників та Захисниць України;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бійцям-добровольцям;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постраждалим учасникам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BB652A" w:rsidRPr="00F6790B" w:rsidRDefault="00BB652A" w:rsidP="00F232C5">
            <w:pPr>
              <w:ind w:left="-73" w:right="-143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150,0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250,0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Психологічна адаптація та підтримка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4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Проведення психологічних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ретритів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для :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 та членів їх сімей;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 та членів їх сімей;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 Захисників та Захисниць України;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 та членів їх сімей;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постраждалих учасників  Революції Гідності та членів їх сімей.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350,0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Психологічна реабілітація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4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Проведення тренінгів, майстер-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 xml:space="preserve">класів,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інтерактивів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,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дозвіллєвих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заходів для : 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учасників бойових дій 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осіб з інвалідністю внаслідок війни 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з числа членів сімей загиблих (померлих);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дітей, з числа членів сімей загиблих (померлих) Захисників та Захисниць України;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зниклих безвісти військовослужбовців та дітей військовополонених;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бійців-добровольців;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дітей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 xml:space="preserve">2024-2026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Управління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 xml:space="preserve">Бюджет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 xml:space="preserve">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150,0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250,0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 xml:space="preserve">Зміцнення </w:t>
            </w:r>
            <w:r w:rsidRPr="00F6790B">
              <w:rPr>
                <w:lang w:val="uk-UA"/>
              </w:rPr>
              <w:lastRenderedPageBreak/>
              <w:t>та покращення емоційного здоров’я дітей, зняття психологічного напруження, соціалізація, саморозвиток та самовдосконалення.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4"/>
              </w:numPr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Забезпечення відпочинку із проведенням заходів із психологічної реабілітації шляхом направлення до санаторно-курортних закладів відповідно до порядку та на умовах, визначених відповідним рішенням виконкому: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осіб з інвалідністю внаслідок війни;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членів сімей загиблих (померлих);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членів сімей загиблих (померлих) Захисників та Захисниць України;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lastRenderedPageBreak/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бійців-добровольців;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</w:t>
            </w:r>
            <w:r>
              <w:rPr>
                <w:lang w:val="uk-UA"/>
              </w:rPr>
              <w:t xml:space="preserve"> та ветеранської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15 585,0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17 215,0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19 475,0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 xml:space="preserve">Психологічна реабілітація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4"/>
              </w:numPr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Забезпечення організації навчання відповідно до порядку та на умовах, визначених відповідним рішенням виконкому: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учасників бойових дій;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осіб з інвалідністю внаслідок війни;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членів сімей загиблих (померлих);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членів сімей загиблих (померлих) Захисників та Захисниць України;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бійців-добровольців;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rFonts w:eastAsia="Times New Roman"/>
                <w:sz w:val="22"/>
                <w:szCs w:val="22"/>
                <w:shd w:val="clear" w:color="auto" w:fill="FFFFFF" w:themeFill="background1"/>
                <w:lang w:val="uk-UA"/>
              </w:rPr>
              <w:t xml:space="preserve">- </w:t>
            </w:r>
            <w:r w:rsidRPr="00F6790B">
              <w:rPr>
                <w:shd w:val="clear" w:color="auto" w:fill="FFFFFF" w:themeFill="background1"/>
                <w:lang w:val="uk-UA"/>
              </w:rPr>
              <w:t>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соціальної</w:t>
            </w:r>
            <w:r>
              <w:rPr>
                <w:lang w:val="uk-UA"/>
              </w:rPr>
              <w:t xml:space="preserve"> та ветеранської</w:t>
            </w:r>
          </w:p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2 500,0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3 000,0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3 200,0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Набуття професійних навичок/здобуття спеціальності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4"/>
              </w:numPr>
              <w:jc w:val="both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Прийом документів щодо надання послуг соціального характеру ветеранам війни та членам їх сімей за принципом «єдиного вікна».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>Постійно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>
              <w:rPr>
                <w:lang w:val="uk-UA"/>
              </w:rPr>
              <w:t>та ветеранської</w:t>
            </w:r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 xml:space="preserve">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>Фінансу-вання</w:t>
            </w:r>
            <w:proofErr w:type="spellEnd"/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>------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z w:val="22"/>
                <w:szCs w:val="22"/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sz w:val="22"/>
                <w:lang w:val="uk-UA"/>
              </w:rPr>
            </w:pPr>
            <w:r w:rsidRPr="00F6790B">
              <w:rPr>
                <w:sz w:val="22"/>
                <w:lang w:val="uk-UA"/>
              </w:rPr>
              <w:t>Забезпечення комплексної допомоги ветеранам війни та членам їх сімей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4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Організація роботи по прийому документів для забезпечення осіб з інвалідністю технічними та іншими засобами реабілітації (виплати компенсацій).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Постійно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>
              <w:rPr>
                <w:lang w:val="uk-UA"/>
              </w:rPr>
              <w:t>та ветеранської</w:t>
            </w:r>
            <w:r w:rsidRPr="00F6790B">
              <w:rPr>
                <w:shd w:val="clear" w:color="auto" w:fill="FFFFFF" w:themeFill="background1"/>
                <w:lang w:val="uk-UA"/>
              </w:rPr>
              <w:t xml:space="preserve">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Забезпечення технічними засобами реабілітації для полегшення </w:t>
            </w:r>
            <w:r w:rsidRPr="00F6790B">
              <w:rPr>
                <w:lang w:val="uk-UA"/>
              </w:rPr>
              <w:lastRenderedPageBreak/>
              <w:t>самообслуговування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numPr>
                <w:ilvl w:val="0"/>
                <w:numId w:val="4"/>
              </w:numPr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Підтримка ініціатив громадських, благодійних організацій, діяльність яких спрямована на оздоровлення, відпочинок та таборування дітей з сімей: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350,0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Оздоровлення та відпочинок дітей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>Проведення заходів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6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Проведення заходів з нагоди Міжнародного дня захисту дітей, Дня захисників та захисниць України, інших державних свят для сімей: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- членів сімей загиблих (померлих)Захисників та Захисниць України;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500,0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Соціальна підтримка сімей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6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Проведення благодійної акції «Скоро до школи» з нагоди Дня знань для дітей: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членам сімей зниклих безвісти військовослужбовців та членам сімей військовополонених;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1000,0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1200,0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1300,0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Соціальна підтримка сімей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6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Проведення благодійних заходів з нагоди Дня Святого Миколая та різдвяно-новорічних свят для дітей: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осіб з інвалідністю внаслідок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війни;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зниклих безвісти військовослужбовців та членів сімей військовополонених;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500,0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 xml:space="preserve">Соціальна підтримка сімей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6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Організація у закладах культури тематичних культурно-мистецьких заходів, які спрямовані на підтримку ветеранів війни та членів їх сімей.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культури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>Патріотичне виховання дітей та молоді.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6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Організація у закладах культури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арттерапевтичних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занятть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для ветеранів війни та членів їх сімей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культури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Подолання психоемоційних стресів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6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Здійснення популяризації ідей патріотизму, гуманізму, толерантності шляхом проведення просвітницьких заходів в навчальних закладах, в роботі громадських організацій.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освіти</w:t>
            </w:r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</w:p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lang w:val="uk-UA"/>
              </w:rPr>
            </w:pPr>
            <w:r w:rsidRPr="00F6790B">
              <w:rPr>
                <w:lang w:val="uk-UA"/>
              </w:rPr>
              <w:t>Патріотичне виховання дітей та молоді.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6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Надання безоплатно приміщень закладів культури для проведення тематичних культурно-мистецьких та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культурологічних заходів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Департамент культури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Сприяння у проведенні заходів.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6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Організація екскурсій та туристичних поїздок з метою ознайомлення із визначними пам'ятками історії та культури як України так і зарубіжжя, для дітей з сімей: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 учасників бойових дій;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(померлих)Захисників та Захисниць України;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членіві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сімей зниклих безвісти військовослужбовців та членів сімей військовополонених;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постраждалих учасників Революції Гідності.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Управління</w:t>
            </w:r>
          </w:p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соціальних служб для сім’ї, дітей та молоді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400,0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500,0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Формування в дітей та молоді почуття поваги до культурної спадщини України та інших держав.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center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6"/>
              </w:num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Проведення заходів з нагоди державних свят для сімей: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учасників бойових дій;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осіб з інвалідністю внаслідок війни;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членів сімей загиблих (померлих);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 - членів сімей загиблих (померлих)Захисників та Захисниць України;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членів сімей зниклих безвісти </w:t>
            </w: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військовослужбовців та членів сімей військовополонених;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 бійців-добровольців;</w:t>
            </w:r>
          </w:p>
          <w:p w:rsidR="00BB652A" w:rsidRPr="00F6790B" w:rsidRDefault="00BB652A" w:rsidP="00F232C5">
            <w:pPr>
              <w:pStyle w:val="af4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- </w:t>
            </w:r>
            <w:bookmarkStart w:id="0" w:name="_GoBack"/>
            <w:bookmarkEnd w:id="0"/>
            <w:r w:rsidRPr="00F6790B">
              <w:rPr>
                <w:shd w:val="clear" w:color="auto" w:fill="FFFFFF" w:themeFill="background1"/>
                <w:lang w:val="uk-UA"/>
              </w:rPr>
              <w:t>постраждалих учасників Революції Гідності</w:t>
            </w:r>
          </w:p>
          <w:p w:rsidR="00BB652A" w:rsidRPr="00F6790B" w:rsidRDefault="00BB652A" w:rsidP="00F232C5">
            <w:pPr>
              <w:pStyle w:val="aa"/>
              <w:spacing w:after="0"/>
              <w:ind w:left="36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>
              <w:rPr>
                <w:lang w:val="uk-UA"/>
              </w:rPr>
              <w:t>та ветеранської</w:t>
            </w:r>
            <w:r w:rsidRPr="00F6790B">
              <w:rPr>
                <w:shd w:val="clear" w:color="auto" w:fill="FFFFFF" w:themeFill="background1"/>
                <w:lang w:val="uk-UA"/>
              </w:rPr>
              <w:t xml:space="preserve"> політики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Бюджет Луцької міської </w:t>
            </w: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терито-ріальної</w:t>
            </w:r>
            <w:proofErr w:type="spellEnd"/>
            <w:r w:rsidRPr="00F6790B">
              <w:rPr>
                <w:shd w:val="clear" w:color="auto" w:fill="FFFFFF" w:themeFill="background1"/>
                <w:lang w:val="uk-UA"/>
              </w:rPr>
              <w:t xml:space="preserve"> громади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300,0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320,0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 xml:space="preserve">Вшанування сімей 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pacing w:after="0"/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Взаємодія з громадськими організаціями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f4"/>
              <w:numPr>
                <w:ilvl w:val="0"/>
                <w:numId w:val="5"/>
              </w:num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Налагодження співпраці та сприяння роботі громадських організацій з метою надання підтримки ветеранам війни, членам їх сімей та членам сімей загиблих (померлих)</w:t>
            </w:r>
            <w:r w:rsidRPr="00F6790B">
              <w:rPr>
                <w:b/>
                <w:shd w:val="clear" w:color="auto" w:fill="FFFFFF" w:themeFill="background1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2024-2026</w:t>
            </w:r>
            <w:r w:rsidRPr="00F6790B">
              <w:rPr>
                <w:rFonts w:eastAsia="Times New Roman"/>
                <w:shd w:val="clear" w:color="auto" w:fill="FFFFFF" w:themeFill="background1"/>
                <w:lang w:val="uk-UA"/>
              </w:rPr>
              <w:t xml:space="preserve"> </w:t>
            </w:r>
            <w:r w:rsidRPr="00F6790B">
              <w:rPr>
                <w:shd w:val="clear" w:color="auto" w:fill="FFFFFF" w:themeFill="background1"/>
                <w:lang w:val="uk-UA"/>
              </w:rPr>
              <w:t>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Виконавчі органи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</w:p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rFonts w:eastAsia="Times New Roman"/>
                <w:sz w:val="22"/>
                <w:lang w:val="uk-UA"/>
              </w:rPr>
            </w:pPr>
            <w:r w:rsidRPr="00F6790B">
              <w:rPr>
                <w:lang w:val="uk-UA"/>
              </w:rPr>
              <w:t>Підтримка діяльності громадських об’єднань.</w:t>
            </w:r>
          </w:p>
        </w:tc>
      </w:tr>
      <w:tr w:rsidR="00BB652A" w:rsidRPr="00F6790B" w:rsidTr="00F232C5">
        <w:trPr>
          <w:trHeight w:val="2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pStyle w:val="aa"/>
              <w:snapToGrid w:val="0"/>
              <w:spacing w:after="0"/>
              <w:jc w:val="center"/>
              <w:rPr>
                <w:lang w:val="uk-UA"/>
              </w:rPr>
            </w:pPr>
            <w:r w:rsidRPr="00F6790B">
              <w:rPr>
                <w:lang w:val="uk-UA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hd w:val="clear" w:color="auto" w:fill="FFFFFF"/>
              <w:suppressAutoHyphens w:val="0"/>
              <w:spacing w:afterAutospacing="1"/>
              <w:outlineLvl w:val="0"/>
              <w:rPr>
                <w:rFonts w:eastAsia="Times New Roman"/>
                <w:color w:val="232323"/>
                <w:lang w:val="uk-UA" w:eastAsia="uk-UA"/>
              </w:rPr>
            </w:pP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Підтримка сімей війс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ь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ковополон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е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них і війс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ь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ковослужб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о</w:t>
            </w:r>
            <w:r w:rsidRPr="00F6790B">
              <w:rPr>
                <w:rFonts w:eastAsia="Times New Roman"/>
                <w:bCs/>
                <w:color w:val="232323"/>
                <w:lang w:val="uk-UA" w:eastAsia="uk-UA"/>
              </w:rPr>
              <w:t>вців, які вважаються зниклими безвісти</w:t>
            </w:r>
          </w:p>
          <w:p w:rsidR="00BB652A" w:rsidRPr="00F6790B" w:rsidRDefault="00BB652A" w:rsidP="00F232C5">
            <w:pPr>
              <w:pStyle w:val="aa"/>
              <w:spacing w:after="0"/>
              <w:jc w:val="both"/>
              <w:rPr>
                <w:lang w:val="uk-UA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beforeAutospacing="1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Надання консультаційних по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с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луг;</w:t>
            </w:r>
          </w:p>
          <w:p w:rsidR="00BB652A" w:rsidRPr="00F6790B" w:rsidRDefault="00BB652A" w:rsidP="00F232C5">
            <w:pPr>
              <w:numPr>
                <w:ilvl w:val="0"/>
                <w:numId w:val="7"/>
              </w:numPr>
              <w:shd w:val="clear" w:color="auto" w:fill="FFFFFF"/>
              <w:suppressAutoHyphens w:val="0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Надання консультацій з прав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о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вих питань;</w:t>
            </w:r>
          </w:p>
          <w:p w:rsidR="00BB652A" w:rsidRPr="00F6790B" w:rsidRDefault="00BB652A" w:rsidP="00F232C5">
            <w:pPr>
              <w:numPr>
                <w:ilvl w:val="0"/>
                <w:numId w:val="7"/>
              </w:numPr>
              <w:shd w:val="clear" w:color="auto" w:fill="FFFFFF"/>
              <w:suppressAutoHyphens w:val="0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Забезпечення складання заяв, скарг та інших документів пр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а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вового характеру;</w:t>
            </w:r>
          </w:p>
          <w:p w:rsidR="00BB652A" w:rsidRPr="00F6790B" w:rsidRDefault="00BB652A" w:rsidP="00F232C5">
            <w:pPr>
              <w:numPr>
                <w:ilvl w:val="0"/>
                <w:numId w:val="7"/>
              </w:numPr>
              <w:shd w:val="clear" w:color="auto" w:fill="FFFFFF"/>
              <w:suppressAutoHyphens w:val="0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Надання кваліфікованої псих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о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логічної допомоги фахівцем-психологом;</w:t>
            </w:r>
          </w:p>
          <w:p w:rsidR="00BB652A" w:rsidRPr="00F6790B" w:rsidRDefault="00BB652A" w:rsidP="00F232C5">
            <w:pPr>
              <w:numPr>
                <w:ilvl w:val="0"/>
                <w:numId w:val="7"/>
              </w:numPr>
              <w:shd w:val="clear" w:color="auto" w:fill="FFFFFF"/>
              <w:suppressAutoHyphens w:val="0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Прийняття та розгляд докуме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тів, які надаються членами сімей військовополонених і військов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о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службовців, які вважаються зн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и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клими безвісти;</w:t>
            </w:r>
          </w:p>
          <w:p w:rsidR="00BB652A" w:rsidRPr="00F6790B" w:rsidRDefault="00BB652A" w:rsidP="00F232C5">
            <w:pPr>
              <w:numPr>
                <w:ilvl w:val="0"/>
                <w:numId w:val="7"/>
              </w:numPr>
              <w:shd w:val="clear" w:color="auto" w:fill="FFFFFF"/>
              <w:suppressAutoHyphens w:val="0"/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</w:pP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Підготовка від імені міського голови </w:t>
            </w:r>
            <w:proofErr w:type="spellStart"/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проєктів</w:t>
            </w:r>
            <w:proofErr w:type="spellEnd"/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 запитів та зве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р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нень до відповідних структур та організацій;</w:t>
            </w:r>
          </w:p>
          <w:p w:rsidR="00BB652A" w:rsidRPr="00F6790B" w:rsidRDefault="00BB652A" w:rsidP="00F232C5">
            <w:pPr>
              <w:numPr>
                <w:ilvl w:val="0"/>
                <w:numId w:val="7"/>
              </w:numPr>
              <w:shd w:val="clear" w:color="auto" w:fill="FFFFFF"/>
              <w:suppressAutoHyphens w:val="0"/>
              <w:spacing w:afterAutospacing="1"/>
              <w:rPr>
                <w:rFonts w:eastAsia="Times New Roman"/>
                <w:kern w:val="0"/>
                <w:shd w:val="clear" w:color="auto" w:fill="FFFFFF" w:themeFill="background1"/>
                <w:lang w:val="uk-UA" w:eastAsia="uk-UA"/>
              </w:rPr>
            </w:pP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 xml:space="preserve">Звернення до органів державної 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lastRenderedPageBreak/>
              <w:t>влади, органів місцевого само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в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рядування, їх посадових чи сл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у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жбових осіб, громадських об'є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д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нань та міжнародних гуманіта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р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них організацій із запитами (в т.ч. депутатськими) на отрима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ня інформації, що може сприяти поверненню військовополон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е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них чи розшуку військовослу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ж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бовців, які вважаються зникл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и</w:t>
            </w:r>
            <w:r w:rsidRPr="00F6790B">
              <w:rPr>
                <w:rFonts w:eastAsia="Times New Roman"/>
                <w:bCs/>
                <w:shd w:val="clear" w:color="auto" w:fill="FFFFFF" w:themeFill="background1"/>
                <w:lang w:val="uk-UA" w:eastAsia="uk-UA"/>
              </w:rPr>
              <w:t>ми безвісти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lastRenderedPageBreak/>
              <w:t>2024-2026 роки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 xml:space="preserve">Департамент соціальної </w:t>
            </w:r>
            <w:r>
              <w:rPr>
                <w:lang w:val="uk-UA"/>
              </w:rPr>
              <w:t>та ветеранської</w:t>
            </w:r>
            <w:r w:rsidRPr="00F6790B">
              <w:rPr>
                <w:shd w:val="clear" w:color="auto" w:fill="FFFFFF" w:themeFill="background1"/>
                <w:lang w:val="uk-UA"/>
              </w:rPr>
              <w:t xml:space="preserve"> політики, територіальний центр соціального обслуговування (надання соціальних послуг) Луцької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rPr>
                <w:rFonts w:eastAsia="Times New Roman"/>
                <w:sz w:val="22"/>
                <w:shd w:val="clear" w:color="auto" w:fill="FFFFFF" w:themeFill="background1"/>
                <w:lang w:val="uk-UA"/>
              </w:rPr>
            </w:pPr>
            <w:proofErr w:type="spellStart"/>
            <w:r w:rsidRPr="00F6790B">
              <w:rPr>
                <w:shd w:val="clear" w:color="auto" w:fill="FFFFFF" w:themeFill="background1"/>
                <w:lang w:val="uk-UA"/>
              </w:rPr>
              <w:t>Фінан-сування</w:t>
            </w:r>
            <w:proofErr w:type="spellEnd"/>
          </w:p>
          <w:p w:rsidR="00BB652A" w:rsidRPr="00F6790B" w:rsidRDefault="00BB652A" w:rsidP="00F232C5">
            <w:pPr>
              <w:pStyle w:val="aa"/>
              <w:spacing w:after="0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не потребує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  <w:lang w:val="uk-UA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snapToGrid w:val="0"/>
              <w:jc w:val="center"/>
              <w:rPr>
                <w:shd w:val="clear" w:color="auto" w:fill="FFFFFF" w:themeFill="background1"/>
              </w:rPr>
            </w:pPr>
            <w:r w:rsidRPr="00F6790B">
              <w:rPr>
                <w:shd w:val="clear" w:color="auto" w:fill="FFFFFF" w:themeFill="background1"/>
                <w:lang w:val="uk-UA"/>
              </w:rPr>
              <w:t>-----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52A" w:rsidRPr="00F6790B" w:rsidRDefault="00BB652A" w:rsidP="00F232C5">
            <w:pPr>
              <w:jc w:val="both"/>
              <w:rPr>
                <w:rFonts w:eastAsia="Times New Roman"/>
                <w:color w:val="232323"/>
                <w:kern w:val="0"/>
                <w:lang w:val="uk-UA" w:eastAsia="uk-UA"/>
              </w:rPr>
            </w:pPr>
            <w:r w:rsidRPr="00F6790B">
              <w:rPr>
                <w:rFonts w:eastAsia="Times New Roman"/>
                <w:color w:val="232323"/>
                <w:kern w:val="0"/>
                <w:lang w:val="uk-UA" w:eastAsia="uk-UA"/>
              </w:rPr>
              <w:t>Надання правової та психологічної допомоги членам сімей військовополонених і військовослужбовців, які вважаються зниклими безвісти внаслідок збройної агресії проти України.</w:t>
            </w:r>
          </w:p>
        </w:tc>
      </w:tr>
    </w:tbl>
    <w:p w:rsidR="00BB652A" w:rsidRPr="00F6790B" w:rsidRDefault="00BB652A" w:rsidP="00BB652A">
      <w:pPr>
        <w:rPr>
          <w:lang w:val="uk-UA"/>
        </w:rPr>
      </w:pPr>
    </w:p>
    <w:p w:rsidR="00BB652A" w:rsidRPr="00F6790B" w:rsidRDefault="00BB652A" w:rsidP="00BB652A">
      <w:pPr>
        <w:rPr>
          <w:lang w:val="uk-UA"/>
        </w:rPr>
      </w:pPr>
    </w:p>
    <w:p w:rsidR="00BB652A" w:rsidRDefault="00BB652A" w:rsidP="00BB652A">
      <w:pPr>
        <w:ind w:left="-993"/>
        <w:rPr>
          <w:lang w:val="uk-UA"/>
        </w:rPr>
      </w:pPr>
      <w:r w:rsidRPr="00F6790B">
        <w:rPr>
          <w:lang w:val="uk-UA"/>
        </w:rPr>
        <w:t>Майборода 284</w:t>
      </w:r>
      <w:r>
        <w:rPr>
          <w:lang w:val="uk-UA"/>
        </w:rPr>
        <w:t> </w:t>
      </w:r>
      <w:r w:rsidRPr="00F6790B">
        <w:rPr>
          <w:lang w:val="uk-UA"/>
        </w:rPr>
        <w:t>177</w:t>
      </w:r>
    </w:p>
    <w:p w:rsidR="00E11092" w:rsidRDefault="00E11092" w:rsidP="00BB652A">
      <w:pPr>
        <w:pStyle w:val="aa"/>
        <w:spacing w:after="0"/>
        <w:rPr>
          <w:lang w:val="uk-UA"/>
        </w:rPr>
      </w:pPr>
    </w:p>
    <w:sectPr w:rsidR="00E11092" w:rsidSect="004154E7">
      <w:type w:val="continuous"/>
      <w:pgSz w:w="16838" w:h="11906" w:orient="landscape"/>
      <w:pgMar w:top="1985" w:right="1134" w:bottom="851" w:left="1985" w:header="709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04C" w:rsidRDefault="0064604C" w:rsidP="00E11092">
      <w:r>
        <w:separator/>
      </w:r>
    </w:p>
  </w:endnote>
  <w:endnote w:type="continuationSeparator" w:id="0">
    <w:p w:rsidR="0064604C" w:rsidRDefault="0064604C" w:rsidP="00E11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04C" w:rsidRDefault="0064604C" w:rsidP="00E11092">
      <w:r>
        <w:separator/>
      </w:r>
    </w:p>
  </w:footnote>
  <w:footnote w:type="continuationSeparator" w:id="0">
    <w:p w:rsidR="0064604C" w:rsidRDefault="0064604C" w:rsidP="00E110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84688"/>
      <w:docPartObj>
        <w:docPartGallery w:val="Page Numbers (Top of Page)"/>
        <w:docPartUnique/>
      </w:docPartObj>
    </w:sdtPr>
    <w:sdtContent>
      <w:p w:rsidR="000835E5" w:rsidRDefault="000536E4">
        <w:pPr>
          <w:pStyle w:val="14"/>
          <w:jc w:val="center"/>
        </w:pPr>
        <w:fldSimple w:instr="PAGE">
          <w:r w:rsidR="004D3780">
            <w:rPr>
              <w:noProof/>
            </w:rPr>
            <w:t>1</w:t>
          </w:r>
        </w:fldSimple>
      </w:p>
      <w:p w:rsidR="000835E5" w:rsidRDefault="000536E4">
        <w:pPr>
          <w:pStyle w:val="14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7467541"/>
      <w:docPartObj>
        <w:docPartGallery w:val="Page Numbers (Top of Page)"/>
        <w:docPartUnique/>
      </w:docPartObj>
    </w:sdtPr>
    <w:sdtContent>
      <w:p w:rsidR="00F6790B" w:rsidRDefault="000536E4">
        <w:pPr>
          <w:pStyle w:val="14"/>
          <w:jc w:val="center"/>
        </w:pPr>
        <w:fldSimple w:instr="PAGE">
          <w:r w:rsidR="005D32AA">
            <w:rPr>
              <w:noProof/>
            </w:rPr>
            <w:t>4</w:t>
          </w:r>
        </w:fldSimple>
      </w:p>
      <w:p w:rsidR="00F6790B" w:rsidRDefault="000536E4">
        <w:pPr>
          <w:pStyle w:val="14"/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34982"/>
      <w:docPartObj>
        <w:docPartGallery w:val="Page Numbers (Top of Page)"/>
        <w:docPartUnique/>
      </w:docPartObj>
    </w:sdtPr>
    <w:sdtContent>
      <w:p w:rsidR="00BB652A" w:rsidRDefault="000536E4">
        <w:pPr>
          <w:pStyle w:val="af6"/>
          <w:jc w:val="center"/>
        </w:pPr>
        <w:fldSimple w:instr=" PAGE   \* MERGEFORMAT ">
          <w:r w:rsidR="005D32AA">
            <w:rPr>
              <w:noProof/>
            </w:rPr>
            <w:t>20</w:t>
          </w:r>
        </w:fldSimple>
      </w:p>
    </w:sdtContent>
  </w:sdt>
  <w:p w:rsidR="00BB652A" w:rsidRDefault="00BB652A">
    <w:pPr>
      <w:pStyle w:val="1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52A" w:rsidRDefault="00BB652A">
    <w:pPr>
      <w:pStyle w:val="af6"/>
      <w:jc w:val="center"/>
    </w:pPr>
  </w:p>
  <w:p w:rsidR="00BB652A" w:rsidRDefault="00BB652A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31C4E"/>
    <w:multiLevelType w:val="multilevel"/>
    <w:tmpl w:val="149CFA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2FC84F58"/>
    <w:multiLevelType w:val="multilevel"/>
    <w:tmpl w:val="52E6D7E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43A145B8"/>
    <w:multiLevelType w:val="multilevel"/>
    <w:tmpl w:val="F09AC9C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488F4DF3"/>
    <w:multiLevelType w:val="multilevel"/>
    <w:tmpl w:val="42F4E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9660557"/>
    <w:multiLevelType w:val="multilevel"/>
    <w:tmpl w:val="2C0AC7C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6082322D"/>
    <w:multiLevelType w:val="multilevel"/>
    <w:tmpl w:val="3EFA4F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6B196E2E"/>
    <w:multiLevelType w:val="multilevel"/>
    <w:tmpl w:val="3064E92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6E342322"/>
    <w:multiLevelType w:val="multilevel"/>
    <w:tmpl w:val="F2EAB14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202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1092"/>
    <w:rsid w:val="000536E4"/>
    <w:rsid w:val="000835E5"/>
    <w:rsid w:val="001036A5"/>
    <w:rsid w:val="00111541"/>
    <w:rsid w:val="001C75A2"/>
    <w:rsid w:val="00200809"/>
    <w:rsid w:val="004D3780"/>
    <w:rsid w:val="005D32AA"/>
    <w:rsid w:val="0064604C"/>
    <w:rsid w:val="006A3631"/>
    <w:rsid w:val="00763F52"/>
    <w:rsid w:val="00992302"/>
    <w:rsid w:val="00A20320"/>
    <w:rsid w:val="00BB652A"/>
    <w:rsid w:val="00BD3A4A"/>
    <w:rsid w:val="00CA24A6"/>
    <w:rsid w:val="00D11293"/>
    <w:rsid w:val="00D66300"/>
    <w:rsid w:val="00DE628D"/>
    <w:rsid w:val="00E11092"/>
    <w:rsid w:val="00E224E6"/>
    <w:rsid w:val="00E66A61"/>
    <w:rsid w:val="00F27B40"/>
    <w:rsid w:val="00F6790B"/>
    <w:rsid w:val="00F97CE8"/>
    <w:rsid w:val="00FB1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CFC"/>
    <w:pPr>
      <w:widowControl w:val="0"/>
    </w:pPr>
    <w:rPr>
      <w:rFonts w:eastAsia="Andale Sans UI" w:cs="Times New Roman"/>
      <w:kern w:val="2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A22BC9"/>
    <w:pPr>
      <w:widowControl/>
      <w:suppressAutoHyphens w:val="0"/>
      <w:spacing w:beforeAutospacing="1" w:afterAutospacing="1"/>
      <w:outlineLvl w:val="0"/>
    </w:pPr>
    <w:rPr>
      <w:rFonts w:eastAsia="Times New Roman"/>
      <w:b/>
      <w:bCs/>
      <w:sz w:val="48"/>
      <w:szCs w:val="48"/>
      <w:lang w:val="uk-UA" w:eastAsia="uk-UA"/>
    </w:rPr>
  </w:style>
  <w:style w:type="character" w:styleId="a3">
    <w:name w:val="Strong"/>
    <w:uiPriority w:val="22"/>
    <w:qFormat/>
    <w:rsid w:val="00C80CFC"/>
    <w:rPr>
      <w:b/>
      <w:bCs/>
    </w:rPr>
  </w:style>
  <w:style w:type="character" w:customStyle="1" w:styleId="FontStyle22">
    <w:name w:val="Font Style22"/>
    <w:qFormat/>
    <w:rsid w:val="00C80CF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5">
    <w:name w:val="Верхний колонтитул Знак"/>
    <w:basedOn w:val="a0"/>
    <w:uiPriority w:val="99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a6">
    <w:name w:val="Нижний колонтитул Знак"/>
    <w:basedOn w:val="a0"/>
    <w:qFormat/>
    <w:rsid w:val="00C80CFC"/>
    <w:rPr>
      <w:rFonts w:eastAsia="Andale Sans UI" w:cs="Times New Roman"/>
      <w:kern w:val="2"/>
      <w:sz w:val="24"/>
      <w:szCs w:val="24"/>
      <w:lang w:val="ru-RU" w:eastAsia="zh-CN"/>
    </w:rPr>
  </w:style>
  <w:style w:type="character" w:customStyle="1" w:styleId="3">
    <w:name w:val="Заголовок 3 Знак"/>
    <w:basedOn w:val="a0"/>
    <w:qFormat/>
    <w:rsid w:val="0039110F"/>
    <w:rPr>
      <w:rFonts w:ascii="Liberation Serif" w:eastAsia="SimSun" w:hAnsi="Liberation Serif" w:cs="Mangal"/>
      <w:b/>
      <w:bCs/>
      <w:kern w:val="2"/>
      <w:szCs w:val="28"/>
      <w:lang w:val="ru-RU" w:eastAsia="zh-CN"/>
    </w:rPr>
  </w:style>
  <w:style w:type="character" w:customStyle="1" w:styleId="WW8Num1z0">
    <w:name w:val="WW8Num1z0"/>
    <w:qFormat/>
    <w:rsid w:val="0039110F"/>
  </w:style>
  <w:style w:type="character" w:customStyle="1" w:styleId="WW8Num1z1">
    <w:name w:val="WW8Num1z1"/>
    <w:qFormat/>
    <w:rsid w:val="0039110F"/>
  </w:style>
  <w:style w:type="character" w:customStyle="1" w:styleId="WW8Num1z2">
    <w:name w:val="WW8Num1z2"/>
    <w:qFormat/>
    <w:rsid w:val="0039110F"/>
  </w:style>
  <w:style w:type="character" w:customStyle="1" w:styleId="WW8Num1z3">
    <w:name w:val="WW8Num1z3"/>
    <w:qFormat/>
    <w:rsid w:val="0039110F"/>
  </w:style>
  <w:style w:type="character" w:customStyle="1" w:styleId="WW8Num1z4">
    <w:name w:val="WW8Num1z4"/>
    <w:qFormat/>
    <w:rsid w:val="0039110F"/>
  </w:style>
  <w:style w:type="character" w:customStyle="1" w:styleId="WW8Num1z5">
    <w:name w:val="WW8Num1z5"/>
    <w:qFormat/>
    <w:rsid w:val="0039110F"/>
  </w:style>
  <w:style w:type="character" w:customStyle="1" w:styleId="WW8Num1z6">
    <w:name w:val="WW8Num1z6"/>
    <w:qFormat/>
    <w:rsid w:val="0039110F"/>
  </w:style>
  <w:style w:type="character" w:customStyle="1" w:styleId="WW8Num1z7">
    <w:name w:val="WW8Num1z7"/>
    <w:qFormat/>
    <w:rsid w:val="0039110F"/>
  </w:style>
  <w:style w:type="character" w:customStyle="1" w:styleId="WW8Num1z8">
    <w:name w:val="WW8Num1z8"/>
    <w:qFormat/>
    <w:rsid w:val="0039110F"/>
  </w:style>
  <w:style w:type="character" w:customStyle="1" w:styleId="4">
    <w:name w:val="Основной шрифт абзаца4"/>
    <w:qFormat/>
    <w:rsid w:val="0039110F"/>
  </w:style>
  <w:style w:type="character" w:customStyle="1" w:styleId="30">
    <w:name w:val="Основной шрифт абзаца3"/>
    <w:qFormat/>
    <w:rsid w:val="0039110F"/>
  </w:style>
  <w:style w:type="character" w:customStyle="1" w:styleId="2">
    <w:name w:val="Основной шрифт абзаца2"/>
    <w:qFormat/>
    <w:rsid w:val="0039110F"/>
  </w:style>
  <w:style w:type="character" w:customStyle="1" w:styleId="10">
    <w:name w:val="Основной шрифт абзаца1"/>
    <w:qFormat/>
    <w:rsid w:val="0039110F"/>
  </w:style>
  <w:style w:type="character" w:customStyle="1" w:styleId="2123">
    <w:name w:val="Основной текст (2) + 123"/>
    <w:qFormat/>
    <w:rsid w:val="0039110F"/>
    <w:rPr>
      <w:b/>
      <w:bCs/>
      <w:sz w:val="25"/>
      <w:szCs w:val="25"/>
      <w:shd w:val="clear" w:color="auto" w:fill="FFFFFF"/>
      <w:lang w:bidi="ar-SA"/>
    </w:rPr>
  </w:style>
  <w:style w:type="character" w:customStyle="1" w:styleId="a7">
    <w:name w:val="Символ нумерации"/>
    <w:qFormat/>
    <w:rsid w:val="0039110F"/>
  </w:style>
  <w:style w:type="character" w:customStyle="1" w:styleId="a8">
    <w:name w:val="Текст выноски Знак"/>
    <w:qFormat/>
    <w:rsid w:val="0039110F"/>
    <w:rPr>
      <w:rFonts w:ascii="Tahoma" w:eastAsia="Andale Sans UI" w:hAnsi="Tahoma" w:cs="Tahoma"/>
      <w:kern w:val="2"/>
      <w:sz w:val="16"/>
      <w:szCs w:val="16"/>
      <w:lang w:eastAsia="zh-CN"/>
    </w:rPr>
  </w:style>
  <w:style w:type="character" w:customStyle="1" w:styleId="11">
    <w:name w:val="Текст выноски Знак1"/>
    <w:basedOn w:val="a0"/>
    <w:qFormat/>
    <w:rsid w:val="0039110F"/>
    <w:rPr>
      <w:rFonts w:ascii="Tahoma" w:eastAsia="Andale Sans UI" w:hAnsi="Tahoma" w:cs="Tahoma"/>
      <w:kern w:val="2"/>
      <w:sz w:val="16"/>
      <w:szCs w:val="16"/>
      <w:lang w:val="ru-RU" w:eastAsia="zh-CN"/>
    </w:rPr>
  </w:style>
  <w:style w:type="character" w:customStyle="1" w:styleId="1">
    <w:name w:val="Заголовок 1 Знак"/>
    <w:basedOn w:val="a0"/>
    <w:link w:val="Heading1"/>
    <w:uiPriority w:val="9"/>
    <w:qFormat/>
    <w:rsid w:val="00A22BC9"/>
    <w:rPr>
      <w:rFonts w:eastAsia="Times New Roman" w:cs="Times New Roman"/>
      <w:b/>
      <w:bCs/>
      <w:kern w:val="2"/>
      <w:sz w:val="48"/>
      <w:szCs w:val="48"/>
      <w:lang w:eastAsia="uk-UA"/>
    </w:rPr>
  </w:style>
  <w:style w:type="paragraph" w:customStyle="1" w:styleId="a9">
    <w:name w:val="Заголовок"/>
    <w:basedOn w:val="a"/>
    <w:next w:val="aa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a">
    <w:name w:val="Body Text"/>
    <w:basedOn w:val="a"/>
    <w:rsid w:val="00C80CFC"/>
    <w:pPr>
      <w:spacing w:after="120"/>
    </w:pPr>
  </w:style>
  <w:style w:type="paragraph" w:styleId="ab">
    <w:name w:val="List"/>
    <w:basedOn w:val="aa"/>
    <w:rsid w:val="0039110F"/>
    <w:rPr>
      <w:rFonts w:cs="Tahoma"/>
    </w:rPr>
  </w:style>
  <w:style w:type="paragraph" w:customStyle="1" w:styleId="Caption">
    <w:name w:val="Caption"/>
    <w:basedOn w:val="a"/>
    <w:qFormat/>
    <w:rsid w:val="00E11092"/>
    <w:pPr>
      <w:suppressLineNumbers/>
      <w:spacing w:before="120" w:after="120"/>
    </w:pPr>
    <w:rPr>
      <w:rFonts w:cs="Mangal"/>
      <w:i/>
      <w:iCs/>
      <w:sz w:val="28"/>
    </w:rPr>
  </w:style>
  <w:style w:type="paragraph" w:styleId="ac">
    <w:name w:val="index heading"/>
    <w:basedOn w:val="a"/>
    <w:qFormat/>
    <w:rsid w:val="00EC6408"/>
    <w:pPr>
      <w:suppressLineNumbers/>
    </w:pPr>
    <w:rPr>
      <w:rFonts w:cs="Mangal"/>
    </w:rPr>
  </w:style>
  <w:style w:type="paragraph" w:styleId="ad">
    <w:name w:val="Title"/>
    <w:basedOn w:val="a"/>
    <w:next w:val="aa"/>
    <w:qFormat/>
    <w:rsid w:val="00E1109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e">
    <w:name w:val="caption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1">
    <w:name w:val="Заголовок 31"/>
    <w:basedOn w:val="12"/>
    <w:next w:val="aa"/>
    <w:qFormat/>
    <w:rsid w:val="0039110F"/>
    <w:pPr>
      <w:tabs>
        <w:tab w:val="left" w:pos="0"/>
      </w:tabs>
      <w:spacing w:before="140" w:after="0"/>
      <w:outlineLvl w:val="2"/>
    </w:pPr>
    <w:rPr>
      <w:rFonts w:ascii="Liberation Serif" w:eastAsia="SimSun" w:hAnsi="Liberation Serif" w:cs="Mangal"/>
      <w:b/>
      <w:bCs/>
    </w:rPr>
  </w:style>
  <w:style w:type="paragraph" w:customStyle="1" w:styleId="12">
    <w:name w:val="Заголовок1"/>
    <w:basedOn w:val="a"/>
    <w:next w:val="aa"/>
    <w:qFormat/>
    <w:rsid w:val="0039110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3">
    <w:name w:val="Название объекта1"/>
    <w:basedOn w:val="a"/>
    <w:qFormat/>
    <w:rsid w:val="0039110F"/>
    <w:pPr>
      <w:suppressLineNumbers/>
      <w:spacing w:before="120" w:after="120"/>
    </w:pPr>
    <w:rPr>
      <w:rFonts w:cs="Tahoma"/>
      <w:i/>
      <w:iCs/>
    </w:rPr>
  </w:style>
  <w:style w:type="paragraph" w:customStyle="1" w:styleId="af">
    <w:name w:val="Верхний и нижний колонтитулы"/>
    <w:basedOn w:val="a"/>
    <w:qFormat/>
    <w:rsid w:val="00EC6408"/>
  </w:style>
  <w:style w:type="paragraph" w:customStyle="1" w:styleId="14">
    <w:name w:val="Верх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nhideWhenUsed/>
    <w:qFormat/>
    <w:rsid w:val="00C80CFC"/>
    <w:pPr>
      <w:tabs>
        <w:tab w:val="center" w:pos="4677"/>
        <w:tab w:val="right" w:pos="9355"/>
      </w:tabs>
    </w:pPr>
  </w:style>
  <w:style w:type="paragraph" w:customStyle="1" w:styleId="40">
    <w:name w:val="Указатель4"/>
    <w:basedOn w:val="a"/>
    <w:qFormat/>
    <w:rsid w:val="0039110F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3">
    <w:name w:val="Указатель3"/>
    <w:basedOn w:val="a"/>
    <w:qFormat/>
    <w:rsid w:val="0039110F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qFormat/>
    <w:rsid w:val="0039110F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4">
    <w:name w:val="Текст выноски Знак3"/>
    <w:basedOn w:val="a"/>
    <w:link w:val="af0"/>
    <w:qFormat/>
    <w:rsid w:val="0039110F"/>
    <w:pPr>
      <w:suppressLineNumbers/>
    </w:pPr>
    <w:rPr>
      <w:rFonts w:cs="Mangal"/>
    </w:rPr>
  </w:style>
  <w:style w:type="paragraph" w:customStyle="1" w:styleId="21">
    <w:name w:val="Текст выноски Знак2"/>
    <w:basedOn w:val="a"/>
    <w:qFormat/>
    <w:rsid w:val="0039110F"/>
    <w:pPr>
      <w:suppressLineNumbers/>
    </w:pPr>
    <w:rPr>
      <w:rFonts w:cs="Tahoma"/>
    </w:rPr>
  </w:style>
  <w:style w:type="paragraph" w:customStyle="1" w:styleId="newsp">
    <w:name w:val="news_p"/>
    <w:basedOn w:val="a"/>
    <w:qFormat/>
    <w:rsid w:val="0039110F"/>
    <w:pPr>
      <w:suppressAutoHyphens w:val="0"/>
      <w:spacing w:before="280" w:after="280"/>
    </w:pPr>
  </w:style>
  <w:style w:type="paragraph" w:styleId="af1">
    <w:name w:val="Normal (Web)"/>
    <w:basedOn w:val="a"/>
    <w:qFormat/>
    <w:rsid w:val="0039110F"/>
    <w:pPr>
      <w:spacing w:before="280" w:after="280"/>
    </w:pPr>
  </w:style>
  <w:style w:type="paragraph" w:customStyle="1" w:styleId="Style15">
    <w:name w:val="Style15"/>
    <w:basedOn w:val="a"/>
    <w:qFormat/>
    <w:rsid w:val="0039110F"/>
    <w:pPr>
      <w:suppressAutoHyphens w:val="0"/>
      <w:spacing w:line="322" w:lineRule="exact"/>
      <w:ind w:firstLine="710"/>
      <w:jc w:val="both"/>
    </w:pPr>
  </w:style>
  <w:style w:type="paragraph" w:customStyle="1" w:styleId="16">
    <w:name w:val="Абзац списка1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2">
    <w:name w:val="Содержимое таблицы"/>
    <w:basedOn w:val="a"/>
    <w:qFormat/>
    <w:rsid w:val="0039110F"/>
    <w:pPr>
      <w:suppressLineNumbers/>
    </w:pPr>
  </w:style>
  <w:style w:type="paragraph" w:customStyle="1" w:styleId="af3">
    <w:name w:val="Заголовок таблицы"/>
    <w:basedOn w:val="af2"/>
    <w:qFormat/>
    <w:rsid w:val="0039110F"/>
    <w:pPr>
      <w:jc w:val="center"/>
    </w:pPr>
    <w:rPr>
      <w:b/>
      <w:bCs/>
    </w:rPr>
  </w:style>
  <w:style w:type="paragraph" w:styleId="af0">
    <w:name w:val="Balloon Text"/>
    <w:basedOn w:val="a"/>
    <w:link w:val="34"/>
    <w:qFormat/>
    <w:rsid w:val="0039110F"/>
    <w:rPr>
      <w:rFonts w:ascii="Tahoma" w:hAnsi="Tahoma" w:cs="Tahoma"/>
      <w:sz w:val="16"/>
      <w:szCs w:val="16"/>
    </w:rPr>
  </w:style>
  <w:style w:type="paragraph" w:customStyle="1" w:styleId="22">
    <w:name w:val="Абзац списка2"/>
    <w:basedOn w:val="a"/>
    <w:qFormat/>
    <w:rsid w:val="0039110F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styleId="af4">
    <w:name w:val="List Paragraph"/>
    <w:basedOn w:val="a"/>
    <w:uiPriority w:val="34"/>
    <w:qFormat/>
    <w:rsid w:val="002A0D9A"/>
    <w:pPr>
      <w:ind w:left="720"/>
      <w:contextualSpacing/>
    </w:pPr>
  </w:style>
  <w:style w:type="paragraph" w:customStyle="1" w:styleId="Header">
    <w:name w:val="Header"/>
    <w:basedOn w:val="af"/>
    <w:rsid w:val="00E11092"/>
  </w:style>
  <w:style w:type="paragraph" w:customStyle="1" w:styleId="Footer">
    <w:name w:val="Footer"/>
    <w:basedOn w:val="af"/>
    <w:rsid w:val="00E11092"/>
  </w:style>
  <w:style w:type="table" w:styleId="af5">
    <w:name w:val="Table Grid"/>
    <w:basedOn w:val="a1"/>
    <w:uiPriority w:val="59"/>
    <w:rsid w:val="002C36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17"/>
    <w:uiPriority w:val="99"/>
    <w:unhideWhenUsed/>
    <w:rsid w:val="00992302"/>
    <w:pPr>
      <w:tabs>
        <w:tab w:val="center" w:pos="4819"/>
        <w:tab w:val="right" w:pos="9639"/>
      </w:tabs>
    </w:pPr>
  </w:style>
  <w:style w:type="character" w:customStyle="1" w:styleId="17">
    <w:name w:val="Верхний колонтитул Знак1"/>
    <w:basedOn w:val="a0"/>
    <w:link w:val="af6"/>
    <w:semiHidden/>
    <w:rsid w:val="00992302"/>
    <w:rPr>
      <w:rFonts w:eastAsia="Andale Sans UI" w:cs="Times New Roman"/>
      <w:kern w:val="2"/>
      <w:sz w:val="24"/>
      <w:szCs w:val="24"/>
      <w:lang w:val="ru-RU" w:eastAsia="zh-CN"/>
    </w:rPr>
  </w:style>
  <w:style w:type="paragraph" w:styleId="af7">
    <w:name w:val="footer"/>
    <w:basedOn w:val="a"/>
    <w:link w:val="18"/>
    <w:semiHidden/>
    <w:unhideWhenUsed/>
    <w:rsid w:val="00992302"/>
    <w:pPr>
      <w:tabs>
        <w:tab w:val="center" w:pos="4819"/>
        <w:tab w:val="right" w:pos="9639"/>
      </w:tabs>
    </w:pPr>
  </w:style>
  <w:style w:type="character" w:customStyle="1" w:styleId="18">
    <w:name w:val="Нижний колонтитул Знак1"/>
    <w:basedOn w:val="a0"/>
    <w:link w:val="af7"/>
    <w:semiHidden/>
    <w:rsid w:val="00992302"/>
    <w:rPr>
      <w:rFonts w:eastAsia="Andale Sans UI" w:cs="Times New Roman"/>
      <w:kern w:val="2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EB988-27E0-4006-8928-B3967DBF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</Pages>
  <Words>18986</Words>
  <Characters>10823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29750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user</cp:lastModifiedBy>
  <cp:revision>4</cp:revision>
  <cp:lastPrinted>2023-10-20T11:09:00Z</cp:lastPrinted>
  <dcterms:created xsi:type="dcterms:W3CDTF">2024-02-16T09:11:00Z</dcterms:created>
  <dcterms:modified xsi:type="dcterms:W3CDTF">2024-03-05T08:36:00Z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