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7643830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Про надання громадянам Свінціцько-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му В.Г., Капись Т.С., Шаварській Г.І.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на умовах оренди земельної  ділянки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для  будівництва  та  обслуговування 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>жилого будинку, господарських буді-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вель і споруд  (02.01) на 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7"/>
          <w:szCs w:val="27"/>
          <w:u w:val="none"/>
          <w:em w:val="none"/>
          <w:lang w:val="uk-UA" w:eastAsia="zh-CN" w:bidi="ar-SA"/>
        </w:rPr>
        <w:t>вул. Львівсь-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7"/>
          <w:szCs w:val="27"/>
          <w:u w:val="none"/>
          <w:em w:val="none"/>
          <w:lang w:val="uk-UA" w:eastAsia="zh-CN" w:bidi="ar-SA"/>
        </w:rPr>
        <w:t xml:space="preserve">кій, 138 </w:t>
      </w:r>
      <w:r>
        <w:rPr>
          <w:sz w:val="27"/>
          <w:szCs w:val="27"/>
          <w:lang w:val="uk-UA" w:eastAsia="zh-CN" w:bidi="ar-SA"/>
        </w:rPr>
        <w:t xml:space="preserve">у м. Луцьку </w:t>
      </w:r>
    </w:p>
    <w:p>
      <w:pPr>
        <w:pStyle w:val="Normal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 w:eastAsia="zh-CN" w:bidi="ar-S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заяву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громадян Свінціцького Володимира Григоровича, Капись Тетяни Сергіївни, Шаварської Галини Іванівни</w:t>
      </w:r>
      <w:r>
        <w:rPr>
          <w:sz w:val="27"/>
          <w:szCs w:val="27"/>
          <w:lang w:val="uk-UA" w:eastAsia="zh-CN" w:bidi="ar-SA"/>
        </w:rPr>
        <w:t xml:space="preserve"> щодо надання на умовах оренди земельної ділянки на</w:t>
      </w:r>
      <w:r>
        <w:rPr>
          <w:b w:val="false"/>
          <w:i w:val="false"/>
          <w:color w:val="00000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7"/>
          <w:szCs w:val="27"/>
          <w:u w:val="none"/>
          <w:em w:val="none"/>
          <w:lang w:val="uk-UA" w:eastAsia="zh-CN" w:bidi="ar-SA"/>
        </w:rPr>
        <w:t>вул. Львівській, 138</w:t>
      </w:r>
      <w:r>
        <w:rPr>
          <w:sz w:val="27"/>
          <w:szCs w:val="27"/>
          <w:lang w:val="uk-UA" w:eastAsia="zh-CN" w:bidi="ar-SA"/>
        </w:rPr>
        <w:t xml:space="preserve">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громадянам Свінціцькому Володимирові Григоровичу, Капись Тетяні Сергіївні, Шаварській Галині Іванівні</w:t>
      </w:r>
      <w:r>
        <w:rPr>
          <w:sz w:val="27"/>
          <w:szCs w:val="27"/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18</w:t>
      </w:r>
      <w:r>
        <w:rPr>
          <w:sz w:val="27"/>
          <w:szCs w:val="27"/>
          <w:lang w:val="uk-UA" w:eastAsia="zh-CN" w:bidi="ar-SA"/>
        </w:rPr>
        <w:t>.12.2023 № НВ-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710068583</w:t>
      </w:r>
      <w:r>
        <w:rPr>
          <w:sz w:val="27"/>
          <w:szCs w:val="27"/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sz w:val="27"/>
          <w:szCs w:val="27"/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sz w:val="27"/>
          <w:szCs w:val="27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 w:val="27"/>
          <w:szCs w:val="27"/>
          <w:lang w:val="uk-UA"/>
        </w:rPr>
        <w:t>, статт</w:t>
      </w:r>
      <w:r>
        <w:rPr>
          <w:sz w:val="27"/>
          <w:szCs w:val="27"/>
          <w:lang w:val="uk-UA" w:eastAsia="zh-CN" w:bidi="ar-SA"/>
        </w:rPr>
        <w:t>ями</w:t>
      </w:r>
      <w:r>
        <w:rPr>
          <w:sz w:val="27"/>
          <w:szCs w:val="27"/>
          <w:lang w:val="uk-UA"/>
        </w:rPr>
        <w:t xml:space="preserve"> 26, 33 Закону України «Про місцеве самоврядування в Україні», </w:t>
      </w:r>
      <w:r>
        <w:rPr>
          <w:sz w:val="27"/>
          <w:szCs w:val="27"/>
          <w:lang w:val="uk-UA" w:eastAsia="zh-CN" w:bidi="ar-SA"/>
        </w:rPr>
        <w:t>статтями 4, 6 Закону України «Про де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конання рішень,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7"/>
          <w:szCs w:val="27"/>
          <w:u w:val="none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міська рада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  <w:br/>
      </w:r>
    </w:p>
    <w:p>
      <w:pPr>
        <w:pStyle w:val="Normal"/>
        <w:widowControl w:val="false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1. Затвердити проект землеустрою щодо відведення земельної ділянки на 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Львівській, 138</w:t>
      </w:r>
      <w:r>
        <w:rPr>
          <w:sz w:val="27"/>
          <w:szCs w:val="27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>у м. Луцьку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611</w:t>
      </w:r>
      <w:r>
        <w:rPr>
          <w:sz w:val="27"/>
          <w:szCs w:val="27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31</w:t>
      </w:r>
      <w:r>
        <w:rPr>
          <w:sz w:val="27"/>
          <w:szCs w:val="27"/>
          <w:lang w:val="uk-UA"/>
        </w:rPr>
        <w:t>: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083</w:t>
      </w:r>
      <w:r>
        <w:rPr>
          <w:sz w:val="27"/>
          <w:szCs w:val="27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054</w:t>
      </w:r>
      <w:r>
        <w:rPr>
          <w:sz w:val="27"/>
          <w:szCs w:val="27"/>
          <w:lang w:val="uk-UA"/>
        </w:rPr>
        <w:t xml:space="preserve">, </w:t>
      </w:r>
      <w:r>
        <w:rPr>
          <w:sz w:val="27"/>
          <w:szCs w:val="27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громадянам Свінціцькому Володимирові Григоровичу, Капись Тетяні Сергіївні, Шаварській Галині Іванівні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вул. Львівській, 138</w:t>
      </w:r>
      <w:r>
        <w:rPr>
          <w:rFonts w:eastAsia="Times New Roman" w:cs="Times New Roman"/>
          <w:color w:val="auto"/>
          <w:spacing w:val="-4"/>
          <w:sz w:val="27"/>
          <w:szCs w:val="27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на умовах оренди строком на 25 років </w:t>
      </w:r>
      <w:r>
        <w:rPr>
          <w:spacing w:val="2"/>
          <w:sz w:val="27"/>
          <w:szCs w:val="27"/>
          <w:lang w:val="uk-UA"/>
        </w:rPr>
        <w:t>з дати укладення договору оренди землі</w:t>
      </w:r>
      <w:r>
        <w:rPr>
          <w:sz w:val="27"/>
          <w:szCs w:val="27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0,0611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(частка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Свінціцького Володимира Григоровича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25/100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, що становить 0,0153 га,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Капись Тетяни Сергіївни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33/100, що становить 0,0202 га,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Шаварської Галини Іванівни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42/100, що становить 0,0256 га)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з кадастровим номером 0710100000:31:083:0054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, для будівництва та </w:t>
      </w:r>
      <w:r>
        <w:rPr>
          <w:rFonts w:eastAsia="Times New Roman" w:cs="Times New Roman"/>
          <w:color w:val="auto"/>
          <w:spacing w:val="-2"/>
          <w:sz w:val="27"/>
          <w:szCs w:val="27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7"/>
          <w:szCs w:val="27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7"/>
          <w:szCs w:val="27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pacing w:val="-8"/>
          <w:sz w:val="27"/>
          <w:szCs w:val="27"/>
          <w:lang w:val="uk-UA"/>
        </w:rPr>
        <w:t xml:space="preserve">3. </w:t>
      </w:r>
      <w:r>
        <w:rPr>
          <w:sz w:val="27"/>
          <w:szCs w:val="27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>громадянами Свінціцьким Володимиром Григоровичем, Капись Тетяною Сергіївною, Шаварською Галиною Іванівною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0710100000:31:083:0054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громадян Свінціцького Володимира Григоровича, Капись Тетяну Сергіївну, Шаварську Галину Іванівну</w:t>
      </w:r>
      <w:r>
        <w:rPr>
          <w:spacing w:val="-10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2</w:t>
      </w:r>
      <w:r>
        <w:rPr>
          <w:sz w:val="27"/>
          <w:szCs w:val="27"/>
          <w:lang w:val="uk-UA"/>
        </w:rPr>
        <w:t xml:space="preserve">. </w:t>
      </w:r>
      <w:r>
        <w:rPr>
          <w:spacing w:val="-4"/>
          <w:sz w:val="27"/>
          <w:szCs w:val="27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7"/>
          <w:szCs w:val="27"/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3</w:t>
      </w:r>
      <w:r>
        <w:rPr>
          <w:sz w:val="27"/>
          <w:szCs w:val="27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sz w:val="27"/>
          <w:szCs w:val="27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4</w:t>
      </w:r>
      <w:r>
        <w:rPr>
          <w:sz w:val="27"/>
          <w:szCs w:val="27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cs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60" w:footer="0" w:bottom="20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Application>LibreOffice/7.1.5.2$Windows_X86_64 LibreOffice_project/85f04e9f809797b8199d13c421bd8a2b025d52b5</Application>
  <AppVersion>15.0000</AppVersion>
  <Pages>3</Pages>
  <Words>594</Words>
  <Characters>3936</Characters>
  <CharactersWithSpaces>4695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2023-10-30T10:34:49Z</cp:lastPrinted>
  <dcterms:modified xsi:type="dcterms:W3CDTF">2024-03-07T16:40:49Z</dcterms:modified>
  <cp:revision>135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