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7C86" w14:textId="77777777" w:rsidR="0042127B" w:rsidRPr="0042127B" w:rsidRDefault="0000000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6F488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fillcolor="window">
            <v:imagedata r:id="rId5" o:title=""/>
          </v:shape>
        </w:pict>
      </w:r>
    </w:p>
    <w:p w14:paraId="4836FAA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03B51BC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7EBB4414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712FA89A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4C641567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3695FB31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32D25A6C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E3AFFC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E32CB8" w14:textId="77777777" w:rsidR="000A221E" w:rsidRPr="000A221E" w:rsidRDefault="00FD416E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</w:t>
      </w:r>
      <w:r w:rsidR="000A221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70629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</w:t>
      </w:r>
      <w:r w:rsidR="002355D8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му</w:t>
      </w:r>
      <w:r w:rsidR="00870629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5373DF9" w14:textId="77777777" w:rsidR="0046198E" w:rsidRPr="000A221E" w:rsidRDefault="00870629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</w:t>
      </w:r>
      <w:r w:rsidR="002355D8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569D2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198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3515CF6" w14:textId="77777777" w:rsidR="00121A5F" w:rsidRPr="000A221E" w:rsidRDefault="00F569D2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дозволу </w:t>
      </w:r>
      <w:r w:rsidR="0046198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D416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A67BB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55D8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отримання кредиту</w:t>
      </w:r>
    </w:p>
    <w:p w14:paraId="43682B99" w14:textId="77777777" w:rsidR="000A221E" w:rsidRPr="000A221E" w:rsidRDefault="002355D8" w:rsidP="00DC77FD">
      <w:pPr>
        <w:rPr>
          <w:rFonts w:ascii="Times New Roman" w:hAnsi="Times New Roman"/>
          <w:bCs/>
          <w:sz w:val="28"/>
          <w:szCs w:val="28"/>
          <w:lang w:val="uk-UA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у формі</w:t>
      </w:r>
      <w:r w:rsidR="00121A5F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A221E" w:rsidRPr="000A221E">
        <w:rPr>
          <w:rFonts w:ascii="Times New Roman" w:hAnsi="Times New Roman"/>
          <w:bCs/>
          <w:sz w:val="28"/>
          <w:szCs w:val="28"/>
          <w:lang w:val="uk-UA"/>
        </w:rPr>
        <w:t xml:space="preserve">невідновлюваної </w:t>
      </w:r>
    </w:p>
    <w:p w14:paraId="0E5D6B72" w14:textId="77777777" w:rsidR="0046198E" w:rsidRPr="001D5687" w:rsidRDefault="000A221E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hAnsi="Times New Roman"/>
          <w:bCs/>
          <w:sz w:val="28"/>
          <w:szCs w:val="28"/>
          <w:lang w:val="uk-UA"/>
        </w:rPr>
        <w:t>кредитної лінії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0EFA63E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C96A58" w14:textId="77777777"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1994B" w14:textId="45A91FBA" w:rsidR="0075058B" w:rsidRPr="000A221E" w:rsidRDefault="000A221E" w:rsidP="000A221E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221E">
        <w:rPr>
          <w:rFonts w:ascii="Times New Roman" w:hAnsi="Times New Roman"/>
          <w:sz w:val="28"/>
          <w:szCs w:val="28"/>
          <w:lang w:val="uk-UA"/>
        </w:rPr>
        <w:t>Керуючись Бюджетним кодексом України, Цивільним кодексом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   </w:t>
      </w:r>
      <w:r w:rsidRPr="000A221E">
        <w:rPr>
          <w:rFonts w:ascii="Times New Roman" w:hAnsi="Times New Roman"/>
          <w:sz w:val="28"/>
          <w:szCs w:val="28"/>
          <w:lang w:val="uk-UA"/>
        </w:rPr>
        <w:t xml:space="preserve"> ст. 25-26 Закону України «Про місцеве самоврядування в Україні», «Про державні закупівлі», розглянувши звернення </w:t>
      </w:r>
      <w:r w:rsidR="00CF29AD">
        <w:rPr>
          <w:rFonts w:ascii="Times New Roman" w:hAnsi="Times New Roman"/>
          <w:sz w:val="28"/>
          <w:szCs w:val="28"/>
          <w:lang w:val="uk-UA"/>
        </w:rPr>
        <w:t>к</w:t>
      </w:r>
      <w:r w:rsidRPr="000A221E">
        <w:rPr>
          <w:rFonts w:ascii="Times New Roman" w:hAnsi="Times New Roman"/>
          <w:sz w:val="28"/>
          <w:szCs w:val="28"/>
          <w:lang w:val="uk-UA"/>
        </w:rPr>
        <w:t>омунального підприємства «Луцькводоканал» про надання дозволу на отримання кредиту у формі невідновлюваної кредитної лінії з метою фінансування придбання основних засобів (обладнання)</w:t>
      </w:r>
      <w:r w:rsidR="0011032F">
        <w:rPr>
          <w:rFonts w:ascii="Times New Roman" w:hAnsi="Times New Roman"/>
          <w:sz w:val="28"/>
          <w:szCs w:val="28"/>
          <w:lang w:val="uk-UA"/>
        </w:rPr>
        <w:t xml:space="preserve"> для реалізації енергоефективного заходу у сфері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="0011032F"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 w:rsidR="0011032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="00F66741" w:rsidRPr="000A221E">
        <w:rPr>
          <w:rFonts w:ascii="Times New Roman" w:hAnsi="Times New Roman"/>
          <w:sz w:val="28"/>
          <w:szCs w:val="28"/>
          <w:lang w:val="uk-UA"/>
        </w:rPr>
        <w:t>,</w:t>
      </w:r>
      <w:r w:rsidR="0075058B" w:rsidRPr="000A221E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4E62BEAB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3D3979AB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0FD5CE7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72E1E434" w14:textId="759568C9" w:rsidR="002355D8" w:rsidRPr="00E03584" w:rsidRDefault="00E03584" w:rsidP="00E035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584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омунальному підприємству «Луцькводоканал» (код ЄДРПОУ 03339889) на отримання кредиту у формі невідновлюваної кредитної лінії в </w:t>
      </w:r>
      <w:r>
        <w:rPr>
          <w:rFonts w:ascii="Times New Roman" w:hAnsi="Times New Roman"/>
          <w:sz w:val="28"/>
          <w:szCs w:val="28"/>
          <w:lang w:val="uk-UA"/>
        </w:rPr>
        <w:t>акціонерному товаристві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 «Укрексімбанк» (код </w:t>
      </w:r>
      <w:r>
        <w:rPr>
          <w:rFonts w:ascii="Times New Roman" w:hAnsi="Times New Roman"/>
          <w:sz w:val="28"/>
          <w:szCs w:val="28"/>
          <w:lang w:val="uk-UA"/>
        </w:rPr>
        <w:t xml:space="preserve">ЄДРПОУ </w:t>
      </w:r>
      <w:r w:rsidRPr="00E03584">
        <w:rPr>
          <w:rFonts w:ascii="Times New Roman" w:hAnsi="Times New Roman"/>
          <w:sz w:val="28"/>
          <w:szCs w:val="28"/>
          <w:lang w:val="uk-UA"/>
        </w:rPr>
        <w:t>00032112)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для придбання м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>обільн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комплектн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фотоелектричн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генеруюч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установ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к модульного типу на баластній основі </w:t>
      </w:r>
      <w:r w:rsidR="0011032F">
        <w:rPr>
          <w:rFonts w:ascii="Times New Roman" w:hAnsi="Times New Roman"/>
          <w:sz w:val="28"/>
          <w:szCs w:val="28"/>
          <w:lang w:val="uk-UA"/>
        </w:rPr>
        <w:t xml:space="preserve">для реалізації енергоефективного заходу у сфері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="0011032F"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 w:rsidR="0011032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="005E3F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03584">
        <w:rPr>
          <w:rFonts w:ascii="Times New Roman" w:hAnsi="Times New Roman"/>
          <w:sz w:val="28"/>
          <w:szCs w:val="28"/>
          <w:lang w:val="uk-UA"/>
        </w:rPr>
        <w:t>шляхом підписання кредитної угоди з наступними істотними умовами</w:t>
      </w:r>
      <w:r w:rsidR="00666283">
        <w:rPr>
          <w:rFonts w:ascii="Times New Roman" w:hAnsi="Times New Roman"/>
          <w:sz w:val="28"/>
          <w:szCs w:val="28"/>
          <w:lang w:val="uk-UA"/>
        </w:rPr>
        <w:t>:</w:t>
      </w:r>
    </w:p>
    <w:p w14:paraId="5EFC9A5F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>розмір фінансування за кредитним договором –  не більше 35 000 000,00 (тридцять п’ять мільйонів гривень) гривень;</w:t>
      </w:r>
    </w:p>
    <w:p w14:paraId="1BBB158A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строк операції – не більше 60 місяців; </w:t>
      </w:r>
    </w:p>
    <w:p w14:paraId="73361F9A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розмір авансового платежу – не більше 30% вартості </w:t>
      </w:r>
      <w:r>
        <w:rPr>
          <w:rFonts w:ascii="Times New Roman" w:hAnsi="Times New Roman"/>
          <w:sz w:val="28"/>
          <w:szCs w:val="28"/>
          <w:lang w:val="uk-UA"/>
        </w:rPr>
        <w:t>обладнання</w:t>
      </w:r>
      <w:r w:rsidRPr="0034480A">
        <w:rPr>
          <w:rFonts w:ascii="Times New Roman" w:hAnsi="Times New Roman"/>
          <w:sz w:val="28"/>
          <w:szCs w:val="28"/>
          <w:lang w:val="uk-UA"/>
        </w:rPr>
        <w:t>;</w:t>
      </w:r>
    </w:p>
    <w:p w14:paraId="7E675A4B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>компенсаційна відсоткова ставка - 7% річних;</w:t>
      </w:r>
    </w:p>
    <w:p w14:paraId="5DFFD91E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>базова відсоткова ставка –  Індекс UIRD (3 міс.) + 11 п.п., але не менше 11,0% та не більше 30,0% річних;</w:t>
      </w:r>
    </w:p>
    <w:p w14:paraId="3B394710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комісія за надання кредиту (разова) - не більше 0,75% від ліміту кредитної лінії; </w:t>
      </w:r>
    </w:p>
    <w:p w14:paraId="1F68119F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lastRenderedPageBreak/>
        <w:t>розміри щомісячних платежів визначаються згідно з умовами кредитного договору;</w:t>
      </w:r>
    </w:p>
    <w:p w14:paraId="7678CE4F" w14:textId="77777777" w:rsidR="0042127B" w:rsidRDefault="0034480A" w:rsidP="0034480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забезпечення – </w:t>
      </w:r>
      <w:r>
        <w:rPr>
          <w:rFonts w:ascii="Times New Roman" w:hAnsi="Times New Roman"/>
          <w:sz w:val="28"/>
          <w:szCs w:val="28"/>
          <w:lang w:val="uk-UA"/>
        </w:rPr>
        <w:t>обладнання</w:t>
      </w:r>
      <w:r w:rsidRPr="0034480A">
        <w:rPr>
          <w:rFonts w:ascii="Times New Roman" w:hAnsi="Times New Roman"/>
          <w:sz w:val="28"/>
          <w:szCs w:val="28"/>
          <w:lang w:val="uk-UA"/>
        </w:rPr>
        <w:t>, що придбається за рахунок кредитних коштів.</w:t>
      </w:r>
    </w:p>
    <w:p w14:paraId="138FACD4" w14:textId="77777777" w:rsidR="0034480A" w:rsidRDefault="0034480A" w:rsidP="0034480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34480A">
        <w:rPr>
          <w:rFonts w:ascii="Times New Roman" w:hAnsi="Times New Roman"/>
          <w:sz w:val="28"/>
          <w:szCs w:val="28"/>
          <w:lang w:val="uk-UA"/>
        </w:rPr>
        <w:t xml:space="preserve">Дозволити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34480A">
        <w:rPr>
          <w:rFonts w:ascii="Times New Roman" w:hAnsi="Times New Roman"/>
          <w:sz w:val="28"/>
          <w:szCs w:val="28"/>
          <w:lang w:val="uk-UA"/>
        </w:rPr>
        <w:t>омунальному підприємству «Луцькводоканал» у</w:t>
      </w:r>
      <w:r w:rsidRPr="0034480A">
        <w:rPr>
          <w:rFonts w:ascii="Times New Roman" w:eastAsia="Times New Roman" w:hAnsi="Times New Roman"/>
          <w:color w:val="00000A"/>
          <w:sz w:val="28"/>
          <w:lang w:val="uk-UA" w:eastAsia="ru-RU"/>
        </w:rPr>
        <w:t xml:space="preserve">класти кредитний договір з </w:t>
      </w:r>
      <w:r>
        <w:rPr>
          <w:rFonts w:ascii="Times New Roman" w:eastAsia="Times New Roman" w:hAnsi="Times New Roman"/>
          <w:color w:val="00000A"/>
          <w:sz w:val="28"/>
          <w:lang w:val="uk-UA" w:eastAsia="ru-RU"/>
        </w:rPr>
        <w:t>акціонерним товариством</w:t>
      </w:r>
      <w:r w:rsidRPr="0034480A">
        <w:rPr>
          <w:rFonts w:ascii="Times New Roman" w:hAnsi="Times New Roman"/>
          <w:sz w:val="28"/>
          <w:szCs w:val="28"/>
          <w:lang w:val="uk-UA"/>
        </w:rPr>
        <w:t xml:space="preserve"> «Укрексімбанк» на умовах, визначених згідно з пунктом 1 цього рішення.</w:t>
      </w:r>
    </w:p>
    <w:p w14:paraId="09E60BDF" w14:textId="3B8A3301" w:rsidR="0034480A" w:rsidRPr="0034480A" w:rsidRDefault="0034480A" w:rsidP="0034480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3. </w:t>
      </w:r>
      <w:r w:rsidRPr="0034480A">
        <w:rPr>
          <w:rFonts w:ascii="Times New Roman" w:hAnsi="Times New Roman"/>
          <w:sz w:val="28"/>
          <w:szCs w:val="28"/>
          <w:lang w:val="uk-UA"/>
        </w:rPr>
        <w:t xml:space="preserve">Надати повноваження директору комунального підприємства «Луцькводоканал» </w:t>
      </w:r>
      <w:r w:rsidR="00666283">
        <w:rPr>
          <w:rFonts w:ascii="Times New Roman" w:hAnsi="Times New Roman"/>
          <w:sz w:val="28"/>
          <w:szCs w:val="28"/>
          <w:lang w:val="uk-UA"/>
        </w:rPr>
        <w:t>(</w:t>
      </w:r>
      <w:r w:rsidRPr="0034480A">
        <w:rPr>
          <w:rFonts w:ascii="Times New Roman" w:hAnsi="Times New Roman"/>
          <w:sz w:val="28"/>
          <w:szCs w:val="28"/>
          <w:lang w:val="uk-UA"/>
        </w:rPr>
        <w:t>код в ЄДРПОУ 03339489</w:t>
      </w:r>
      <w:r w:rsidR="00666283">
        <w:rPr>
          <w:rFonts w:ascii="Times New Roman" w:hAnsi="Times New Roman"/>
          <w:sz w:val="28"/>
          <w:szCs w:val="28"/>
          <w:lang w:val="uk-UA"/>
        </w:rPr>
        <w:t>)</w:t>
      </w:r>
      <w:r w:rsidRPr="0034480A">
        <w:rPr>
          <w:rFonts w:ascii="Times New Roman" w:hAnsi="Times New Roman"/>
          <w:sz w:val="28"/>
          <w:szCs w:val="28"/>
          <w:lang w:val="uk-UA"/>
        </w:rPr>
        <w:t>, Гуменюку Віктору Миколайовичу ІПН 2933006634:</w:t>
      </w:r>
    </w:p>
    <w:p w14:paraId="59622F18" w14:textId="2D86C6EB" w:rsidR="0034480A" w:rsidRPr="0034480A" w:rsidRDefault="00666283" w:rsidP="0034480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34480A" w:rsidRPr="0034480A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 xml:space="preserve">класти кредитний договір </w:t>
      </w:r>
      <w:r w:rsidR="0034480A" w:rsidRPr="0034480A">
        <w:rPr>
          <w:rFonts w:ascii="Times New Roman" w:hAnsi="Times New Roman"/>
          <w:sz w:val="28"/>
          <w:szCs w:val="28"/>
          <w:lang w:val="uk-UA"/>
        </w:rPr>
        <w:t xml:space="preserve">з АТ «Укрексімбанк» </w:t>
      </w:r>
      <w:r w:rsidR="0034480A" w:rsidRPr="0034480A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 xml:space="preserve">на умовах, визначених згідно з </w:t>
      </w:r>
      <w:r w:rsidR="0034480A" w:rsidRPr="0034480A">
        <w:rPr>
          <w:rFonts w:ascii="Times New Roman" w:hAnsi="Times New Roman"/>
          <w:sz w:val="28"/>
          <w:szCs w:val="28"/>
          <w:lang w:val="uk-UA"/>
        </w:rPr>
        <w:t>пунктом 1 цього рішення (з можливістю самостійного визначення інших умов цього договору)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>;</w:t>
      </w:r>
    </w:p>
    <w:p w14:paraId="26B597B1" w14:textId="1333B8C8" w:rsidR="00BD19FA" w:rsidRDefault="00666283" w:rsidP="0034480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34480A" w:rsidRPr="0034480A">
        <w:rPr>
          <w:rFonts w:ascii="Times New Roman" w:hAnsi="Times New Roman"/>
          <w:sz w:val="28"/>
          <w:szCs w:val="28"/>
          <w:lang w:val="uk-UA"/>
        </w:rPr>
        <w:t>иконувати усі дії та вчиняти всі правочини, необхідні для реалізації цього рішення (у тому числі підписувати договори застави, іпотеки, договори про внесення змін до цих правочинів, графіка погашення тощо).</w:t>
      </w:r>
    </w:p>
    <w:p w14:paraId="6D3616B0" w14:textId="1B5D4B8C" w:rsidR="00A37AAA" w:rsidRDefault="00A37AAA" w:rsidP="00FE6112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A37AAA">
        <w:rPr>
          <w:rFonts w:ascii="Times New Roman" w:hAnsi="Times New Roman"/>
          <w:sz w:val="28"/>
          <w:szCs w:val="28"/>
          <w:lang w:val="uk-UA"/>
        </w:rPr>
        <w:t>Комунальному підприємству «Луцькводоканал»</w:t>
      </w:r>
      <w:r w:rsidR="00FE6112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A37AAA">
        <w:rPr>
          <w:rFonts w:ascii="Times New Roman" w:hAnsi="Times New Roman"/>
          <w:sz w:val="28"/>
          <w:szCs w:val="28"/>
          <w:lang w:val="uk-UA"/>
        </w:rPr>
        <w:t xml:space="preserve">абезпечити укладення кредитного договору з </w:t>
      </w:r>
      <w:r>
        <w:rPr>
          <w:rFonts w:ascii="Times New Roman" w:hAnsi="Times New Roman"/>
          <w:sz w:val="28"/>
          <w:szCs w:val="28"/>
          <w:lang w:val="uk-UA"/>
        </w:rPr>
        <w:t>акціонерним товариством</w:t>
      </w:r>
      <w:r w:rsidRPr="00A37AAA">
        <w:rPr>
          <w:rFonts w:ascii="Times New Roman" w:hAnsi="Times New Roman"/>
          <w:sz w:val="28"/>
          <w:szCs w:val="28"/>
          <w:lang w:val="uk-UA"/>
        </w:rPr>
        <w:t xml:space="preserve"> «Укрексімбанк» на умовах, визначених згідно з пунктом 1 цього рішення.</w:t>
      </w:r>
    </w:p>
    <w:p w14:paraId="68AE78E3" w14:textId="0216729F" w:rsidR="008F0BCF" w:rsidRPr="00BD19FA" w:rsidRDefault="008E6B0B" w:rsidP="00CC2CA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5.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заступника міського голови Ірину Чебелюк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F66741" w:rsidRPr="00F66741">
        <w:rPr>
          <w:rFonts w:ascii="Times New Roman" w:hAnsi="Times New Roman"/>
          <w:kern w:val="2"/>
          <w:sz w:val="28"/>
          <w:szCs w:val="28"/>
          <w:lang w:val="uk-UA"/>
        </w:rPr>
        <w:t>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08609D7F" w14:textId="77777777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D86BC5E" w14:textId="77777777"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4F55AEF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0"/>
    </w:p>
    <w:p w14:paraId="43AE552C" w14:textId="77777777"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206445E" w14:textId="77777777" w:rsidR="0042127B" w:rsidRP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5797349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334D10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CEA298A"/>
    <w:multiLevelType w:val="hybridMultilevel"/>
    <w:tmpl w:val="915E3A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28905">
    <w:abstractNumId w:val="1"/>
  </w:num>
  <w:num w:numId="2" w16cid:durableId="1931112833">
    <w:abstractNumId w:val="4"/>
  </w:num>
  <w:num w:numId="3" w16cid:durableId="1263875600">
    <w:abstractNumId w:val="2"/>
  </w:num>
  <w:num w:numId="4" w16cid:durableId="1495802948">
    <w:abstractNumId w:val="3"/>
  </w:num>
  <w:num w:numId="5" w16cid:durableId="848251804">
    <w:abstractNumId w:val="0"/>
  </w:num>
  <w:num w:numId="6" w16cid:durableId="865027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24BA0"/>
    <w:rsid w:val="000313E3"/>
    <w:rsid w:val="00036375"/>
    <w:rsid w:val="0005488B"/>
    <w:rsid w:val="00081679"/>
    <w:rsid w:val="00094242"/>
    <w:rsid w:val="000A221E"/>
    <w:rsid w:val="000B7116"/>
    <w:rsid w:val="0011032F"/>
    <w:rsid w:val="00112561"/>
    <w:rsid w:val="00113410"/>
    <w:rsid w:val="00117C27"/>
    <w:rsid w:val="00121A5F"/>
    <w:rsid w:val="001378E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089"/>
    <w:rsid w:val="001E4964"/>
    <w:rsid w:val="001E7148"/>
    <w:rsid w:val="001F2E31"/>
    <w:rsid w:val="001F5E7F"/>
    <w:rsid w:val="001F62DF"/>
    <w:rsid w:val="0020077A"/>
    <w:rsid w:val="002355D8"/>
    <w:rsid w:val="002475ED"/>
    <w:rsid w:val="00250BBD"/>
    <w:rsid w:val="002623A4"/>
    <w:rsid w:val="00272039"/>
    <w:rsid w:val="00290443"/>
    <w:rsid w:val="002B19F1"/>
    <w:rsid w:val="002C657B"/>
    <w:rsid w:val="00330802"/>
    <w:rsid w:val="00334D10"/>
    <w:rsid w:val="0034118F"/>
    <w:rsid w:val="0034480A"/>
    <w:rsid w:val="00363786"/>
    <w:rsid w:val="00370082"/>
    <w:rsid w:val="003768C7"/>
    <w:rsid w:val="00380280"/>
    <w:rsid w:val="003902E7"/>
    <w:rsid w:val="00392C2A"/>
    <w:rsid w:val="003A2326"/>
    <w:rsid w:val="003A35D8"/>
    <w:rsid w:val="003B35EB"/>
    <w:rsid w:val="003C117B"/>
    <w:rsid w:val="003D0884"/>
    <w:rsid w:val="003D497F"/>
    <w:rsid w:val="003F4656"/>
    <w:rsid w:val="00404671"/>
    <w:rsid w:val="0041609C"/>
    <w:rsid w:val="00416A26"/>
    <w:rsid w:val="0042127B"/>
    <w:rsid w:val="00422908"/>
    <w:rsid w:val="00423C33"/>
    <w:rsid w:val="0042450B"/>
    <w:rsid w:val="00425232"/>
    <w:rsid w:val="00455BF6"/>
    <w:rsid w:val="0046198E"/>
    <w:rsid w:val="00476056"/>
    <w:rsid w:val="00494A81"/>
    <w:rsid w:val="004A18E1"/>
    <w:rsid w:val="004A3A3E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E3F36"/>
    <w:rsid w:val="005F4ADA"/>
    <w:rsid w:val="00614E8D"/>
    <w:rsid w:val="00647EEA"/>
    <w:rsid w:val="00656634"/>
    <w:rsid w:val="00657559"/>
    <w:rsid w:val="00662FB0"/>
    <w:rsid w:val="00664C3B"/>
    <w:rsid w:val="00666283"/>
    <w:rsid w:val="00677C63"/>
    <w:rsid w:val="00685060"/>
    <w:rsid w:val="0069186F"/>
    <w:rsid w:val="00695729"/>
    <w:rsid w:val="006A67BB"/>
    <w:rsid w:val="006C0DB8"/>
    <w:rsid w:val="006D1B67"/>
    <w:rsid w:val="006D5777"/>
    <w:rsid w:val="006D72AF"/>
    <w:rsid w:val="006E04BB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0B7F"/>
    <w:rsid w:val="007F4063"/>
    <w:rsid w:val="00813C91"/>
    <w:rsid w:val="0083785F"/>
    <w:rsid w:val="00870629"/>
    <w:rsid w:val="0089604C"/>
    <w:rsid w:val="008B0742"/>
    <w:rsid w:val="008D519B"/>
    <w:rsid w:val="008D5A94"/>
    <w:rsid w:val="008E6B0B"/>
    <w:rsid w:val="008F0BCF"/>
    <w:rsid w:val="00900267"/>
    <w:rsid w:val="0093143B"/>
    <w:rsid w:val="00942551"/>
    <w:rsid w:val="00960B43"/>
    <w:rsid w:val="00992A5C"/>
    <w:rsid w:val="009965D2"/>
    <w:rsid w:val="009B7B15"/>
    <w:rsid w:val="009E48D9"/>
    <w:rsid w:val="009E75C0"/>
    <w:rsid w:val="009F6BA1"/>
    <w:rsid w:val="009F7DC7"/>
    <w:rsid w:val="00A102AC"/>
    <w:rsid w:val="00A37AAA"/>
    <w:rsid w:val="00A74FBB"/>
    <w:rsid w:val="00AB750A"/>
    <w:rsid w:val="00AE7494"/>
    <w:rsid w:val="00B26713"/>
    <w:rsid w:val="00B27E03"/>
    <w:rsid w:val="00B32FEB"/>
    <w:rsid w:val="00B55437"/>
    <w:rsid w:val="00B80277"/>
    <w:rsid w:val="00B85154"/>
    <w:rsid w:val="00BA7EEC"/>
    <w:rsid w:val="00BD19FA"/>
    <w:rsid w:val="00BD2C63"/>
    <w:rsid w:val="00C02C59"/>
    <w:rsid w:val="00C05F6E"/>
    <w:rsid w:val="00C3478D"/>
    <w:rsid w:val="00C568FD"/>
    <w:rsid w:val="00C678C2"/>
    <w:rsid w:val="00CC2CAA"/>
    <w:rsid w:val="00CD0689"/>
    <w:rsid w:val="00CD1D6E"/>
    <w:rsid w:val="00CE29F7"/>
    <w:rsid w:val="00CF0703"/>
    <w:rsid w:val="00CF1626"/>
    <w:rsid w:val="00CF16B6"/>
    <w:rsid w:val="00CF1EF2"/>
    <w:rsid w:val="00CF29AD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3584"/>
    <w:rsid w:val="00E05548"/>
    <w:rsid w:val="00E1397F"/>
    <w:rsid w:val="00E216BC"/>
    <w:rsid w:val="00E31AEC"/>
    <w:rsid w:val="00E428F7"/>
    <w:rsid w:val="00E67FD0"/>
    <w:rsid w:val="00E836BA"/>
    <w:rsid w:val="00EA13F1"/>
    <w:rsid w:val="00EB6ABC"/>
    <w:rsid w:val="00EB6CAA"/>
    <w:rsid w:val="00EF3213"/>
    <w:rsid w:val="00F11BD1"/>
    <w:rsid w:val="00F13744"/>
    <w:rsid w:val="00F33FF7"/>
    <w:rsid w:val="00F45F5F"/>
    <w:rsid w:val="00F569D2"/>
    <w:rsid w:val="00F66741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E6112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0545"/>
  <w15:chartTrackingRefBased/>
  <w15:docId w15:val="{F7CD7F36-9B10-4304-AE50-F58DA94A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  <w:style w:type="paragraph" w:styleId="ad">
    <w:name w:val="No Spacing"/>
    <w:uiPriority w:val="1"/>
    <w:qFormat/>
    <w:rsid w:val="00E0358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12</cp:revision>
  <cp:lastPrinted>2024-03-11T09:46:00Z</cp:lastPrinted>
  <dcterms:created xsi:type="dcterms:W3CDTF">2024-03-08T07:07:00Z</dcterms:created>
  <dcterms:modified xsi:type="dcterms:W3CDTF">2024-03-12T11:41:00Z</dcterms:modified>
</cp:coreProperties>
</file>