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>
      <w:pPr>
        <w:pStyle w:val="a3"/>
        <w:ind w:left="452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в </w:t>
      </w:r>
      <w:r w:rsidR="009B2827">
        <w:t>межах                           вул. Ярослава Мудрого – вул. Ростислава Волошина у місті Луцьку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>
      <w:pPr>
        <w:pStyle w:val="1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>
      <w:pPr>
        <w:pStyle w:val="a3"/>
        <w:ind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>
      <w:pPr>
        <w:pStyle w:val="a3"/>
        <w:ind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2827">
        <w:t>межах вул. Ярослава Мудрого – вул. Ростислава Волошина у місті Луцьку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24.07.2021р., враховуючи </w:t>
      </w:r>
      <w:r w:rsidR="005D3FD2">
        <w:t xml:space="preserve">звернення </w:t>
      </w:r>
      <w:r w:rsidR="00B309FC">
        <w:t xml:space="preserve">Бондар </w:t>
      </w:r>
      <w:r w:rsidR="009B2827">
        <w:t>Лариси</w:t>
      </w:r>
      <w:r w:rsidR="00B309FC">
        <w:t xml:space="preserve"> </w:t>
      </w:r>
      <w:proofErr w:type="spellStart"/>
      <w:r w:rsidR="00B309FC">
        <w:t>Фе</w:t>
      </w:r>
      <w:r w:rsidR="007E3642">
        <w:t>д</w:t>
      </w:r>
      <w:r w:rsidR="00B309FC">
        <w:t>осіївни</w:t>
      </w:r>
      <w:proofErr w:type="spellEnd"/>
      <w:r w:rsidR="007E3642">
        <w:t xml:space="preserve"> про надання дозволу на розроблення детального плану території для </w:t>
      </w:r>
      <w:proofErr w:type="spellStart"/>
      <w:r w:rsidR="007E3642">
        <w:t>про</w:t>
      </w:r>
      <w:r w:rsidR="006A31C9">
        <w:t>є</w:t>
      </w:r>
      <w:r w:rsidR="007E3642">
        <w:t>ктування</w:t>
      </w:r>
      <w:proofErr w:type="spellEnd"/>
      <w:r w:rsidR="007E3642">
        <w:t xml:space="preserve"> нового багатоквартирного житлового кварталу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46471B">
      <w:pPr>
        <w:pStyle w:val="a3"/>
        <w:ind w:right="104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46471B">
      <w:pPr>
        <w:pStyle w:val="a3"/>
        <w:ind w:right="103" w:firstLine="630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</w:t>
      </w:r>
      <w:r w:rsidR="007E3642">
        <w:t xml:space="preserve">нову багатоквартирну житлову </w:t>
      </w:r>
      <w:r w:rsidR="00730F73">
        <w:t xml:space="preserve">забудову території в межах вул. Ярослава Мудрого – </w:t>
      </w:r>
      <w:r w:rsidR="007E3642">
        <w:t xml:space="preserve">                         </w:t>
      </w:r>
      <w:r w:rsidR="00730F73">
        <w:t>вул. Ростислава Волошина у місті Луцьку</w:t>
      </w:r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640D66">
      <w:pPr>
        <w:pStyle w:val="a3"/>
        <w:ind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>
        <w:tab/>
      </w:r>
      <w:r>
        <w:tab/>
      </w:r>
      <w:r>
        <w:tab/>
      </w:r>
      <w:r>
        <w:tab/>
        <w:t>Веніамін ТУЗ</w:t>
      </w:r>
    </w:p>
    <w:p w:rsidR="00045CEA" w:rsidRDefault="00045CEA" w:rsidP="00640D66">
      <w:pPr>
        <w:pStyle w:val="a3"/>
        <w:ind w:right="3"/>
      </w:pPr>
      <w:r>
        <w:t>земельних ресурсів та</w:t>
      </w:r>
      <w:bookmarkStart w:id="0" w:name="_GoBack"/>
      <w:bookmarkEnd w:id="0"/>
      <w:r>
        <w:t xml:space="preserve"> реклами</w:t>
      </w:r>
    </w:p>
    <w:sectPr w:rsidR="00045CEA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5CEA"/>
    <w:rsid w:val="00317C8D"/>
    <w:rsid w:val="0046471B"/>
    <w:rsid w:val="005A620F"/>
    <w:rsid w:val="005D3FD2"/>
    <w:rsid w:val="00640D66"/>
    <w:rsid w:val="006A31C9"/>
    <w:rsid w:val="006B4388"/>
    <w:rsid w:val="00730F73"/>
    <w:rsid w:val="007E3642"/>
    <w:rsid w:val="00803A2C"/>
    <w:rsid w:val="009B2827"/>
    <w:rsid w:val="00B309FC"/>
    <w:rsid w:val="00D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B235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6</cp:revision>
  <dcterms:created xsi:type="dcterms:W3CDTF">2024-02-29T15:24:00Z</dcterms:created>
  <dcterms:modified xsi:type="dcterms:W3CDTF">2024-03-07T14:22:00Z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