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66221886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Паламарчуку О.В.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на  умовах   оренди  земельної  ділянки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для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будівництва     та    обслуговування   гаражів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(</w:t>
      </w:r>
      <w:r>
        <w:rPr>
          <w:sz w:val="26"/>
          <w:szCs w:val="26"/>
          <w:lang w:val="uk-UA" w:eastAsia="zh-CN" w:bidi="ar-SA"/>
        </w:rPr>
        <w:t>11.02</w:t>
      </w:r>
      <w:r>
        <w:rPr>
          <w:sz w:val="26"/>
          <w:szCs w:val="26"/>
          <w:lang w:val="uk-UA"/>
        </w:rPr>
        <w:t xml:space="preserve">) на  </w:t>
      </w:r>
      <w:r>
        <w:rPr>
          <w:rFonts w:eastAsia="Times New Roman" w:cs="Times New Roman"/>
          <w:bCs/>
          <w:color w:val="000000"/>
          <w:spacing w:val="-6"/>
          <w:kern w:val="0"/>
          <w:sz w:val="26"/>
          <w:szCs w:val="26"/>
          <w:lang w:val="uk-UA" w:eastAsia="zh-CN" w:bidi="ar-SA"/>
        </w:rPr>
        <w:t>вул. Підгаєцькій, 9-А</w:t>
      </w:r>
      <w:r>
        <w:rPr>
          <w:sz w:val="26"/>
          <w:szCs w:val="26"/>
          <w:lang w:val="uk-UA" w:eastAsia="zh-CN" w:bidi="ar-SA"/>
        </w:rPr>
        <w:t xml:space="preserve"> </w:t>
      </w:r>
      <w:r>
        <w:rPr>
          <w:sz w:val="26"/>
          <w:szCs w:val="26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6"/>
          <w:szCs w:val="26"/>
          <w:lang w:val="uk-UA"/>
        </w:rPr>
      </w:pPr>
      <w:r>
        <w:rPr>
          <w:color w:val="C9211E"/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color w:val="000000"/>
          <w:spacing w:val="2"/>
          <w:sz w:val="26"/>
          <w:szCs w:val="26"/>
          <w:lang w:val="uk-UA"/>
        </w:rPr>
        <w:t xml:space="preserve">Розглянувши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заяву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color w:val="000000"/>
          <w:spacing w:val="-4"/>
          <w:sz w:val="26"/>
          <w:szCs w:val="26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Паламарчука Олександра Володимировича</w:t>
      </w:r>
      <w:r>
        <w:rPr>
          <w:color w:val="000000"/>
          <w:spacing w:val="-6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color w:val="000000"/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6"/>
          <w:szCs w:val="26"/>
          <w:lang w:val="uk-UA" w:eastAsia="zh-CN" w:bidi="ar-SA"/>
        </w:rPr>
        <w:t>вул. Підгаєцькій, 9-А</w:t>
      </w:r>
      <w:r>
        <w:rPr>
          <w:color w:val="000000"/>
          <w:sz w:val="26"/>
          <w:szCs w:val="26"/>
          <w:lang w:val="uk-UA"/>
        </w:rPr>
        <w:t xml:space="preserve"> у м. Луцьку </w:t>
      </w:r>
      <w:r>
        <w:rPr>
          <w:b w:val="false"/>
          <w:bCs w:val="false"/>
          <w:color w:val="000000"/>
          <w:spacing w:val="6"/>
          <w:sz w:val="26"/>
          <w:szCs w:val="26"/>
          <w:lang w:val="uk-UA"/>
        </w:rPr>
        <w:t>для будівництва та</w:t>
      </w:r>
      <w:r>
        <w:rPr>
          <w:b/>
          <w:bCs/>
          <w:color w:val="000000"/>
          <w:spacing w:val="6"/>
          <w:sz w:val="26"/>
          <w:szCs w:val="26"/>
          <w:lang w:val="uk-UA"/>
        </w:rPr>
        <w:t xml:space="preserve"> </w:t>
      </w:r>
      <w:r>
        <w:rPr>
          <w:color w:val="000000"/>
          <w:spacing w:val="6"/>
          <w:sz w:val="26"/>
          <w:szCs w:val="26"/>
          <w:lang w:val="uk-UA"/>
        </w:rPr>
        <w:t>об</w:t>
      </w:r>
      <w:r>
        <w:rPr>
          <w:color w:val="000000"/>
          <w:sz w:val="26"/>
          <w:szCs w:val="26"/>
          <w:lang w:val="uk-UA"/>
        </w:rPr>
        <w:t xml:space="preserve">слуговування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гаражів</w:t>
      </w:r>
      <w:r>
        <w:rPr>
          <w:color w:val="000000"/>
          <w:spacing w:val="-4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 xml:space="preserve">, 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вул. Підгаєцькій, 9-А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громадянина Войтюка Романа Мефодійовича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>Паламарчука Олександра Володимировича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b w:val="false"/>
          <w:bCs w:val="false"/>
          <w:spacing w:val="-2"/>
          <w:sz w:val="26"/>
          <w:szCs w:val="26"/>
          <w:lang w:val="uk-UA"/>
        </w:rPr>
        <w:t>договір купівлі-продажу гаража від 11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.09.2023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за № 2-8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4</w:t>
      </w:r>
      <w:r>
        <w:rPr>
          <w:b w:val="false"/>
          <w:bCs w:val="false"/>
          <w:spacing w:val="-2"/>
          <w:sz w:val="26"/>
          <w:szCs w:val="26"/>
          <w:lang w:val="uk-UA"/>
        </w:rPr>
        <w:t>,</w:t>
      </w:r>
      <w:r>
        <w:rPr>
          <w:spacing w:val="-2"/>
          <w:sz w:val="26"/>
          <w:szCs w:val="26"/>
          <w:lang w:val="uk-UA"/>
        </w:rPr>
        <w:t xml:space="preserve"> відповідно до якого право власності на гараж легкових  автомобілів зареєстровано у Державному реєстрі речових прав на нерухоме майно від 11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.09.2023</w:t>
      </w:r>
      <w:r>
        <w:rPr>
          <w:spacing w:val="-2"/>
          <w:sz w:val="26"/>
          <w:szCs w:val="26"/>
          <w:lang w:val="uk-UA"/>
        </w:rPr>
        <w:t xml:space="preserve">, номер відомостей про речове право: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51682621</w:t>
      </w:r>
      <w:r>
        <w:rPr>
          <w:spacing w:val="-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технічний паспорт на об'єкт нерухомого майна від 22.02.2024,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враховуючи договір оренди землі, укладений між Луцькою міською радою та Товариством з обмеженою відповідальністю «Гермесс», зареєстрований у Державному реєстрі земель від 17.01.2008 за № 040807700011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6"/>
          <w:szCs w:val="26"/>
          <w:lang w:val="uk-UA" w:eastAsia="zh-CN" w:bidi="hi-IN"/>
        </w:rPr>
        <w:t xml:space="preserve"> (право оренди на  земельну ділянку перенесено до Державного реєстру речових прав на нерухоме майно 16.11.2023, номер запису про інше речове право: 52595950),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строк дії якого закінчився, акт приймання-передачі земельної ділянки в комунальну власність від 04.06.2015 (право оренди на земельну ділянку припинено в Державному реєстрі речових прав на нерухоме майно 16.11.2023),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рішення Луцької міської ради від 31.10.2023 № 52/45 «Про надання громадянину Войтюку Р.М. на умовах оренди земельної ділянки для будівництва та обслуговування гаражів (11.02) на вул. Підгаєцькій, 9-А у м. Луцьку»,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 xml:space="preserve">на підставі якого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громадянином Войтюком Романом Мефодійовичем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 xml:space="preserve"> договір оренди землі укладений не був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витяг з Державного земельного кадастру про земельну ділянку від 08.03.2024 № НВ-9932621112024,</w:t>
      </w:r>
      <w:r>
        <w:rPr>
          <w:rFonts w:eastAsia="Times New Roman" w:cs="Times New Roman"/>
          <w:b/>
          <w:bCs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0710100000:34:066:0001 зареєстровано у Державному реєстрі речових прав на нерухоме майно від 16.11.2023, номер відомостей про речове право: 52595716,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Прикінцеві та перехідн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. Скасувати пункти 2-5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31.10.2023 № 52/45 «Про надання громадянину Войтюку Р.М. на умовах оренди земельної ділянки для будівництва та обслуговування гаражів (11.02) на вул. Підгаєцькій, 9-А у м. Луцьку»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. Надати громадянину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Паламарчуку Олександрові Володимировичу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2"/>
          <w:kern w:val="0"/>
          <w:sz w:val="26"/>
          <w:szCs w:val="26"/>
          <w:shd w:fill="FFFFFF" w:val="clear"/>
          <w:lang w:val="uk-UA" w:eastAsia="zh-CN" w:bidi="ar-SA"/>
        </w:rPr>
        <w:t>вул. Підгаєцькій, 9-А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у м. Луцьку на умовах оренди строком на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10 років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з дати укладення договору орен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ди землі площею 0,0299 га з кадастровим номером 0710100000:34:066:0001,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lang w:val="uk-UA" w:eastAsia="zh-CN" w:bidi="ar-SA"/>
        </w:rPr>
        <w:t>для будівництва та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lang w:val="uk-UA" w:eastAsia="zh-CN" w:bidi="ar-SA"/>
        </w:rPr>
        <w:t>об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гаражів</w:t>
      </w:r>
      <w:r>
        <w:rPr>
          <w:rFonts w:eastAsia="Times New Roman" w:cs="Times New Roman"/>
          <w:bCs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громадянином Паламарчуком Олександром Володимировичем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договір оренди землі</w:t>
      </w:r>
      <w:r>
        <w:rPr>
          <w:spacing w:val="2"/>
          <w:sz w:val="26"/>
          <w:szCs w:val="26"/>
          <w:lang w:val="uk-UA"/>
        </w:rPr>
        <w:t xml:space="preserve"> на земельну ділянку з кадастровим номером 0710100000:34:066:0001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4</w:t>
      </w:r>
      <w:r>
        <w:rPr>
          <w:spacing w:val="2"/>
          <w:sz w:val="26"/>
          <w:szCs w:val="26"/>
          <w:lang w:val="uk-UA"/>
        </w:rPr>
        <w:t xml:space="preserve">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громадянина Паламарчука Олександра Володимировича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4</w:t>
      </w:r>
      <w:r>
        <w:rPr>
          <w:spacing w:val="2"/>
          <w:sz w:val="26"/>
          <w:szCs w:val="26"/>
          <w:lang w:val="uk-UA"/>
        </w:rPr>
        <w:t>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4</w:t>
      </w:r>
      <w:r>
        <w:rPr>
          <w:spacing w:val="-4"/>
          <w:sz w:val="26"/>
          <w:szCs w:val="26"/>
          <w:lang w:val="uk-UA"/>
        </w:rPr>
        <w:t>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4</w:t>
      </w:r>
      <w:r>
        <w:rPr>
          <w:spacing w:val="-4"/>
          <w:sz w:val="26"/>
          <w:szCs w:val="26"/>
          <w:lang w:val="uk-UA"/>
        </w:rPr>
        <w:t>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4</w:t>
      </w:r>
      <w:r>
        <w:rPr>
          <w:spacing w:val="-4"/>
          <w:sz w:val="26"/>
          <w:szCs w:val="26"/>
          <w:lang w:val="uk-UA"/>
        </w:rPr>
        <w:t>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. У разі, якщо одна із сторін не підписала договір оренди землі впродовж шести календарних місяців з моменту прийняття рішення, пункти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-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4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втрачають чинність.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709" w:footer="0" w:bottom="177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590</TotalTime>
  <Application>LibreOffice/7.4.0.3$Windows_X86_64 LibreOffice_project/f85e47c08ddd19c015c0114a68350214f7066f5a</Application>
  <AppVersion>15.0000</AppVersion>
  <Pages>2</Pages>
  <Words>719</Words>
  <Characters>4630</Characters>
  <CharactersWithSpaces>5581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2024-03-11T09:53:34Z</cp:lastPrinted>
  <dcterms:modified xsi:type="dcterms:W3CDTF">2024-03-11T09:53:27Z</dcterms:modified>
  <cp:revision>215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