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B273" w14:textId="77777777" w:rsidR="00053B90" w:rsidRPr="00F47A6F" w:rsidRDefault="00053B90" w:rsidP="00A17B8F">
      <w:pPr>
        <w:ind w:left="4962" w:right="-2"/>
        <w:rPr>
          <w:szCs w:val="28"/>
        </w:rPr>
      </w:pPr>
      <w:r w:rsidRPr="00F47A6F">
        <w:rPr>
          <w:szCs w:val="28"/>
        </w:rPr>
        <w:t>Додаток</w:t>
      </w:r>
    </w:p>
    <w:p w14:paraId="7A16FBFD" w14:textId="426BD5AD" w:rsidR="00053B90" w:rsidRPr="00F47A6F" w:rsidRDefault="00053B90" w:rsidP="00A17B8F">
      <w:pPr>
        <w:tabs>
          <w:tab w:val="left" w:pos="4510"/>
          <w:tab w:val="left" w:pos="4678"/>
        </w:tabs>
        <w:ind w:left="4962" w:right="-2"/>
        <w:rPr>
          <w:szCs w:val="28"/>
        </w:rPr>
      </w:pPr>
      <w:r w:rsidRPr="00F47A6F">
        <w:rPr>
          <w:szCs w:val="28"/>
        </w:rPr>
        <w:t>до рішення виконавчого комітету міської ради</w:t>
      </w:r>
    </w:p>
    <w:p w14:paraId="5ECE16CA" w14:textId="77777777" w:rsidR="00053B90" w:rsidRPr="00F47A6F" w:rsidRDefault="00053B90" w:rsidP="00A17B8F">
      <w:pPr>
        <w:ind w:left="4962" w:right="-2"/>
        <w:rPr>
          <w:szCs w:val="28"/>
        </w:rPr>
      </w:pPr>
      <w:r w:rsidRPr="00F47A6F">
        <w:rPr>
          <w:szCs w:val="28"/>
        </w:rPr>
        <w:t>___________</w:t>
      </w:r>
      <w:r w:rsidR="00D307D7" w:rsidRPr="00F47A6F">
        <w:rPr>
          <w:szCs w:val="28"/>
        </w:rPr>
        <w:t>__</w:t>
      </w:r>
      <w:r w:rsidRPr="00F47A6F">
        <w:rPr>
          <w:szCs w:val="28"/>
        </w:rPr>
        <w:t>№_________</w:t>
      </w:r>
    </w:p>
    <w:p w14:paraId="234D2338" w14:textId="77777777" w:rsidR="00053B90" w:rsidRPr="00D47870" w:rsidRDefault="00053B90" w:rsidP="00F47A6F">
      <w:pPr>
        <w:spacing w:line="276" w:lineRule="auto"/>
        <w:rPr>
          <w:sz w:val="20"/>
          <w:szCs w:val="20"/>
        </w:rPr>
      </w:pPr>
    </w:p>
    <w:p w14:paraId="614CDB08" w14:textId="37A8952B" w:rsidR="00053B90" w:rsidRPr="00F47A6F" w:rsidRDefault="00ED23C1" w:rsidP="00BF0446">
      <w:pPr>
        <w:tabs>
          <w:tab w:val="left" w:pos="1230"/>
        </w:tabs>
        <w:ind w:left="287"/>
        <w:jc w:val="center"/>
        <w:rPr>
          <w:bCs w:val="0"/>
          <w:szCs w:val="28"/>
        </w:rPr>
      </w:pPr>
      <w:r w:rsidRPr="00F47A6F">
        <w:rPr>
          <w:szCs w:val="28"/>
        </w:rPr>
        <w:t>Перелік</w:t>
      </w:r>
      <w:r w:rsidR="00053B90" w:rsidRPr="00F47A6F">
        <w:rPr>
          <w:szCs w:val="28"/>
        </w:rPr>
        <w:t xml:space="preserve"> </w:t>
      </w:r>
      <w:proofErr w:type="spellStart"/>
      <w:r w:rsidR="00B3193A" w:rsidRPr="00F47A6F">
        <w:rPr>
          <w:bCs w:val="0"/>
          <w:szCs w:val="28"/>
        </w:rPr>
        <w:t>проє</w:t>
      </w:r>
      <w:r w:rsidR="00053B90" w:rsidRPr="00F47A6F">
        <w:rPr>
          <w:bCs w:val="0"/>
          <w:szCs w:val="28"/>
        </w:rPr>
        <w:t>ктів</w:t>
      </w:r>
      <w:proofErr w:type="spellEnd"/>
      <w:r w:rsidR="00053B90" w:rsidRPr="00F47A6F">
        <w:rPr>
          <w:bCs w:val="0"/>
          <w:szCs w:val="28"/>
        </w:rPr>
        <w:t>, визнаних переможцями</w:t>
      </w:r>
    </w:p>
    <w:p w14:paraId="5C7BAAE1" w14:textId="3DFC549B" w:rsidR="00223B3F" w:rsidRPr="00F47A6F" w:rsidRDefault="00A17B8F" w:rsidP="00BF0446">
      <w:pPr>
        <w:tabs>
          <w:tab w:val="left" w:pos="4510"/>
          <w:tab w:val="left" w:pos="4715"/>
        </w:tabs>
        <w:jc w:val="center"/>
        <w:rPr>
          <w:szCs w:val="28"/>
        </w:rPr>
      </w:pPr>
      <w:r>
        <w:rPr>
          <w:szCs w:val="28"/>
        </w:rPr>
        <w:t>к</w:t>
      </w:r>
      <w:r w:rsidR="00223B3F" w:rsidRPr="00F47A6F">
        <w:rPr>
          <w:szCs w:val="28"/>
        </w:rPr>
        <w:t xml:space="preserve">онкурсу </w:t>
      </w:r>
      <w:proofErr w:type="spellStart"/>
      <w:r w:rsidR="00223B3F" w:rsidRPr="00F47A6F">
        <w:rPr>
          <w:szCs w:val="28"/>
        </w:rPr>
        <w:t>проєктів</w:t>
      </w:r>
      <w:proofErr w:type="spellEnd"/>
      <w:r w:rsidR="00223B3F" w:rsidRPr="00F47A6F">
        <w:rPr>
          <w:szCs w:val="28"/>
        </w:rPr>
        <w:t xml:space="preserve"> соціального спрямування, розроблених інститутами громадянського сусп</w:t>
      </w:r>
      <w:r w:rsidR="002D7FBD">
        <w:rPr>
          <w:szCs w:val="28"/>
        </w:rPr>
        <w:t>і</w:t>
      </w:r>
      <w:r w:rsidR="003E5BD6">
        <w:rPr>
          <w:szCs w:val="28"/>
        </w:rPr>
        <w:t>льства, у 2024</w:t>
      </w:r>
      <w:r w:rsidR="00223B3F" w:rsidRPr="00F47A6F">
        <w:rPr>
          <w:szCs w:val="28"/>
        </w:rPr>
        <w:t xml:space="preserve"> році</w:t>
      </w:r>
    </w:p>
    <w:p w14:paraId="0F5765F0" w14:textId="77777777" w:rsidR="00223B3F" w:rsidRPr="00193596" w:rsidRDefault="00223B3F" w:rsidP="00F47A6F">
      <w:pPr>
        <w:tabs>
          <w:tab w:val="left" w:pos="4510"/>
          <w:tab w:val="left" w:pos="4715"/>
        </w:tabs>
        <w:spacing w:line="276" w:lineRule="auto"/>
        <w:jc w:val="center"/>
        <w:rPr>
          <w:sz w:val="16"/>
          <w:szCs w:val="1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184"/>
        <w:gridCol w:w="2693"/>
        <w:gridCol w:w="2410"/>
        <w:gridCol w:w="1559"/>
      </w:tblGrid>
      <w:tr w:rsidR="00053B90" w:rsidRPr="00F47A6F" w14:paraId="62E532B4" w14:textId="77777777" w:rsidTr="005F1693">
        <w:tc>
          <w:tcPr>
            <w:tcW w:w="510" w:type="dxa"/>
            <w:shd w:val="clear" w:color="auto" w:fill="auto"/>
          </w:tcPr>
          <w:p w14:paraId="26EE66C1" w14:textId="77777777" w:rsidR="00053B90" w:rsidRPr="00F47A6F" w:rsidRDefault="00053B90" w:rsidP="00F01222">
            <w:pPr>
              <w:tabs>
                <w:tab w:val="left" w:pos="4510"/>
                <w:tab w:val="left" w:pos="4715"/>
              </w:tabs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№ з/п</w:t>
            </w:r>
          </w:p>
        </w:tc>
        <w:tc>
          <w:tcPr>
            <w:tcW w:w="2184" w:type="dxa"/>
            <w:shd w:val="clear" w:color="auto" w:fill="auto"/>
          </w:tcPr>
          <w:p w14:paraId="22E8C74B" w14:textId="77777777" w:rsidR="00053B90" w:rsidRPr="00F47A6F" w:rsidRDefault="00216801" w:rsidP="00F01222">
            <w:pPr>
              <w:tabs>
                <w:tab w:val="left" w:pos="4510"/>
                <w:tab w:val="left" w:pos="4715"/>
              </w:tabs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 xml:space="preserve">Назва </w:t>
            </w:r>
            <w:proofErr w:type="spellStart"/>
            <w:r w:rsidRPr="00F47A6F">
              <w:rPr>
                <w:bCs w:val="0"/>
                <w:szCs w:val="28"/>
              </w:rPr>
              <w:t>проє</w:t>
            </w:r>
            <w:r w:rsidR="00053B90" w:rsidRPr="00F47A6F">
              <w:rPr>
                <w:bCs w:val="0"/>
                <w:szCs w:val="28"/>
              </w:rPr>
              <w:t>кту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7323F2B" w14:textId="77777777" w:rsidR="00053B90" w:rsidRPr="00F47A6F" w:rsidRDefault="00ED23C1" w:rsidP="00F01222">
            <w:pPr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Назва інституту громадянського суспільства</w:t>
            </w:r>
          </w:p>
        </w:tc>
        <w:tc>
          <w:tcPr>
            <w:tcW w:w="2410" w:type="dxa"/>
            <w:shd w:val="clear" w:color="auto" w:fill="auto"/>
          </w:tcPr>
          <w:p w14:paraId="3DAE33EE" w14:textId="77777777" w:rsidR="00053B90" w:rsidRPr="00F47A6F" w:rsidRDefault="00053B90" w:rsidP="00F01222">
            <w:pPr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Обсяг коштів, я</w:t>
            </w:r>
            <w:r w:rsidR="00216801" w:rsidRPr="00F47A6F">
              <w:rPr>
                <w:bCs w:val="0"/>
                <w:szCs w:val="28"/>
              </w:rPr>
              <w:t xml:space="preserve">кі виділяються на виконання </w:t>
            </w:r>
            <w:proofErr w:type="spellStart"/>
            <w:r w:rsidR="00216801" w:rsidRPr="00F47A6F">
              <w:rPr>
                <w:bCs w:val="0"/>
                <w:szCs w:val="28"/>
              </w:rPr>
              <w:t>проє</w:t>
            </w:r>
            <w:r w:rsidR="00B37B0A" w:rsidRPr="00F47A6F">
              <w:rPr>
                <w:bCs w:val="0"/>
                <w:szCs w:val="28"/>
              </w:rPr>
              <w:t>кту</w:t>
            </w:r>
            <w:proofErr w:type="spellEnd"/>
            <w:r w:rsidR="00B37B0A" w:rsidRPr="00F47A6F">
              <w:rPr>
                <w:bCs w:val="0"/>
                <w:szCs w:val="28"/>
              </w:rPr>
              <w:t xml:space="preserve"> з</w:t>
            </w:r>
            <w:r w:rsidRPr="00F47A6F">
              <w:rPr>
                <w:bCs w:val="0"/>
                <w:szCs w:val="28"/>
              </w:rPr>
              <w:t xml:space="preserve"> бюджету</w:t>
            </w:r>
            <w:r w:rsidR="00B37B0A" w:rsidRPr="00F47A6F">
              <w:rPr>
                <w:bCs w:val="0"/>
                <w:szCs w:val="28"/>
              </w:rPr>
              <w:t xml:space="preserve"> міської територіальної громади</w:t>
            </w:r>
            <w:r w:rsidRPr="00F47A6F">
              <w:rPr>
                <w:bCs w:val="0"/>
                <w:szCs w:val="28"/>
              </w:rPr>
              <w:t xml:space="preserve"> (грн) </w:t>
            </w:r>
          </w:p>
        </w:tc>
        <w:tc>
          <w:tcPr>
            <w:tcW w:w="1559" w:type="dxa"/>
            <w:shd w:val="clear" w:color="auto" w:fill="auto"/>
          </w:tcPr>
          <w:p w14:paraId="5F0B0D19" w14:textId="77777777" w:rsidR="00053B90" w:rsidRPr="00F47A6F" w:rsidRDefault="00216801" w:rsidP="00F01222">
            <w:pPr>
              <w:jc w:val="center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 xml:space="preserve">Загальний бюджет </w:t>
            </w:r>
            <w:proofErr w:type="spellStart"/>
            <w:r w:rsidRPr="00F47A6F">
              <w:rPr>
                <w:bCs w:val="0"/>
                <w:szCs w:val="28"/>
              </w:rPr>
              <w:t>проє</w:t>
            </w:r>
            <w:r w:rsidR="00053B90" w:rsidRPr="00F47A6F">
              <w:rPr>
                <w:bCs w:val="0"/>
                <w:szCs w:val="28"/>
              </w:rPr>
              <w:t>кту</w:t>
            </w:r>
            <w:proofErr w:type="spellEnd"/>
          </w:p>
          <w:p w14:paraId="4602578A" w14:textId="77777777" w:rsidR="00053B90" w:rsidRPr="00F47A6F" w:rsidRDefault="00053B90" w:rsidP="00F01222">
            <w:pPr>
              <w:jc w:val="center"/>
              <w:rPr>
                <w:szCs w:val="28"/>
              </w:rPr>
            </w:pPr>
            <w:r w:rsidRPr="00F47A6F">
              <w:rPr>
                <w:bCs w:val="0"/>
                <w:szCs w:val="28"/>
              </w:rPr>
              <w:t>(грн)</w:t>
            </w:r>
          </w:p>
        </w:tc>
      </w:tr>
      <w:tr w:rsidR="00BE613C" w:rsidRPr="00F47A6F" w14:paraId="0F0342DF" w14:textId="77777777" w:rsidTr="005F1693">
        <w:tc>
          <w:tcPr>
            <w:tcW w:w="510" w:type="dxa"/>
            <w:shd w:val="clear" w:color="auto" w:fill="auto"/>
          </w:tcPr>
          <w:p w14:paraId="0DD720F9" w14:textId="77777777" w:rsidR="00BE613C" w:rsidRPr="00F47A6F" w:rsidRDefault="00BE613C" w:rsidP="00BE613C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47A6F">
              <w:rPr>
                <w:szCs w:val="28"/>
              </w:rPr>
              <w:t xml:space="preserve">                                            1.</w:t>
            </w:r>
          </w:p>
        </w:tc>
        <w:tc>
          <w:tcPr>
            <w:tcW w:w="2184" w:type="dxa"/>
          </w:tcPr>
          <w:p w14:paraId="1118B46C" w14:textId="51E6D5D2" w:rsidR="00BE613C" w:rsidRPr="00EB28BD" w:rsidRDefault="003E5BD6" w:rsidP="00BE613C">
            <w:pPr>
              <w:jc w:val="center"/>
              <w:rPr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«</w:t>
            </w:r>
            <w:proofErr w:type="spellStart"/>
            <w:r w:rsidRPr="00B25A0F">
              <w:rPr>
                <w:rFonts w:eastAsia="Calibri"/>
                <w:szCs w:val="28"/>
                <w:lang w:val="en-US" w:eastAsia="ru-RU"/>
              </w:rPr>
              <w:t>Жіночими</w:t>
            </w:r>
            <w:proofErr w:type="spellEnd"/>
            <w:r w:rsidRPr="00B25A0F">
              <w:rPr>
                <w:rFonts w:eastAsia="Calibri"/>
                <w:szCs w:val="28"/>
                <w:lang w:val="en-US" w:eastAsia="ru-RU"/>
              </w:rPr>
              <w:t xml:space="preserve"> </w:t>
            </w:r>
            <w:proofErr w:type="spellStart"/>
            <w:r w:rsidRPr="00B25A0F">
              <w:rPr>
                <w:rFonts w:eastAsia="Calibri"/>
                <w:szCs w:val="28"/>
                <w:lang w:val="en-US" w:eastAsia="ru-RU"/>
              </w:rPr>
              <w:t>руками</w:t>
            </w:r>
            <w:proofErr w:type="spellEnd"/>
            <w:r w:rsidRPr="00B25A0F">
              <w:rPr>
                <w:rFonts w:eastAsia="Calibri"/>
                <w:szCs w:val="28"/>
                <w:lang w:val="en-US" w:eastAsia="ru-RU"/>
              </w:rPr>
              <w:t xml:space="preserve"> в </w:t>
            </w:r>
            <w:proofErr w:type="spellStart"/>
            <w:r w:rsidRPr="00B25A0F">
              <w:rPr>
                <w:rFonts w:eastAsia="Calibri"/>
                <w:szCs w:val="28"/>
                <w:lang w:val="en-US" w:eastAsia="ru-RU"/>
              </w:rPr>
              <w:t>допомогу</w:t>
            </w:r>
            <w:proofErr w:type="spellEnd"/>
            <w:r w:rsidRPr="00B25A0F">
              <w:rPr>
                <w:rFonts w:eastAsia="Calibri"/>
                <w:szCs w:val="28"/>
                <w:lang w:val="en-US" w:eastAsia="ru-RU"/>
              </w:rPr>
              <w:t xml:space="preserve"> ЗСУ</w:t>
            </w:r>
            <w:r>
              <w:rPr>
                <w:rFonts w:eastAsia="Calibri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14:paraId="7BCE3D0B" w14:textId="2B77FB4B" w:rsidR="00BE613C" w:rsidRPr="00EB28BD" w:rsidRDefault="003E5BD6" w:rsidP="00BE613C">
            <w:pPr>
              <w:jc w:val="center"/>
              <w:rPr>
                <w:szCs w:val="28"/>
                <w:lang w:eastAsia="ru-RU"/>
              </w:rPr>
            </w:pPr>
            <w:r w:rsidRPr="00E91F5F">
              <w:rPr>
                <w:szCs w:val="28"/>
                <w:lang w:eastAsia="ru-RU"/>
              </w:rPr>
              <w:t>Волинський обласний благодійний фонд підтримки Луцького центру професійно-технічної освіти</w:t>
            </w:r>
          </w:p>
        </w:tc>
        <w:tc>
          <w:tcPr>
            <w:tcW w:w="2410" w:type="dxa"/>
          </w:tcPr>
          <w:p w14:paraId="3208B679" w14:textId="50A1921F" w:rsidR="00BE613C" w:rsidRPr="005D6B22" w:rsidRDefault="005D6B22" w:rsidP="00BE613C">
            <w:pPr>
              <w:jc w:val="center"/>
              <w:rPr>
                <w:szCs w:val="28"/>
              </w:rPr>
            </w:pPr>
            <w:r w:rsidRPr="005D6B22">
              <w:rPr>
                <w:bCs w:val="0"/>
                <w:szCs w:val="28"/>
                <w:lang w:eastAsia="ru-RU"/>
              </w:rPr>
              <w:t>74</w:t>
            </w:r>
            <w:r>
              <w:rPr>
                <w:bCs w:val="0"/>
                <w:szCs w:val="28"/>
                <w:lang w:eastAsia="ru-RU"/>
              </w:rPr>
              <w:t> </w:t>
            </w:r>
            <w:r w:rsidRPr="005D6B22">
              <w:rPr>
                <w:bCs w:val="0"/>
                <w:szCs w:val="28"/>
                <w:lang w:eastAsia="ru-RU"/>
              </w:rPr>
              <w:t>871,00</w:t>
            </w:r>
          </w:p>
        </w:tc>
        <w:tc>
          <w:tcPr>
            <w:tcW w:w="1559" w:type="dxa"/>
            <w:shd w:val="clear" w:color="auto" w:fill="auto"/>
          </w:tcPr>
          <w:p w14:paraId="134D13F4" w14:textId="20FFAE87" w:rsidR="00BE613C" w:rsidRPr="00F41231" w:rsidRDefault="001D648C" w:rsidP="00BE613C">
            <w:pPr>
              <w:pStyle w:val="ae"/>
              <w:snapToGrid w:val="0"/>
              <w:jc w:val="center"/>
              <w:rPr>
                <w:szCs w:val="28"/>
              </w:rPr>
            </w:pPr>
            <w:r w:rsidRPr="007652CB">
              <w:rPr>
                <w:bCs w:val="0"/>
                <w:szCs w:val="28"/>
                <w:lang w:eastAsia="ru-RU"/>
              </w:rPr>
              <w:t>82</w:t>
            </w:r>
            <w:r>
              <w:rPr>
                <w:bCs w:val="0"/>
                <w:szCs w:val="28"/>
                <w:lang w:eastAsia="ru-RU"/>
              </w:rPr>
              <w:t> </w:t>
            </w:r>
            <w:r w:rsidRPr="007652CB">
              <w:rPr>
                <w:bCs w:val="0"/>
                <w:szCs w:val="28"/>
                <w:lang w:eastAsia="ru-RU"/>
              </w:rPr>
              <w:t>901,00</w:t>
            </w:r>
          </w:p>
        </w:tc>
      </w:tr>
      <w:tr w:rsidR="00BE613C" w:rsidRPr="00F47A6F" w14:paraId="6D728F23" w14:textId="77777777" w:rsidTr="00CD3DC0">
        <w:trPr>
          <w:trHeight w:val="1314"/>
        </w:trPr>
        <w:tc>
          <w:tcPr>
            <w:tcW w:w="510" w:type="dxa"/>
            <w:shd w:val="clear" w:color="auto" w:fill="auto"/>
          </w:tcPr>
          <w:p w14:paraId="0B292694" w14:textId="77777777" w:rsidR="00BE613C" w:rsidRPr="00F47A6F" w:rsidRDefault="00BE613C" w:rsidP="00BE613C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47A6F">
              <w:rPr>
                <w:szCs w:val="28"/>
              </w:rPr>
              <w:t>.</w:t>
            </w:r>
          </w:p>
        </w:tc>
        <w:tc>
          <w:tcPr>
            <w:tcW w:w="2184" w:type="dxa"/>
          </w:tcPr>
          <w:p w14:paraId="44B9ACC5" w14:textId="796D277D" w:rsidR="00BE613C" w:rsidRPr="00EB28BD" w:rsidRDefault="005F1693" w:rsidP="00BE613C">
            <w:pPr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«Школа адаптації для батьків та дітей з інвалідністю»</w:t>
            </w:r>
          </w:p>
        </w:tc>
        <w:tc>
          <w:tcPr>
            <w:tcW w:w="2693" w:type="dxa"/>
          </w:tcPr>
          <w:p w14:paraId="2225D377" w14:textId="76059148" w:rsidR="00BE613C" w:rsidRPr="00EB28BD" w:rsidRDefault="005F1693" w:rsidP="00BE613C">
            <w:pPr>
              <w:jc w:val="center"/>
              <w:rPr>
                <w:szCs w:val="28"/>
              </w:rPr>
            </w:pPr>
            <w:r w:rsidRPr="00E91F5F">
              <w:rPr>
                <w:szCs w:val="28"/>
                <w:lang w:eastAsia="ru-RU"/>
              </w:rPr>
              <w:t>Громадська організація «Інсулін»</w:t>
            </w:r>
          </w:p>
        </w:tc>
        <w:tc>
          <w:tcPr>
            <w:tcW w:w="2410" w:type="dxa"/>
            <w:shd w:val="clear" w:color="auto" w:fill="auto"/>
          </w:tcPr>
          <w:p w14:paraId="202E442A" w14:textId="76248F40" w:rsidR="00BE613C" w:rsidRPr="00F47A6F" w:rsidRDefault="005F1693" w:rsidP="00BE613C">
            <w:pPr>
              <w:pStyle w:val="ae"/>
              <w:snapToGrid w:val="0"/>
              <w:jc w:val="center"/>
              <w:rPr>
                <w:szCs w:val="28"/>
              </w:rPr>
            </w:pPr>
            <w:r>
              <w:rPr>
                <w:szCs w:val="28"/>
                <w:shd w:val="clear" w:color="auto" w:fill="FDFDFD"/>
              </w:rPr>
              <w:t>80 000,00</w:t>
            </w:r>
          </w:p>
        </w:tc>
        <w:tc>
          <w:tcPr>
            <w:tcW w:w="1559" w:type="dxa"/>
            <w:shd w:val="clear" w:color="auto" w:fill="auto"/>
          </w:tcPr>
          <w:p w14:paraId="29F9C11F" w14:textId="594EBAE7" w:rsidR="00BE613C" w:rsidRPr="005158ED" w:rsidRDefault="00636FF7" w:rsidP="00BE613C">
            <w:pPr>
              <w:pStyle w:val="ae"/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val="ru-RU" w:eastAsia="ru-RU"/>
              </w:rPr>
              <w:t>90</w:t>
            </w:r>
            <w:r w:rsidR="0060356B">
              <w:rPr>
                <w:szCs w:val="28"/>
                <w:lang w:val="ru-RU" w:eastAsia="ru-RU"/>
              </w:rPr>
              <w:t> 800</w:t>
            </w:r>
            <w:r w:rsidR="00BE613C" w:rsidRPr="005158ED">
              <w:rPr>
                <w:szCs w:val="28"/>
                <w:lang w:val="ru-RU" w:eastAsia="ru-RU"/>
              </w:rPr>
              <w:t>,00</w:t>
            </w:r>
          </w:p>
        </w:tc>
      </w:tr>
      <w:tr w:rsidR="00BE613C" w:rsidRPr="00F47A6F" w14:paraId="25F6636F" w14:textId="77777777" w:rsidTr="005F1693">
        <w:tc>
          <w:tcPr>
            <w:tcW w:w="510" w:type="dxa"/>
            <w:shd w:val="clear" w:color="auto" w:fill="auto"/>
          </w:tcPr>
          <w:p w14:paraId="5EEA197D" w14:textId="77777777" w:rsidR="00BE613C" w:rsidRPr="00F47A6F" w:rsidRDefault="00BE613C" w:rsidP="00BE613C">
            <w:pPr>
              <w:ind w:left="4248" w:hanging="424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F47A6F">
              <w:rPr>
                <w:szCs w:val="28"/>
              </w:rPr>
              <w:t>.</w:t>
            </w:r>
          </w:p>
        </w:tc>
        <w:tc>
          <w:tcPr>
            <w:tcW w:w="2184" w:type="dxa"/>
          </w:tcPr>
          <w:p w14:paraId="55E0C047" w14:textId="088D5728" w:rsidR="00BE613C" w:rsidRPr="00EB28BD" w:rsidRDefault="005F1693" w:rsidP="00BE613C">
            <w:pPr>
              <w:ind w:right="-2"/>
              <w:jc w:val="center"/>
              <w:rPr>
                <w:bCs w:val="0"/>
                <w:szCs w:val="28"/>
                <w:lang w:eastAsia="uk-UA"/>
              </w:rPr>
            </w:pPr>
            <w:r>
              <w:rPr>
                <w:szCs w:val="28"/>
                <w:lang w:eastAsia="ru-RU"/>
              </w:rPr>
              <w:t>«</w:t>
            </w:r>
            <w:proofErr w:type="spellStart"/>
            <w:r>
              <w:rPr>
                <w:szCs w:val="28"/>
                <w:lang w:eastAsia="ru-RU"/>
              </w:rPr>
              <w:t>Екокультурний</w:t>
            </w:r>
            <w:proofErr w:type="spellEnd"/>
            <w:r>
              <w:rPr>
                <w:szCs w:val="28"/>
                <w:lang w:eastAsia="ru-RU"/>
              </w:rPr>
              <w:t xml:space="preserve"> простір </w:t>
            </w:r>
            <w:r>
              <w:rPr>
                <w:szCs w:val="28"/>
                <w:lang w:val="en-US" w:eastAsia="ru-RU"/>
              </w:rPr>
              <w:t>“</w:t>
            </w:r>
            <w:proofErr w:type="spellStart"/>
            <w:r>
              <w:rPr>
                <w:szCs w:val="28"/>
                <w:lang w:eastAsia="ru-RU"/>
              </w:rPr>
              <w:t>ПриСтань</w:t>
            </w:r>
            <w:proofErr w:type="spellEnd"/>
            <w:r>
              <w:rPr>
                <w:szCs w:val="28"/>
                <w:lang w:val="en-US" w:eastAsia="ru-RU"/>
              </w:rPr>
              <w:t>”</w:t>
            </w:r>
            <w:r>
              <w:rPr>
                <w:szCs w:val="28"/>
                <w:lang w:eastAsia="ru-RU"/>
              </w:rPr>
              <w:t xml:space="preserve"> як елемент забезпечення змістовного дозвілля дітей та молоді Луцької</w:t>
            </w:r>
            <w:r w:rsidR="00CC0506">
              <w:rPr>
                <w:szCs w:val="28"/>
                <w:lang w:eastAsia="ru-RU"/>
              </w:rPr>
              <w:t xml:space="preserve"> міської</w:t>
            </w:r>
            <w:r>
              <w:rPr>
                <w:szCs w:val="28"/>
                <w:lang w:eastAsia="ru-RU"/>
              </w:rPr>
              <w:t xml:space="preserve"> територіальної громади та засіб інтерпретації локальної </w:t>
            </w:r>
            <w:proofErr w:type="spellStart"/>
            <w:r>
              <w:rPr>
                <w:szCs w:val="28"/>
                <w:lang w:eastAsia="ru-RU"/>
              </w:rPr>
              <w:t>екоспадщини</w:t>
            </w:r>
            <w:proofErr w:type="spellEnd"/>
            <w:r>
              <w:rPr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14:paraId="00C381FA" w14:textId="77777777" w:rsidR="005F1693" w:rsidRPr="005F1693" w:rsidRDefault="005F1693" w:rsidP="005F1693">
            <w:pPr>
              <w:suppressAutoHyphens w:val="0"/>
              <w:spacing w:line="259" w:lineRule="auto"/>
              <w:jc w:val="center"/>
              <w:rPr>
                <w:rFonts w:eastAsia="Calibri"/>
                <w:szCs w:val="28"/>
                <w:lang w:val="ru-RU" w:eastAsia="ru-RU"/>
              </w:rPr>
            </w:pPr>
            <w:proofErr w:type="spellStart"/>
            <w:r w:rsidRPr="005F1693">
              <w:rPr>
                <w:rFonts w:eastAsia="Calibri"/>
                <w:szCs w:val="28"/>
                <w:lang w:val="ru-RU" w:eastAsia="ru-RU"/>
              </w:rPr>
              <w:t>Громадська</w:t>
            </w:r>
            <w:proofErr w:type="spellEnd"/>
            <w:r w:rsidRPr="005F1693">
              <w:rPr>
                <w:rFonts w:eastAsia="Calibri"/>
                <w:szCs w:val="28"/>
                <w:lang w:val="ru-RU" w:eastAsia="ru-RU"/>
              </w:rPr>
              <w:t xml:space="preserve"> </w:t>
            </w:r>
            <w:proofErr w:type="spellStart"/>
            <w:r w:rsidRPr="005F1693">
              <w:rPr>
                <w:rFonts w:eastAsia="Calibri"/>
                <w:szCs w:val="28"/>
                <w:lang w:val="ru-RU" w:eastAsia="ru-RU"/>
              </w:rPr>
              <w:t>організація</w:t>
            </w:r>
            <w:proofErr w:type="spellEnd"/>
          </w:p>
          <w:p w14:paraId="2A3D44E7" w14:textId="675E0C64" w:rsidR="00BE613C" w:rsidRPr="00531EEF" w:rsidRDefault="005F1693" w:rsidP="005F1693">
            <w:pPr>
              <w:jc w:val="center"/>
              <w:rPr>
                <w:szCs w:val="28"/>
              </w:rPr>
            </w:pPr>
            <w:r w:rsidRPr="005F1693">
              <w:rPr>
                <w:rFonts w:eastAsia="Calibri"/>
                <w:szCs w:val="28"/>
                <w:lang w:val="ru-RU" w:eastAsia="ru-RU"/>
              </w:rPr>
              <w:t>«</w:t>
            </w:r>
            <w:proofErr w:type="spellStart"/>
            <w:r w:rsidRPr="005F1693">
              <w:rPr>
                <w:rFonts w:eastAsia="Calibri"/>
                <w:szCs w:val="28"/>
                <w:lang w:val="ru-RU" w:eastAsia="ru-RU"/>
              </w:rPr>
              <w:t>Спільна</w:t>
            </w:r>
            <w:proofErr w:type="spellEnd"/>
            <w:r w:rsidRPr="005F1693">
              <w:rPr>
                <w:rFonts w:eastAsia="Calibri"/>
                <w:szCs w:val="28"/>
                <w:lang w:val="ru-RU" w:eastAsia="ru-RU"/>
              </w:rPr>
              <w:t xml:space="preserve"> справа +»</w:t>
            </w:r>
          </w:p>
        </w:tc>
        <w:tc>
          <w:tcPr>
            <w:tcW w:w="2410" w:type="dxa"/>
            <w:shd w:val="clear" w:color="auto" w:fill="auto"/>
          </w:tcPr>
          <w:p w14:paraId="0B8914FB" w14:textId="43669E4C" w:rsidR="00BE613C" w:rsidRPr="00F47A6F" w:rsidRDefault="005F1693" w:rsidP="00BE613C">
            <w:pPr>
              <w:pStyle w:val="ae"/>
              <w:snapToGrid w:val="0"/>
              <w:jc w:val="center"/>
              <w:rPr>
                <w:szCs w:val="28"/>
              </w:rPr>
            </w:pPr>
            <w:r w:rsidRPr="00F627A3">
              <w:rPr>
                <w:szCs w:val="28"/>
                <w:shd w:val="clear" w:color="auto" w:fill="FDFDFD"/>
              </w:rPr>
              <w:t>80 000,00</w:t>
            </w:r>
          </w:p>
        </w:tc>
        <w:tc>
          <w:tcPr>
            <w:tcW w:w="1559" w:type="dxa"/>
            <w:shd w:val="clear" w:color="auto" w:fill="auto"/>
          </w:tcPr>
          <w:p w14:paraId="24F6AA77" w14:textId="12D4C32F" w:rsidR="00BE613C" w:rsidRPr="007E0C0A" w:rsidRDefault="00636FF7" w:rsidP="00BE613C">
            <w:pPr>
              <w:pStyle w:val="ae"/>
              <w:snapToGrid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88</w:t>
            </w:r>
            <w:r w:rsidR="00BE613C" w:rsidRPr="007E0C0A">
              <w:rPr>
                <w:szCs w:val="28"/>
                <w:lang w:val="ru-RU"/>
              </w:rPr>
              <w:t> </w:t>
            </w:r>
            <w:r>
              <w:rPr>
                <w:szCs w:val="28"/>
                <w:lang w:val="ru-RU"/>
              </w:rPr>
              <w:t>000</w:t>
            </w:r>
            <w:r w:rsidR="00BE613C" w:rsidRPr="007E0C0A">
              <w:rPr>
                <w:szCs w:val="28"/>
                <w:lang w:val="ru-RU"/>
              </w:rPr>
              <w:t>,00</w:t>
            </w:r>
          </w:p>
        </w:tc>
      </w:tr>
      <w:tr w:rsidR="00A9184A" w:rsidRPr="00F47A6F" w14:paraId="6138EC67" w14:textId="77777777" w:rsidTr="005F1693">
        <w:tc>
          <w:tcPr>
            <w:tcW w:w="5387" w:type="dxa"/>
            <w:gridSpan w:val="3"/>
            <w:shd w:val="clear" w:color="auto" w:fill="auto"/>
          </w:tcPr>
          <w:p w14:paraId="529C984B" w14:textId="77777777" w:rsidR="00A9184A" w:rsidRPr="00F47A6F" w:rsidRDefault="00A9184A" w:rsidP="00F47A6F">
            <w:pPr>
              <w:pStyle w:val="ae"/>
              <w:snapToGrid w:val="0"/>
              <w:spacing w:line="276" w:lineRule="auto"/>
              <w:rPr>
                <w:bCs w:val="0"/>
                <w:szCs w:val="28"/>
              </w:rPr>
            </w:pPr>
            <w:r w:rsidRPr="00F47A6F">
              <w:rPr>
                <w:bCs w:val="0"/>
                <w:szCs w:val="28"/>
              </w:rPr>
              <w:t>Разом</w:t>
            </w:r>
          </w:p>
        </w:tc>
        <w:tc>
          <w:tcPr>
            <w:tcW w:w="2410" w:type="dxa"/>
            <w:shd w:val="clear" w:color="auto" w:fill="auto"/>
          </w:tcPr>
          <w:p w14:paraId="5C8B5EAB" w14:textId="30F07719" w:rsidR="00A9184A" w:rsidRPr="00DD4AA0" w:rsidRDefault="00B3425E" w:rsidP="00F47A6F">
            <w:pPr>
              <w:pStyle w:val="ae"/>
              <w:snapToGrid w:val="0"/>
              <w:spacing w:line="276" w:lineRule="auto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234 871</w:t>
            </w:r>
            <w:r w:rsidR="00B822C2" w:rsidRPr="00DD4AA0">
              <w:rPr>
                <w:bCs w:val="0"/>
                <w:szCs w:val="28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14:paraId="69BBB5C3" w14:textId="1923DBB1" w:rsidR="00A9184A" w:rsidRPr="00DD4AA0" w:rsidRDefault="00B3425E" w:rsidP="00F47A6F">
            <w:pPr>
              <w:pStyle w:val="ae"/>
              <w:snapToGrid w:val="0"/>
              <w:spacing w:line="276" w:lineRule="auto"/>
              <w:ind w:left="-680" w:right="-680"/>
              <w:jc w:val="center"/>
              <w:rPr>
                <w:szCs w:val="28"/>
              </w:rPr>
            </w:pPr>
            <w:r>
              <w:rPr>
                <w:szCs w:val="28"/>
              </w:rPr>
              <w:t>261 701</w:t>
            </w:r>
            <w:r w:rsidR="00193596" w:rsidRPr="00DD4AA0">
              <w:rPr>
                <w:szCs w:val="28"/>
              </w:rPr>
              <w:t>,00</w:t>
            </w:r>
          </w:p>
        </w:tc>
      </w:tr>
    </w:tbl>
    <w:p w14:paraId="376B1CF3" w14:textId="4BE83133" w:rsidR="00A17B8F" w:rsidRPr="00CC0506" w:rsidRDefault="00A17B8F" w:rsidP="00F47A6F">
      <w:pPr>
        <w:spacing w:line="276" w:lineRule="auto"/>
        <w:rPr>
          <w:sz w:val="20"/>
          <w:szCs w:val="20"/>
        </w:rPr>
      </w:pPr>
    </w:p>
    <w:p w14:paraId="035F120D" w14:textId="77777777" w:rsidR="00CC0506" w:rsidRPr="00CC0506" w:rsidRDefault="00CC0506" w:rsidP="00F47A6F">
      <w:pPr>
        <w:spacing w:line="276" w:lineRule="auto"/>
        <w:rPr>
          <w:sz w:val="20"/>
          <w:szCs w:val="20"/>
        </w:rPr>
      </w:pPr>
    </w:p>
    <w:p w14:paraId="1B50B66A" w14:textId="77777777" w:rsidR="00053B90" w:rsidRPr="00F47A6F" w:rsidRDefault="00053B90" w:rsidP="00AD2ECD">
      <w:pPr>
        <w:rPr>
          <w:szCs w:val="28"/>
        </w:rPr>
      </w:pPr>
      <w:r w:rsidRPr="00F47A6F">
        <w:rPr>
          <w:szCs w:val="28"/>
        </w:rPr>
        <w:t>Заступник міського голови,</w:t>
      </w:r>
    </w:p>
    <w:p w14:paraId="4CDC923B" w14:textId="25B44274" w:rsidR="00A17B8F" w:rsidRDefault="00053B90" w:rsidP="005F1693">
      <w:pPr>
        <w:rPr>
          <w:szCs w:val="28"/>
        </w:rPr>
      </w:pPr>
      <w:r w:rsidRPr="00F47A6F">
        <w:rPr>
          <w:szCs w:val="28"/>
        </w:rPr>
        <w:t>керуючий справами виконкому</w:t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A17B8F">
        <w:rPr>
          <w:szCs w:val="28"/>
        </w:rPr>
        <w:tab/>
      </w:r>
      <w:r w:rsidR="00CD3DC0">
        <w:rPr>
          <w:szCs w:val="28"/>
        </w:rPr>
        <w:t>Юрій ВЕРБИЧ</w:t>
      </w:r>
    </w:p>
    <w:p w14:paraId="0F661637" w14:textId="77777777" w:rsidR="00CD3DC0" w:rsidRPr="00CC0506" w:rsidRDefault="00CD3DC0" w:rsidP="005F1693">
      <w:pPr>
        <w:rPr>
          <w:sz w:val="16"/>
          <w:szCs w:val="16"/>
        </w:rPr>
      </w:pPr>
    </w:p>
    <w:p w14:paraId="7C81F437" w14:textId="77777777" w:rsidR="005275DF" w:rsidRPr="00F47A6F" w:rsidRDefault="005275DF" w:rsidP="00F47A6F">
      <w:pPr>
        <w:spacing w:line="276" w:lineRule="auto"/>
        <w:rPr>
          <w:sz w:val="24"/>
        </w:rPr>
      </w:pPr>
      <w:r w:rsidRPr="00F47A6F">
        <w:rPr>
          <w:sz w:val="24"/>
        </w:rPr>
        <w:t>Галан 716 772</w:t>
      </w:r>
    </w:p>
    <w:sectPr w:rsidR="005275DF" w:rsidRPr="00F47A6F" w:rsidSect="00485BBD">
      <w:headerReference w:type="even" r:id="rId8"/>
      <w:headerReference w:type="default" r:id="rId9"/>
      <w:pgSz w:w="11906" w:h="16838"/>
      <w:pgMar w:top="737" w:right="567" w:bottom="992" w:left="1985" w:header="28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3EA2" w14:textId="77777777" w:rsidR="00485BBD" w:rsidRDefault="00485BBD">
      <w:r>
        <w:separator/>
      </w:r>
    </w:p>
  </w:endnote>
  <w:endnote w:type="continuationSeparator" w:id="0">
    <w:p w14:paraId="7B0B9885" w14:textId="77777777" w:rsidR="00485BBD" w:rsidRDefault="0048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1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EB13" w14:textId="77777777" w:rsidR="00485BBD" w:rsidRDefault="00485BBD">
      <w:r>
        <w:separator/>
      </w:r>
    </w:p>
  </w:footnote>
  <w:footnote w:type="continuationSeparator" w:id="0">
    <w:p w14:paraId="1D97FB52" w14:textId="77777777" w:rsidR="00485BBD" w:rsidRDefault="0048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5F04" w14:textId="77777777" w:rsidR="00D307D7" w:rsidRDefault="00D307D7" w:rsidP="00053B90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083E43D" w14:textId="77777777" w:rsidR="00D307D7" w:rsidRDefault="00D307D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ABCA" w14:textId="45293EB5" w:rsidR="00A17B8F" w:rsidRDefault="00A17B8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F1693">
      <w:rPr>
        <w:noProof/>
      </w:rPr>
      <w:t>2</w:t>
    </w:r>
    <w:r>
      <w:fldChar w:fldCharType="end"/>
    </w:r>
  </w:p>
  <w:p w14:paraId="5A252DA9" w14:textId="77777777" w:rsidR="00053B90" w:rsidRDefault="00053B90" w:rsidP="00A17B8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58313000">
    <w:abstractNumId w:val="0"/>
  </w:num>
  <w:num w:numId="2" w16cid:durableId="199676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7D7"/>
    <w:rsid w:val="00000D67"/>
    <w:rsid w:val="00004148"/>
    <w:rsid w:val="00005CC1"/>
    <w:rsid w:val="0004079B"/>
    <w:rsid w:val="00053B90"/>
    <w:rsid w:val="00073EEF"/>
    <w:rsid w:val="000B7271"/>
    <w:rsid w:val="000F4CCF"/>
    <w:rsid w:val="00171C53"/>
    <w:rsid w:val="00193596"/>
    <w:rsid w:val="001D648C"/>
    <w:rsid w:val="002048C6"/>
    <w:rsid w:val="00216801"/>
    <w:rsid w:val="00223B3F"/>
    <w:rsid w:val="00236B65"/>
    <w:rsid w:val="002622D2"/>
    <w:rsid w:val="00262401"/>
    <w:rsid w:val="002747EA"/>
    <w:rsid w:val="00274865"/>
    <w:rsid w:val="002D3CD8"/>
    <w:rsid w:val="002D4178"/>
    <w:rsid w:val="002D599D"/>
    <w:rsid w:val="002D7FBD"/>
    <w:rsid w:val="0039127B"/>
    <w:rsid w:val="003B3768"/>
    <w:rsid w:val="003E5BD6"/>
    <w:rsid w:val="00485BBD"/>
    <w:rsid w:val="00492729"/>
    <w:rsid w:val="004B5C26"/>
    <w:rsid w:val="004D77E2"/>
    <w:rsid w:val="005158ED"/>
    <w:rsid w:val="005275DF"/>
    <w:rsid w:val="005428B2"/>
    <w:rsid w:val="0055023E"/>
    <w:rsid w:val="005648C7"/>
    <w:rsid w:val="005A3F6C"/>
    <w:rsid w:val="005D6B22"/>
    <w:rsid w:val="005F1693"/>
    <w:rsid w:val="00602342"/>
    <w:rsid w:val="0060356B"/>
    <w:rsid w:val="00636FF7"/>
    <w:rsid w:val="00637580"/>
    <w:rsid w:val="00655C23"/>
    <w:rsid w:val="00694837"/>
    <w:rsid w:val="006A1CD3"/>
    <w:rsid w:val="006B4FF3"/>
    <w:rsid w:val="006D22ED"/>
    <w:rsid w:val="006F7EEF"/>
    <w:rsid w:val="00762452"/>
    <w:rsid w:val="0079299C"/>
    <w:rsid w:val="007B69FD"/>
    <w:rsid w:val="007E0C0A"/>
    <w:rsid w:val="007F54DC"/>
    <w:rsid w:val="0085249B"/>
    <w:rsid w:val="0086013A"/>
    <w:rsid w:val="00867467"/>
    <w:rsid w:val="0089772C"/>
    <w:rsid w:val="00915B06"/>
    <w:rsid w:val="00942200"/>
    <w:rsid w:val="00955D48"/>
    <w:rsid w:val="009B1E5C"/>
    <w:rsid w:val="00A17B8F"/>
    <w:rsid w:val="00A9184A"/>
    <w:rsid w:val="00A9701C"/>
    <w:rsid w:val="00AC41F0"/>
    <w:rsid w:val="00AD2ECD"/>
    <w:rsid w:val="00AD34D1"/>
    <w:rsid w:val="00AE5695"/>
    <w:rsid w:val="00B208E6"/>
    <w:rsid w:val="00B3193A"/>
    <w:rsid w:val="00B3425E"/>
    <w:rsid w:val="00B37B0A"/>
    <w:rsid w:val="00B56E2D"/>
    <w:rsid w:val="00B757B9"/>
    <w:rsid w:val="00B822C2"/>
    <w:rsid w:val="00BD34D7"/>
    <w:rsid w:val="00BE4EDE"/>
    <w:rsid w:val="00BE613C"/>
    <w:rsid w:val="00BF0446"/>
    <w:rsid w:val="00CC0506"/>
    <w:rsid w:val="00CD3DC0"/>
    <w:rsid w:val="00CE4870"/>
    <w:rsid w:val="00D03655"/>
    <w:rsid w:val="00D307D7"/>
    <w:rsid w:val="00D47870"/>
    <w:rsid w:val="00D6583A"/>
    <w:rsid w:val="00D97785"/>
    <w:rsid w:val="00DC30CD"/>
    <w:rsid w:val="00DD4AA0"/>
    <w:rsid w:val="00E831FF"/>
    <w:rsid w:val="00E956FD"/>
    <w:rsid w:val="00EA6435"/>
    <w:rsid w:val="00ED23C1"/>
    <w:rsid w:val="00ED6FBD"/>
    <w:rsid w:val="00F01222"/>
    <w:rsid w:val="00F06BF3"/>
    <w:rsid w:val="00F41231"/>
    <w:rsid w:val="00F47A6F"/>
    <w:rsid w:val="00F86894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A373A0"/>
  <w15:chartTrackingRefBased/>
  <w15:docId w15:val="{F9A33D70-F622-45E7-8F06-7C452A8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link w:val="ab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</w:rPr>
  </w:style>
  <w:style w:type="character" w:customStyle="1" w:styleId="ab">
    <w:name w:val="Верхній колонтитул Знак"/>
    <w:link w:val="aa"/>
    <w:uiPriority w:val="99"/>
    <w:rsid w:val="00A17B8F"/>
    <w:rPr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77D8-28BD-4F33-90FF-336A6267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terminal_08</dc:creator>
  <cp:keywords/>
  <cp:lastModifiedBy>Ірина Демидюк</cp:lastModifiedBy>
  <cp:revision>47</cp:revision>
  <cp:lastPrinted>2017-05-11T14:29:00Z</cp:lastPrinted>
  <dcterms:created xsi:type="dcterms:W3CDTF">2020-06-12T12:51:00Z</dcterms:created>
  <dcterms:modified xsi:type="dcterms:W3CDTF">2024-04-02T07:28:00Z</dcterms:modified>
</cp:coreProperties>
</file>