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635825860"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Про передачу громадянам Гузь Л.П.,</w:t>
      </w:r>
    </w:p>
    <w:p>
      <w:pPr>
        <w:pStyle w:val="Normal"/>
        <w:tabs>
          <w:tab w:val="clear" w:pos="708"/>
          <w:tab w:val="left" w:pos="1843" w:leader="none"/>
        </w:tabs>
        <w:overflowPunct w:val="true"/>
        <w:ind w:hanging="0" w:left="0" w:right="-868"/>
        <w:jc w:val="both"/>
        <w:rPr>
          <w:sz w:val="28"/>
          <w:szCs w:val="28"/>
        </w:rPr>
      </w:pPr>
      <w:r>
        <w:rPr>
          <w:sz w:val="28"/>
          <w:szCs w:val="28"/>
          <w:lang w:val="uk-UA"/>
        </w:rPr>
        <w:t>Кондзюрі П.П. безоплатно у спільну</w:t>
      </w:r>
    </w:p>
    <w:p>
      <w:pPr>
        <w:pStyle w:val="Normal"/>
        <w:tabs>
          <w:tab w:val="clear" w:pos="708"/>
          <w:tab w:val="left" w:pos="1843" w:leader="none"/>
        </w:tabs>
        <w:overflowPunct w:val="true"/>
        <w:ind w:hanging="0" w:left="0" w:right="-868"/>
        <w:jc w:val="both"/>
        <w:rPr>
          <w:sz w:val="28"/>
          <w:szCs w:val="28"/>
        </w:rPr>
      </w:pPr>
      <w:r>
        <w:rPr>
          <w:sz w:val="28"/>
          <w:szCs w:val="28"/>
          <w:lang w:val="uk-UA"/>
        </w:rPr>
        <w:t>часткову власність  земельної  ділян-</w:t>
      </w:r>
    </w:p>
    <w:p>
      <w:pPr>
        <w:pStyle w:val="Normal"/>
        <w:tabs>
          <w:tab w:val="clear" w:pos="708"/>
          <w:tab w:val="left" w:pos="1843" w:leader="none"/>
        </w:tabs>
        <w:overflowPunct w:val="true"/>
        <w:ind w:hanging="0" w:left="0" w:right="-868"/>
        <w:jc w:val="both"/>
        <w:rPr>
          <w:sz w:val="28"/>
          <w:szCs w:val="28"/>
        </w:rPr>
      </w:pPr>
      <w:r>
        <w:rPr>
          <w:sz w:val="28"/>
          <w:szCs w:val="28"/>
          <w:lang w:val="uk-UA"/>
        </w:rPr>
        <w:t>ки для будівництва і обслуговування</w:t>
      </w:r>
    </w:p>
    <w:p>
      <w:pPr>
        <w:pStyle w:val="Normal"/>
        <w:tabs>
          <w:tab w:val="clear" w:pos="708"/>
          <w:tab w:val="left" w:pos="1843" w:leader="none"/>
        </w:tabs>
        <w:overflowPunct w:val="true"/>
        <w:ind w:hanging="0" w:left="0" w:right="-868"/>
        <w:jc w:val="both"/>
        <w:rPr>
          <w:sz w:val="28"/>
          <w:szCs w:val="28"/>
        </w:rPr>
      </w:pPr>
      <w:r>
        <w:rPr>
          <w:sz w:val="28"/>
          <w:szCs w:val="28"/>
          <w:lang w:val="uk-UA"/>
        </w:rPr>
        <w:t>житлового  будинку,  господарських</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будівель і споруд </w:t>
      </w:r>
      <w:r>
        <w:rPr>
          <w:b w:val="false"/>
          <w:bCs w:val="false"/>
          <w:sz w:val="28"/>
          <w:szCs w:val="28"/>
          <w:lang w:val="uk-UA"/>
        </w:rPr>
        <w:t>(присадибна ділян-</w:t>
      </w:r>
    </w:p>
    <w:p>
      <w:pPr>
        <w:pStyle w:val="Normal"/>
        <w:tabs>
          <w:tab w:val="clear" w:pos="708"/>
          <w:tab w:val="left" w:pos="1843" w:leader="none"/>
        </w:tabs>
        <w:overflowPunct w:val="true"/>
        <w:ind w:hanging="0" w:left="0" w:right="-868"/>
        <w:jc w:val="both"/>
        <w:rPr>
          <w:sz w:val="28"/>
          <w:szCs w:val="28"/>
        </w:rPr>
      </w:pPr>
      <w:r>
        <w:rPr>
          <w:b w:val="false"/>
          <w:bCs w:val="false"/>
          <w:sz w:val="28"/>
          <w:szCs w:val="28"/>
          <w:lang w:val="uk-UA"/>
        </w:rPr>
        <w:t xml:space="preserve">ка) - 02.01 </w:t>
      </w:r>
      <w:r>
        <w:rPr>
          <w:b w:val="false"/>
          <w:bCs w:val="false"/>
          <w:sz w:val="28"/>
          <w:szCs w:val="28"/>
        </w:rPr>
        <w:t>на  вул. Заньковецької, 18</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у м. Луцьку</w:t>
      </w:r>
    </w:p>
    <w:p>
      <w:pPr>
        <w:pStyle w:val="Normal"/>
        <w:overflowPunct w:val="true"/>
        <w:ind w:hanging="0" w:left="0" w:right="-6"/>
        <w:jc w:val="both"/>
        <w:rPr/>
      </w:pPr>
      <w:r>
        <w:rPr>
          <w:szCs w:val="28"/>
        </w:rPr>
        <w:t xml:space="preserve"> </w:t>
      </w: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Гузь Лесі Павлівни, Кондзюри Петра Павловича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Заньковецької, 18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Заньковецької, 18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Гузь Лесі Павлівни, Кондзюри Петра Павловича</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firstLine="567" w:left="0" w:right="57"/>
        <w:jc w:val="both"/>
        <w:rPr/>
      </w:pPr>
      <w:r>
        <w:rPr>
          <w:sz w:val="28"/>
          <w:szCs w:val="28"/>
        </w:rPr>
        <w:t>1. Затвердити громадянам Гузь Лесі Павлівні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39/100)</w:t>
      </w:r>
      <w:r>
        <w:rPr>
          <w:rFonts w:eastAsia="Times New Roman" w:cs="Times New Roman"/>
          <w:color w:val="00000A"/>
          <w:kern w:val="0"/>
          <w:sz w:val="28"/>
          <w:szCs w:val="28"/>
          <w:lang w:val="uk-UA" w:eastAsia="zh-CN" w:bidi="ar-SA"/>
        </w:rPr>
        <w:t xml:space="preserve">, Кондзюрі Петру Павловичу </w:t>
      </w:r>
      <w:r>
        <w:rPr>
          <w:rFonts w:eastAsia="Times New Roman" w:cs="Times New Roman"/>
          <w:b w:val="false"/>
          <w:bCs w:val="false"/>
          <w:color w:val="00000A"/>
          <w:kern w:val="0"/>
          <w:sz w:val="28"/>
          <w:szCs w:val="28"/>
          <w:lang w:val="uk-UA" w:eastAsia="zh-CN" w:bidi="ar-SA"/>
        </w:rPr>
        <w:t>(частка 61/100)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вул. Заньковецької, 18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xml:space="preserve"> га, кадастровим номером 0710100000:22:026:0095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w:t>
      </w:r>
      <w:r>
        <w:rPr>
          <w:rFonts w:eastAsia="Times New Roman" w:cs="Times New Roman"/>
          <w:b w:val="false"/>
          <w:bCs w:val="false"/>
          <w:color w:val="00000A"/>
          <w:kern w:val="0"/>
          <w:sz w:val="28"/>
          <w:szCs w:val="28"/>
          <w:lang w:val="uk-UA" w:eastAsia="zh-CN" w:bidi="ar-SA"/>
        </w:rPr>
        <w:t>Гузь Лесі Павлівні (частка 39/100), Кондзюрі Петру Павловичу (частка 61/100)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вул. Заньковецької, 18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0,1000</w:t>
      </w:r>
      <w:r>
        <w:rPr>
          <w:sz w:val="28"/>
          <w:szCs w:val="28"/>
        </w:rPr>
        <w:t xml:space="preserve"> га, кадастровим номером 0710100000:22:026:0095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Гузь Лесю Павлівну, Кондзюру Петра Павловича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2104</TotalTime>
  <Application>LibreOffice/7.6.4.1$Windows_X86_64 LibreOffice_project/e19e193f88cd6c0525a17fb7a176ed8e6a3e2aa1</Application>
  <AppVersion>15.0000</AppVersion>
  <Pages>2</Pages>
  <Words>410</Words>
  <Characters>2650</Characters>
  <CharactersWithSpaces>3237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2024-03-21T10:07:39Z</dcterms:modified>
  <cp:revision>356</cp:revision>
  <dc:subject/>
  <dc:title>  </dc:title>
</cp:coreProperties>
</file>

<file path=docProps/custom.xml><?xml version="1.0" encoding="utf-8"?>
<Properties xmlns="http://schemas.openxmlformats.org/officeDocument/2006/custom-properties" xmlns:vt="http://schemas.openxmlformats.org/officeDocument/2006/docPropsVTypes"/>
</file>