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szCs w:val="28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2pt;height:59.2pt;mso-wrap-distance-right:0pt" filled="f" o:ole="">
            <v:imagedata r:id="rId3" o:title=""/>
          </v:shape>
          <o:OLEObject Type="Embed" ProgID="" ShapeID="ole_rId2" DrawAspect="Content" ObjectID="_406559038" r:id="rId2"/>
        </w:object>
      </w:r>
    </w:p>
    <w:p>
      <w:pPr>
        <w:pStyle w:val="Normal"/>
        <w:widowControl w:val="false"/>
        <w:jc w:val="center"/>
        <w:rPr>
          <w:szCs w:val="28"/>
        </w:rPr>
      </w:pPr>
      <w:r>
        <w:rPr>
          <w:szCs w:val="28"/>
        </w:rPr>
      </w:r>
    </w:p>
    <w:p>
      <w:pPr>
        <w:pStyle w:val="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  <w:lang w:val="uk-UA"/>
        </w:rPr>
      </w:pPr>
      <w:r>
        <w:rPr>
          <w:sz w:val="24"/>
          <w:lang w:val="uk-U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Про надання громадянину </w:t>
      </w:r>
      <w:r>
        <w:rPr>
          <w:rFonts w:eastAsia="Times New Roman" w:cs="Times New Roman"/>
          <w:b w:val="false"/>
          <w:bCs w:val="false"/>
          <w:color w:val="000000"/>
          <w:spacing w:val="-2"/>
          <w:kern w:val="0"/>
          <w:sz w:val="28"/>
          <w:szCs w:val="28"/>
          <w:lang w:val="uk-UA" w:eastAsia="zh-CN" w:bidi="ar-SA"/>
        </w:rPr>
        <w:t>Паламарчуку О.В.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на   </w:t>
      </w:r>
      <w:r>
        <w:rPr>
          <w:spacing w:val="-6"/>
          <w:sz w:val="28"/>
          <w:szCs w:val="28"/>
          <w:lang w:val="uk-UA"/>
        </w:rPr>
        <w:t xml:space="preserve">умовах   </w:t>
      </w:r>
      <w:r>
        <w:rPr>
          <w:spacing w:val="-2"/>
          <w:sz w:val="28"/>
          <w:szCs w:val="28"/>
          <w:lang w:val="uk-UA"/>
        </w:rPr>
        <w:t>оренди   земель</w:t>
      </w:r>
      <w:r>
        <w:rPr>
          <w:spacing w:val="4"/>
          <w:sz w:val="28"/>
          <w:szCs w:val="28"/>
          <w:lang w:val="uk-UA"/>
        </w:rPr>
        <w:t xml:space="preserve">ної  ділянки  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для 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будівництва та обслуговування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гаража автомо-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більного </w:t>
      </w:r>
      <w:r>
        <w:rPr>
          <w:rFonts w:eastAsia="Times New Roman" w:cs="Times New Roman"/>
          <w:b w:val="false"/>
          <w:bCs w:val="false"/>
          <w:color w:val="000000"/>
          <w:spacing w:val="-6"/>
          <w:sz w:val="28"/>
          <w:szCs w:val="28"/>
          <w:lang w:val="uk-UA" w:eastAsia="zh-CN" w:bidi="ar-SA"/>
        </w:rPr>
        <w:t xml:space="preserve">(11.02) </w:t>
      </w:r>
      <w:r>
        <w:rPr>
          <w:color w:val="000000"/>
          <w:spacing w:val="-6"/>
          <w:sz w:val="28"/>
          <w:szCs w:val="28"/>
        </w:rPr>
        <w:t>на вул. </w:t>
      </w:r>
      <w:r>
        <w:rPr>
          <w:color w:val="000000"/>
          <w:spacing w:val="-6"/>
          <w:sz w:val="28"/>
          <w:szCs w:val="28"/>
          <w:lang w:val="uk-UA"/>
        </w:rPr>
        <w:t>Підгаєцькій, 9-А</w:t>
      </w:r>
      <w:r>
        <w:rPr>
          <w:rFonts w:eastAsia="Times New Roman" w:cs="Times New Roman"/>
          <w:color w:val="auto"/>
          <w:spacing w:val="-6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у м. Луцьку</w:t>
      </w:r>
    </w:p>
    <w:p>
      <w:pPr>
        <w:pStyle w:val="Normal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Розглянувши заяву громадянина 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Паламарчука Олександра Володимировича </w:t>
      </w:r>
      <w:r>
        <w:rPr>
          <w:sz w:val="28"/>
          <w:szCs w:val="28"/>
          <w:lang w:val="uk-UA"/>
        </w:rPr>
        <w:t xml:space="preserve">щодо надання на умовах оренди земельної ділянки на </w:t>
      </w:r>
      <w:r>
        <w:rPr>
          <w:color w:val="000000"/>
          <w:spacing w:val="-6"/>
          <w:sz w:val="28"/>
          <w:szCs w:val="28"/>
          <w:lang w:val="uk-UA"/>
        </w:rPr>
        <w:t>вул. Підгаєцькій, 9-А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у м. Луцьку для будівництва та обслуговування гаража автомобільного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(11.02 –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для розміщення та експлуатації основних, підсобних і допоміжних будівель та споруд підприємств переробної, машинобудівної та іншої промисловості)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,</w:t>
      </w:r>
      <w:r>
        <w:rPr>
          <w:sz w:val="28"/>
          <w:szCs w:val="28"/>
          <w:lang w:val="uk-UA"/>
        </w:rPr>
        <w:t xml:space="preserve"> проект землеустрою щодо відведення земельної ділянки </w:t>
      </w:r>
      <w:r>
        <w:rPr>
          <w:spacing w:val="-6"/>
          <w:sz w:val="28"/>
          <w:szCs w:val="28"/>
          <w:lang w:val="uk-UA"/>
        </w:rPr>
        <w:t xml:space="preserve">громадянину 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Паламарчуку Олександрові Володимировичу</w:t>
      </w:r>
      <w:r>
        <w:rPr>
          <w:sz w:val="28"/>
          <w:szCs w:val="28"/>
          <w:lang w:val="uk-UA"/>
        </w:rPr>
        <w:t>, витяг з Державного земельного кадастру про земельну ділянку від 30</w:t>
      </w:r>
      <w:r>
        <w:rPr>
          <w:b w:val="false"/>
          <w:bCs w:val="false"/>
          <w:sz w:val="28"/>
          <w:szCs w:val="28"/>
          <w:lang w:val="uk-UA"/>
        </w:rPr>
        <w:t>.10.2023 № НВ-1200814812023</w:t>
      </w:r>
      <w:r>
        <w:rPr>
          <w:sz w:val="28"/>
          <w:szCs w:val="28"/>
          <w:lang w:val="uk-UA"/>
        </w:rPr>
        <w:t xml:space="preserve">,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zh-CN" w:bidi="ar-SA"/>
        </w:rPr>
        <w:t>витяг з протоколу пленарного засідання 53-ї сесії Луцької міської ради VIII скликання від 29.11.2023, витяг з протоколу пленарного засідання 55-ї сесії Луцької міської ради VIII скликання від 31.01.2024, витяг з протоколу пленарного засідання 5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zh-CN" w:bidi="ar-SA"/>
        </w:rPr>
        <w:t>7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-ї сесії Луцької міської ради VIII скликання від 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zh-CN" w:bidi="ar-SA"/>
        </w:rPr>
        <w:t>27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zh-CN" w:bidi="ar-SA"/>
        </w:rPr>
        <w:t>.0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zh-CN" w:bidi="ar-SA"/>
        </w:rPr>
        <w:t>3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.2024, </w:t>
      </w:r>
      <w:r>
        <w:rPr>
          <w:sz w:val="28"/>
          <w:szCs w:val="28"/>
          <w:lang w:val="uk-UA"/>
        </w:rPr>
        <w:t>керуючись статтями 12, 79-1, 93, 96, 122-126, 186 Земельного кодексу України, статтею 50 Закону України «Про землеустрій»,</w:t>
      </w:r>
      <w:r>
        <w:rPr>
          <w:color w:val="FF0000"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статтями 4-6, 16, 17, 19 Закону України «Про оренду землі», статтями 21, 22, 24 Закону України «Про Державний земельний кадастр»,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>пунктом 3 розділу ІІ «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2"/>
          <w:kern w:val="0"/>
          <w:sz w:val="28"/>
          <w:szCs w:val="28"/>
          <w:lang w:val="uk-UA" w:eastAsia="zh-CN" w:bidi="ar-SA"/>
        </w:rPr>
        <w:t>Прикінцеві та перехідні положення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Закону України «Про внесення змін до деяких законодавчих актів України щодо розмежування земель державної та комунальної власності», 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статтями 26, 33 </w:t>
      </w:r>
      <w:r>
        <w:rPr>
          <w:sz w:val="28"/>
          <w:szCs w:val="28"/>
          <w:lang w:val="uk-UA"/>
        </w:rPr>
        <w:t xml:space="preserve">Закону України «Про місцеве самоврядування в Україні», </w:t>
      </w:r>
      <w:r>
        <w:rPr>
          <w:bCs/>
          <w:color w:val="000000"/>
          <w:spacing w:val="2"/>
          <w:sz w:val="28"/>
          <w:szCs w:val="28"/>
          <w:lang w:val="uk-UA"/>
        </w:rPr>
        <w:t>статтями 4, 6 Закону України «Про державну реєстрацію речових прав на нерухоме майно та їх обтяжень»</w:t>
      </w:r>
      <w:r>
        <w:rPr>
          <w:sz w:val="28"/>
          <w:szCs w:val="28"/>
          <w:lang w:val="uk-UA"/>
        </w:rPr>
        <w:t xml:space="preserve">, пунктами 66-67, 75, 107 постанови Кабінету Міністрів України від 17.10.2012 № 1051 «Про затвердження Порядку ведення Державного земельного кадастру», </w:t>
      </w:r>
      <w:r>
        <w:rPr>
          <w:rFonts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 xml:space="preserve">рішенням Луцької міської ради від 30.03.2022 № 30/74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>«</w:t>
      </w:r>
      <w:r>
        <w:rPr>
          <w:rFonts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>Про продовження строків виконання рішень, пов’язаних із орендою земельних ділянок комунальної власності на території міста Луцька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>»</w:t>
      </w:r>
      <w:r>
        <w:rPr>
          <w:rFonts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>,</w:t>
      </w:r>
      <w:r>
        <w:rPr>
          <w:rFonts w:eastAsia="Times New Roman" w:cs="Times New Roman"/>
          <w:b w:val="false"/>
          <w:bCs w:val="false"/>
          <w:color w:val="auto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дорученням постійної комісії міської ради з питань земельних відносин та земельного кадастру (протокол від 21.07.2021 № 14) щодо підготовки та подання департаментом містобудування, земельних ресурсів та реклами проєктів рішень міської ради, які ініційовані постійною комісією,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витягом з протоколу № 58 засідання постійної комісії з питань земельних відносин та земельного кадастру від 19.09.2013,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>міська рада</w:t>
      </w:r>
    </w:p>
    <w:p>
      <w:pPr>
        <w:pStyle w:val="Normal"/>
        <w:widowControl w:val="false"/>
        <w:ind w:firstLine="567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</w:r>
    </w:p>
    <w:p>
      <w:pPr>
        <w:pStyle w:val="Normal"/>
        <w:widowControl w:val="false"/>
        <w:rPr>
          <w:sz w:val="28"/>
          <w:szCs w:val="28"/>
        </w:rPr>
      </w:pPr>
      <w:r>
        <w:rPr>
          <w:sz w:val="28"/>
          <w:szCs w:val="28"/>
          <w:lang w:val="uk-UA"/>
        </w:rPr>
        <w:t>ВИРІШИЛА:</w:t>
      </w:r>
    </w:p>
    <w:p>
      <w:pPr>
        <w:pStyle w:val="Normal"/>
        <w:widowControl w:val="false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1. Затвердити проект землеустрою щодо відведення земельної ділянки на </w:t>
      </w:r>
      <w:r>
        <w:rPr>
          <w:rFonts w:eastAsia="Times New Roman" w:cs="Times New Roman"/>
          <w:bCs/>
          <w:color w:val="000000"/>
          <w:spacing w:val="-6"/>
          <w:kern w:val="0"/>
          <w:sz w:val="28"/>
          <w:szCs w:val="28"/>
          <w:lang w:val="uk-UA" w:eastAsia="zh-CN" w:bidi="ar-SA"/>
        </w:rPr>
        <w:t>вул. Підгаєцькій, 9-А</w:t>
      </w:r>
      <w:r>
        <w:rPr>
          <w:spacing w:val="-6"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у м. Луцьку площею 0,1750 га з кадастровим номером </w:t>
      </w:r>
      <w:r>
        <w:rPr>
          <w:b w:val="false"/>
          <w:bCs w:val="false"/>
          <w:sz w:val="28"/>
          <w:szCs w:val="28"/>
          <w:lang w:val="uk-UA"/>
        </w:rPr>
        <w:t>0710100000:34:066:0147</w:t>
      </w:r>
      <w:r>
        <w:rPr>
          <w:sz w:val="28"/>
          <w:szCs w:val="28"/>
          <w:lang w:val="uk-UA"/>
        </w:rPr>
        <w:t xml:space="preserve">,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для будівництва та обслуговування гаража автомобільного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(11.02 –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для розміщення та експлуатації основних, підсобних і допоміжних будівель та споруд підприємств переробної, машинобудівної та іншої промисловості)</w:t>
      </w:r>
      <w:r>
        <w:rPr>
          <w:sz w:val="28"/>
          <w:szCs w:val="28"/>
          <w:lang w:val="uk-UA"/>
        </w:rPr>
        <w:t>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2. Надати </w:t>
      </w:r>
      <w:r>
        <w:rPr>
          <w:spacing w:val="-6"/>
          <w:sz w:val="28"/>
          <w:szCs w:val="28"/>
          <w:lang w:val="uk-UA"/>
        </w:rPr>
        <w:t xml:space="preserve">громадянину 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Паламарчуку Олександрові Володимировичу</w:t>
      </w:r>
      <w:r>
        <w:rPr>
          <w:sz w:val="28"/>
          <w:szCs w:val="28"/>
          <w:lang w:val="uk-UA"/>
        </w:rPr>
        <w:t xml:space="preserve"> земельну ділянку на </w:t>
      </w:r>
      <w:r>
        <w:rPr>
          <w:rFonts w:eastAsia="Times New Roman" w:cs="Times New Roman"/>
          <w:bCs/>
          <w:color w:val="000000"/>
          <w:spacing w:val="-6"/>
          <w:kern w:val="0"/>
          <w:sz w:val="28"/>
          <w:szCs w:val="28"/>
          <w:lang w:val="uk-UA" w:eastAsia="zh-CN" w:bidi="ar-SA"/>
        </w:rPr>
        <w:t>вул. Підгаєцькій, 9-А</w:t>
      </w:r>
      <w:r>
        <w:rPr>
          <w:spacing w:val="-6"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у м. Луцьку на умовах оренди строком на 10</w:t>
      </w:r>
      <w:r>
        <w:rPr>
          <w:b w:val="false"/>
          <w:bCs w:val="false"/>
          <w:sz w:val="28"/>
          <w:szCs w:val="28"/>
          <w:lang w:val="uk-UA"/>
        </w:rPr>
        <w:t xml:space="preserve"> років </w:t>
      </w:r>
      <w:r>
        <w:rPr>
          <w:spacing w:val="2"/>
          <w:sz w:val="28"/>
          <w:szCs w:val="28"/>
          <w:lang w:val="uk-UA"/>
        </w:rPr>
        <w:t>з дати укладення договору оренди землі</w:t>
      </w:r>
      <w:r>
        <w:rPr>
          <w:sz w:val="28"/>
          <w:szCs w:val="28"/>
          <w:lang w:val="uk-UA"/>
        </w:rPr>
        <w:t xml:space="preserve">, площею 0,1750 га з кадастровим номером </w:t>
      </w:r>
      <w:r>
        <w:rPr>
          <w:b w:val="false"/>
          <w:bCs w:val="false"/>
          <w:sz w:val="28"/>
          <w:szCs w:val="28"/>
          <w:lang w:val="uk-UA"/>
        </w:rPr>
        <w:t>0710100000:34:066:0147,</w:t>
      </w:r>
      <w:r>
        <w:rPr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для будівництва та обслуговування гаража автомобільного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(11.02 –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для розміщення та експлуатації основних, підсобних і допоміжних будівель та споруд підприємств переробної, машинобудівної та іншої промисловості)</w:t>
      </w:r>
      <w:r>
        <w:rPr>
          <w:sz w:val="28"/>
          <w:szCs w:val="28"/>
          <w:lang w:val="uk-UA"/>
        </w:rPr>
        <w:t>, згідно з додатком.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pacing w:val="-8"/>
          <w:sz w:val="28"/>
          <w:szCs w:val="28"/>
          <w:lang w:val="uk-UA"/>
        </w:rPr>
        <w:t xml:space="preserve">3. </w:t>
      </w:r>
      <w:r>
        <w:rPr>
          <w:sz w:val="28"/>
          <w:szCs w:val="28"/>
          <w:lang w:val="uk-UA"/>
        </w:rPr>
        <w:t xml:space="preserve">Укласти з </w:t>
      </w:r>
      <w:r>
        <w:rPr>
          <w:spacing w:val="-6"/>
          <w:sz w:val="28"/>
          <w:szCs w:val="28"/>
          <w:lang w:val="uk-UA"/>
        </w:rPr>
        <w:t xml:space="preserve">громадянином 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Паламарчуком Олександром Володимировичем </w:t>
      </w:r>
      <w:r>
        <w:rPr>
          <w:sz w:val="28"/>
          <w:szCs w:val="28"/>
          <w:lang w:val="uk-UA"/>
        </w:rPr>
        <w:t xml:space="preserve"> договір оренди землі на земельну ділянку з кадастровим номером </w:t>
      </w:r>
      <w:r>
        <w:rPr>
          <w:b w:val="false"/>
          <w:bCs w:val="false"/>
          <w:sz w:val="28"/>
          <w:szCs w:val="28"/>
          <w:lang w:val="uk-UA"/>
        </w:rPr>
        <w:t>0710100000:34:066:0147</w:t>
      </w:r>
      <w:r>
        <w:rPr>
          <w:sz w:val="28"/>
          <w:szCs w:val="28"/>
          <w:lang w:val="uk-UA"/>
        </w:rPr>
        <w:t xml:space="preserve"> на вказаних в рішенні умовах, а також оформити інші документи, необхідні для вчинення цієї угоди.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4. Зобов’язати </w:t>
      </w:r>
      <w:r>
        <w:rPr>
          <w:spacing w:val="-6"/>
          <w:sz w:val="28"/>
          <w:szCs w:val="28"/>
          <w:lang w:val="uk-UA"/>
        </w:rPr>
        <w:t xml:space="preserve">громадянина 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Паламарчука Олександра Володимировича</w:t>
      </w:r>
      <w:r>
        <w:rPr>
          <w:spacing w:val="-10"/>
          <w:sz w:val="28"/>
          <w:szCs w:val="28"/>
          <w:lang w:val="uk-UA"/>
        </w:rPr>
        <w:t>: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4.1. Укласти з міською радою договір оренди землі.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4.2. </w:t>
      </w:r>
      <w:r>
        <w:rPr>
          <w:spacing w:val="-4"/>
          <w:sz w:val="28"/>
          <w:szCs w:val="28"/>
          <w:lang w:val="uk-UA"/>
        </w:rPr>
        <w:t xml:space="preserve">Зареєструвати право оренди земельної ділянки в порядку, визначеному </w:t>
      </w:r>
      <w:r>
        <w:rPr>
          <w:sz w:val="28"/>
          <w:szCs w:val="28"/>
          <w:lang w:val="uk-UA"/>
        </w:rPr>
        <w:t>чинним законодавством України.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4.3. 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4.4. 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  <w:lang w:val="uk-UA"/>
        </w:rPr>
        <w:t xml:space="preserve">5. </w:t>
      </w:r>
      <w:r>
        <w:rPr>
          <w:color w:val="000000"/>
          <w:sz w:val="28"/>
          <w:szCs w:val="28"/>
          <w:lang w:val="uk-UA"/>
        </w:rPr>
        <w:t xml:space="preserve">У разі, якщо одна із сторін не підписала договір </w:t>
      </w:r>
      <w:r>
        <w:rPr>
          <w:color w:val="000000"/>
          <w:spacing w:val="-2"/>
          <w:sz w:val="28"/>
          <w:szCs w:val="28"/>
          <w:lang w:val="uk-UA"/>
        </w:rPr>
        <w:t xml:space="preserve">оренди землі впродовж шести календарних місяців з моменту прийняття </w:t>
      </w:r>
      <w:r>
        <w:rPr>
          <w:color w:val="000000"/>
          <w:sz w:val="28"/>
          <w:szCs w:val="28"/>
          <w:lang w:val="uk-UA"/>
        </w:rPr>
        <w:t>рішення, пункти 2-4 рішення втрачають чинність.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  <w:lang w:val="uk-UA"/>
        </w:rPr>
        <w:t>6.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firstLine="763"/>
        <w:jc w:val="both"/>
        <w:rPr>
          <w:color w:val="000000"/>
          <w:spacing w:val="-4"/>
          <w:sz w:val="28"/>
          <w:szCs w:val="28"/>
          <w:lang w:val="uk-UA"/>
        </w:rPr>
      </w:pPr>
      <w:r>
        <w:rPr>
          <w:color w:val="000000"/>
          <w:spacing w:val="-4"/>
          <w:sz w:val="28"/>
          <w:szCs w:val="28"/>
          <w:lang w:val="uk-UA"/>
        </w:rPr>
      </w:r>
    </w:p>
    <w:p>
      <w:pPr>
        <w:pStyle w:val="Normal"/>
        <w:widowControl w:val="false"/>
        <w:ind w:firstLine="76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Міський голова                                        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</w:rPr>
        <w:t xml:space="preserve">    </w:t>
      </w:r>
      <w:r>
        <w:rPr>
          <w:sz w:val="28"/>
          <w:szCs w:val="28"/>
          <w:lang w:val="uk-UA"/>
        </w:rPr>
        <w:t xml:space="preserve">      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 xml:space="preserve">   </w:t>
      </w:r>
      <w:r>
        <w:rPr>
          <w:sz w:val="28"/>
          <w:szCs w:val="28"/>
        </w:rPr>
        <w:t xml:space="preserve">                            Ігор ПОЛІЩУК</w:t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jc w:val="both"/>
        <w:rPr>
          <w:b w:val="false"/>
          <w:b w:val="false"/>
          <w:bCs w:val="false"/>
          <w:i w:val="false"/>
          <w:i w:val="false"/>
          <w:iCs w:val="false"/>
          <w:sz w:val="24"/>
          <w:szCs w:val="24"/>
        </w:rPr>
      </w:pPr>
      <w:r>
        <w:rPr>
          <w:b w:val="false"/>
          <w:bCs w:val="false"/>
          <w:i w:val="false"/>
          <w:iCs w:val="false"/>
          <w:sz w:val="24"/>
          <w:szCs w:val="24"/>
          <w:lang w:val="uk-UA"/>
        </w:rPr>
        <w:t>Козлюк</w:t>
      </w:r>
    </w:p>
    <w:sectPr>
      <w:type w:val="nextPage"/>
      <w:pgSz w:w="11906" w:h="16838"/>
      <w:pgMar w:left="1701" w:right="567" w:gutter="0" w:header="0" w:top="739" w:footer="0" w:bottom="1843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4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Style12">
    <w:name w:val="Основной шрифт абзаца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21">
    <w:name w:val="Основной шрифт абзаца2"/>
    <w:qFormat/>
    <w:rPr/>
  </w:style>
  <w:style w:type="character" w:styleId="WW8Num2z0">
    <w:name w:val="WW8Num2z0"/>
    <w:qFormat/>
    <w:rPr>
      <w:rFonts w:ascii="Symbol" w:hAnsi="Symbol" w:eastAsia="Times New Roman" w:cs="Times New Roman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11">
    <w:name w:val="Основной шрифт абзаца1"/>
    <w:qFormat/>
    <w:rPr/>
  </w:style>
  <w:style w:type="character" w:styleId="Rvts82">
    <w:name w:val="rvts82"/>
    <w:basedOn w:val="2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ascii="Times New Roman" w:hAnsi="Times New Roman"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2">
    <w:name w:val="Название объекта1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19">
    <w:name w:val="Body Text Indent"/>
    <w:basedOn w:val="Normal"/>
    <w:pPr>
      <w:ind w:left="0" w:right="0" w:firstLine="545"/>
      <w:jc w:val="both"/>
    </w:pPr>
    <w:rPr>
      <w:lang w:val="uk-UA"/>
    </w:rPr>
  </w:style>
  <w:style w:type="paragraph" w:styleId="13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20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Rvps14">
    <w:name w:val="rvps14"/>
    <w:basedOn w:val="Normal"/>
    <w:qFormat/>
    <w:pPr>
      <w:suppressAutoHyphens w:val="false"/>
      <w:spacing w:before="280" w:after="280"/>
    </w:pPr>
    <w:rPr>
      <w:sz w:val="24"/>
      <w:lang w:val="uk-UA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275</TotalTime>
  <Application>LibreOffice/7.4.0.3$Windows_X86_64 LibreOffice_project/f85e47c08ddd19c015c0114a68350214f7066f5a</Application>
  <AppVersion>15.0000</AppVersion>
  <Pages>2</Pages>
  <Words>586</Words>
  <Characters>3896</Characters>
  <CharactersWithSpaces>4638</CharactersWithSpaces>
  <Paragraphs>22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2019-07-16T09:50:00Z</dcterms:created>
  <dc:creator>*</dc:creator>
  <dc:description/>
  <dc:language>uk-UA</dc:language>
  <cp:lastModifiedBy/>
  <cp:lastPrinted>2024-02-07T12:44:37Z</cp:lastPrinted>
  <dcterms:modified xsi:type="dcterms:W3CDTF">2024-04-04T14:44:00Z</dcterms:modified>
  <cp:revision>168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