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336268808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ПрАТ «Волиньобленерго»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згоди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відновлення  меж земельної  ділянки  кому-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нальної власності на вул. Січовій, 5-А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Розглянувши заяву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ПРИВАТНОГО АКЦІОНЕРНОГО ТОВАРИСТВА «ВОЛИНЬОБЛЕНЕРГО»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про надання згоди на відновлення меж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вул. Січовій, 5-А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у м. Луцьку, з метою внесення змін до відомостей Державного земельного кадастру про земельну ділянку, враховуючи рішення Луцької міської ради від 22.11.2002 № 3/7.15 «Про затвердження проекту відведення та надання відкритому акціонерному товариству «Волиньобленерго» земельних ділянок на умовах оренди» із змінами та доповненнями, витяг з Державного земельного кадастру про земельну ділянку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від 24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.12.2019</w:t>
        <w:br/>
        <w:t>№ НВ-0708952012019, наказ директора департаменту містобудування, земельних ресурсів та реклами Луцької міської ради від 07.03.2024 № 468-П/2024 «Про присвоєння адреси об’єкту нерухомого майна», довідку ПРИВАТНОГО АКЦІОНЕРНОГО ТОВАРИСТВА «ВОЛИНЬОБЛЕНЕРГО» від 07.03.2024</w:t>
        <w:br/>
        <w:t>№ 20-3/1457  про  балансову  належність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 ЗТП-29311,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технічний  паспорт  на об’єкт  нерухомого  майна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від 12.04.2021,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наказ генерального директора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ПрАТ «Волиньобленерго» від 15.02.2021 № 49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“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lang w:val="uk-UA" w:eastAsia="zh-CN" w:bidi="ar-SA"/>
        </w:rPr>
        <w:t>Про уніфікацію диспетчерських найменувань енергооб’єктів ПрАТ «Волиньобленерго»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”,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SimSun;ЛОМе" w:cs="Mangal"/>
          <w:b/>
          <w:bCs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керуючись статтями 12, 79-1, 122 Земельного кодексу України, статтею 55 Закону України «Про землеустрій»,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статте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>ю 26 Закону України «Про місцеве самоврядування в Україні», статтею 21 Закону України «Про Державний земельний кадастр»,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1. Надати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ПРИВАТНОМУ АКЦІОНЕРНОМУ ТОВАРИСТВУ «ВОЛИНЬОБЛЕНЕРГО»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згоду на відновлення меж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вул. Січовій, 5-А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у м. Луцьку площею 0,0126 га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з кадастровим номером 0710100000:34:047:0006 для обслуговування будівлі</w:t>
      </w:r>
      <w:r>
        <w:rPr>
          <w:rFonts w:eastAsia="SimSun;ЛОМе" w:cs="Mangal"/>
          <w:b/>
          <w:bCs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ЗТП-29311</w:t>
        <w:br/>
        <w:t>(14.02 – для розміщення, будівництва, експлуатації та обслуговування будівель і споруд об’єктів передачі електричної енергії)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eastAsia="SimSun;ЛОМе" w:cs="Mang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eastAsia="Times New Roman" w:cs="Times New Roman"/>
          <w:b w:val="false"/>
          <w:b w:val="false"/>
          <w:bCs w:val="false"/>
          <w:i/>
          <w:i/>
          <w:iCs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/>
          <w:iCs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color w:val="000000"/>
          <w:sz w:val="24"/>
          <w:szCs w:val="24"/>
          <w:lang w:val="uk-UA"/>
        </w:rPr>
      </w:pPr>
      <w:r>
        <w:rPr>
          <w:i w:val="false"/>
          <w:iCs w:val="false"/>
          <w:color w:val="000000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739" w:footer="0" w:bottom="175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391</TotalTime>
  <Application>LibreOffice/7.4.0.3$Windows_X86_64 LibreOffice_project/f85e47c08ddd19c015c0114a68350214f7066f5a</Application>
  <AppVersion>15.0000</AppVersion>
  <Pages>2</Pages>
  <Words>341</Words>
  <Characters>2335</Characters>
  <CharactersWithSpaces>2836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2024-03-21T11:21:31Z</cp:lastPrinted>
  <dcterms:modified xsi:type="dcterms:W3CDTF">2024-04-04T09:25:11Z</dcterms:modified>
  <cp:revision>211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