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160" cy="6451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400" cy="644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7pt;height:50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63578924" r:id="rId2"/>
        </w:object>
      </w:r>
    </w:p>
    <w:p>
      <w:pPr>
        <w:pStyle w:val="1"/>
        <w:widowControl w:val="false"/>
        <w:ind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576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Лисенка, 55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Врони Володимира Івановича, Хайнацької Тетяни Володимирівни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щодо поділу земельної ділянки комунальної власності на вул. Лисенка, 55 у м. Луцьку, погоджену схему поділу земельної ділянки на вул. Лисенка, 55 у м. Луцьку, </w:t>
      </w:r>
      <w:r>
        <w:rPr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кадастровим номером 0710100000:31:160:0018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28.02.2024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sz w:val="28"/>
          <w:szCs w:val="28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53940818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29.03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.2024 № НВ-0000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80470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2024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Врони Володимира Івановича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 у м. Луцьку: свідоцтво про право на спадщину за заповітом від 04.02.2009 за</w:t>
        <w:br/>
        <w:t xml:space="preserve">№ 1-74, відповідно до якого право власності на житловий будинок з надвірними будівлями і спорудами зареєстровано 02.03.2009, реєстраційний номер: 5569221,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 від 27.02.2009,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0710100000:31:160:0014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16.02.2010 за № 011007700143,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відповідно до якого право власності на земельну ділянку перенесено до Державного реєстру речових прав на нерухоме майно 19.02.2024, номер відомостей про речове право: 53789830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Хайнацької Тетяни Володимирівни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об’єкт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zh-CN" w:bidi="ar-SA"/>
        </w:rPr>
        <w:t>и</w:t>
      </w:r>
      <w:r>
        <w:rPr>
          <w:color w:val="000000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55-А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25.10.2018, індексний номер витягу: 142631972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 надвірними будівлями і спорудами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20.10.2018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28537659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28.08.2018,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власності на нерухоме майно від 25.06.2014, індексний номер: 23462770, відповідно до якого право власності 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площею 0,1000 га з кадастровим номером 0710100000:31:160:0023  зареєстровано в Державному реєстрі речових прав на нерухоме майно 25.06.2014, номер запису про право власності: 6129987,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договір оренди землі, зареєстрований у Державному реєстрі земель від 22.06.2010 за № 041007700287, акт приймання-передачі земельної ділянки від 12.10.2015,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Лисенка, 55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0,0122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0710100000:31:160:0018,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2"/>
          <w:sz w:val="28"/>
          <w:szCs w:val="28"/>
          <w:lang w:val="uk-UA"/>
        </w:rPr>
        <w:t>в межах “червоних ліній”</w:t>
      </w:r>
      <w:r>
        <w:rPr>
          <w:spacing w:val="2"/>
          <w:sz w:val="28"/>
          <w:szCs w:val="28"/>
          <w:lang w:val="uk-UA"/>
        </w:rPr>
        <w:t xml:space="preserve"> для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45" w:right="567" w:header="0" w:top="555" w:footer="0" w:bottom="211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sz w:val="24"/>
      <w:lang w:val="ru-RU" w:eastAsia="zh-CN"/>
    </w:rPr>
  </w:style>
  <w:style w:type="character" w:styleId="BodyTextIndentChar">
    <w:name w:val="Body Text Indent Char"/>
    <w:qFormat/>
    <w:rPr>
      <w:sz w:val="24"/>
      <w:lang w:val="ru-RU" w:eastAsia="zh-CN"/>
    </w:rPr>
  </w:style>
  <w:style w:type="character" w:styleId="BodyTextChar1">
    <w:name w:val="Body Tex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BodyTextIndentChar1">
    <w:name w:val="Body Text Inden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sz w:val="24"/>
    </w:rPr>
  </w:style>
  <w:style w:type="paragraph" w:styleId="14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758</TotalTime>
  <Application>LibreOffice/7.1.5.2$Windows_X86_64 LibreOffice_project/85f04e9f809797b8199d13c421bd8a2b025d52b5</Application>
  <AppVersion>15.0000</AppVersion>
  <Pages>2</Pages>
  <Words>593</Words>
  <Characters>3849</Characters>
  <CharactersWithSpaces>4607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dcterms:modified xsi:type="dcterms:W3CDTF">2024-04-04T15:35:02Z</dcterms:modified>
  <cp:revision>195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