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825456195" r:id="rId2"/>
        </w:object>
      </w:r>
    </w:p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>
          <w:rFonts w:ascii="Times New Roman" w:hAnsi="Times New Roman"/>
          <w:sz w:val="27"/>
          <w:szCs w:val="27"/>
        </w:rPr>
      </w:pPr>
      <w:r>
        <w:rPr>
          <w:sz w:val="27"/>
          <w:szCs w:val="27"/>
          <w:lang w:val="uk-UA"/>
        </w:rPr>
        <w:t>Про  надання  громадян</w:t>
      </w:r>
      <w:r>
        <w:rPr>
          <w:sz w:val="27"/>
          <w:szCs w:val="27"/>
          <w:lang w:val="uk-UA" w:eastAsia="zh-CN" w:bidi="ar-SA"/>
        </w:rPr>
        <w:t xml:space="preserve">ам  </w:t>
      </w:r>
      <w:r>
        <w:rPr>
          <w:sz w:val="27"/>
          <w:szCs w:val="27"/>
          <w:lang w:val="uk-UA" w:eastAsia="ru-RU" w:bidi="ar-SA"/>
        </w:rPr>
        <w:t>Безушкеви-</w:t>
      </w:r>
    </w:p>
    <w:p>
      <w:pPr>
        <w:pStyle w:val="Normal"/>
        <w:rPr>
          <w:rFonts w:ascii="Times New Roman" w:hAnsi="Times New Roman"/>
          <w:sz w:val="27"/>
          <w:szCs w:val="27"/>
        </w:rPr>
      </w:pPr>
      <w:r>
        <w:rPr>
          <w:sz w:val="27"/>
          <w:szCs w:val="27"/>
          <w:lang w:val="uk-UA" w:eastAsia="ru-RU" w:bidi="ar-SA"/>
        </w:rPr>
        <w:t>чу М.О.,   Безушкевичу А.М.</w:t>
      </w:r>
      <w:r>
        <w:rPr>
          <w:sz w:val="27"/>
          <w:szCs w:val="27"/>
          <w:lang w:val="uk-UA" w:eastAsia="zh-CN" w:bidi="ar-SA"/>
        </w:rPr>
        <w:t xml:space="preserve">   </w:t>
      </w:r>
      <w:r>
        <w:rPr>
          <w:sz w:val="27"/>
          <w:szCs w:val="27"/>
          <w:lang w:val="uk-UA"/>
        </w:rPr>
        <w:t xml:space="preserve">дозволу </w:t>
      </w:r>
      <w:r>
        <w:rPr>
          <w:sz w:val="27"/>
          <w:szCs w:val="27"/>
          <w:lang w:val="uk-UA" w:eastAsia="zh-CN" w:bidi="ar-SA"/>
        </w:rPr>
        <w:t xml:space="preserve"> </w:t>
      </w:r>
    </w:p>
    <w:p>
      <w:pPr>
        <w:pStyle w:val="Normal"/>
        <w:rPr>
          <w:rFonts w:ascii="Times New Roman" w:hAnsi="Times New Roman"/>
          <w:sz w:val="27"/>
          <w:szCs w:val="27"/>
        </w:rPr>
      </w:pPr>
      <w:r>
        <w:rPr>
          <w:sz w:val="27"/>
          <w:szCs w:val="27"/>
          <w:lang w:val="uk-UA" w:eastAsia="zh-CN" w:bidi="ar-SA"/>
        </w:rPr>
        <w:t>на  розроблення  тех</w:t>
      </w:r>
      <w:r>
        <w:rPr>
          <w:sz w:val="27"/>
          <w:szCs w:val="27"/>
          <w:lang w:val="uk-UA"/>
        </w:rPr>
        <w:t>нічн</w:t>
      </w:r>
      <w:r>
        <w:rPr>
          <w:sz w:val="27"/>
          <w:szCs w:val="27"/>
          <w:lang w:val="uk-UA" w:eastAsia="zh-CN" w:bidi="ar-SA"/>
        </w:rPr>
        <w:t>ої</w:t>
      </w:r>
      <w:r>
        <w:rPr>
          <w:sz w:val="27"/>
          <w:szCs w:val="27"/>
          <w:lang w:val="uk-UA"/>
        </w:rPr>
        <w:t xml:space="preserve">  документа-</w:t>
      </w:r>
    </w:p>
    <w:p>
      <w:pPr>
        <w:pStyle w:val="Normal"/>
        <w:rPr>
          <w:rFonts w:ascii="Times New Roman" w:hAnsi="Times New Roman"/>
          <w:sz w:val="27"/>
          <w:szCs w:val="27"/>
        </w:rPr>
      </w:pPr>
      <w:r>
        <w:rPr>
          <w:sz w:val="27"/>
          <w:szCs w:val="27"/>
          <w:lang w:val="uk-UA"/>
        </w:rPr>
        <w:t>ці</w:t>
      </w:r>
      <w:r>
        <w:rPr>
          <w:sz w:val="27"/>
          <w:szCs w:val="27"/>
          <w:lang w:val="uk-UA" w:eastAsia="zh-CN" w:bidi="ar-SA"/>
        </w:rPr>
        <w:t xml:space="preserve">ї </w:t>
      </w:r>
      <w:r>
        <w:rPr>
          <w:sz w:val="27"/>
          <w:szCs w:val="27"/>
          <w:lang w:val="uk-UA"/>
        </w:rPr>
        <w:t>із землеустрою щодо встановлення</w:t>
      </w:r>
    </w:p>
    <w:p>
      <w:pPr>
        <w:pStyle w:val="Normal"/>
        <w:rPr>
          <w:rFonts w:ascii="Times New Roman" w:hAnsi="Times New Roman"/>
          <w:sz w:val="27"/>
          <w:szCs w:val="27"/>
        </w:rPr>
      </w:pPr>
      <w:r>
        <w:rPr>
          <w:sz w:val="27"/>
          <w:szCs w:val="27"/>
          <w:lang w:val="uk-UA"/>
        </w:rPr>
        <w:t>(відновлення) меж  земельн</w:t>
      </w:r>
      <w:r>
        <w:rPr>
          <w:sz w:val="27"/>
          <w:szCs w:val="27"/>
          <w:lang w:val="uk-UA" w:eastAsia="zh-CN" w:bidi="ar-SA"/>
        </w:rPr>
        <w:t xml:space="preserve">ої  </w:t>
      </w:r>
      <w:r>
        <w:rPr>
          <w:sz w:val="27"/>
          <w:szCs w:val="27"/>
          <w:lang w:val="uk-UA"/>
        </w:rPr>
        <w:t>ділян</w:t>
      </w:r>
      <w:r>
        <w:rPr>
          <w:sz w:val="27"/>
          <w:szCs w:val="27"/>
          <w:lang w:val="uk-UA" w:eastAsia="zh-CN" w:bidi="ar-SA"/>
        </w:rPr>
        <w:t xml:space="preserve">ки  </w:t>
      </w:r>
    </w:p>
    <w:p>
      <w:pPr>
        <w:pStyle w:val="Normal"/>
        <w:rPr>
          <w:rFonts w:ascii="Times New Roman" w:hAnsi="Times New Roman"/>
          <w:sz w:val="27"/>
          <w:szCs w:val="27"/>
        </w:rPr>
      </w:pPr>
      <w:r>
        <w:rPr>
          <w:sz w:val="27"/>
          <w:szCs w:val="27"/>
          <w:lang w:val="uk-UA"/>
        </w:rPr>
        <w:t xml:space="preserve">в  натурі   </w:t>
      </w:r>
      <w:r>
        <w:rPr>
          <w:sz w:val="27"/>
          <w:szCs w:val="27"/>
          <w:lang w:val="uk-UA" w:eastAsia="zh-CN" w:bidi="ar-SA"/>
        </w:rPr>
        <w:t xml:space="preserve">(на  місцевості) </w:t>
      </w:r>
      <w:r>
        <w:rPr>
          <w:sz w:val="27"/>
          <w:szCs w:val="27"/>
          <w:lang w:val="uk-UA"/>
        </w:rPr>
        <w:t>н</w:t>
      </w:r>
      <w:r>
        <w:rPr>
          <w:sz w:val="27"/>
          <w:szCs w:val="27"/>
          <w:lang w:val="uk-UA" w:eastAsia="zh-CN" w:bidi="ar-SA"/>
        </w:rPr>
        <w:t>а вул. Мли-</w:t>
      </w:r>
    </w:p>
    <w:p>
      <w:pPr>
        <w:pStyle w:val="Normal"/>
        <w:rPr>
          <w:rFonts w:ascii="Times New Roman" w:hAnsi="Times New Roman"/>
          <w:sz w:val="27"/>
          <w:szCs w:val="27"/>
        </w:rPr>
      </w:pPr>
      <w:r>
        <w:rPr>
          <w:sz w:val="27"/>
          <w:szCs w:val="27"/>
          <w:lang w:val="uk-UA" w:eastAsia="zh-CN" w:bidi="ar-SA"/>
        </w:rPr>
        <w:t>нівській, 6 у м. Луцьку</w:t>
      </w:r>
    </w:p>
    <w:p>
      <w:pPr>
        <w:pStyle w:val="Normal"/>
        <w:widowControl w:val="false"/>
        <w:rPr>
          <w:rFonts w:ascii="Times New Roman" w:hAnsi="Times New Roman"/>
          <w:spacing w:val="2"/>
          <w:sz w:val="27"/>
          <w:szCs w:val="27"/>
          <w:lang w:val="uk-UA"/>
        </w:rPr>
      </w:pPr>
      <w:r>
        <w:rPr>
          <w:spacing w:val="2"/>
          <w:sz w:val="27"/>
          <w:szCs w:val="27"/>
          <w:lang w:val="uk-UA"/>
        </w:rPr>
      </w:r>
    </w:p>
    <w:p>
      <w:pPr>
        <w:pStyle w:val="Normal"/>
        <w:widowControl/>
        <w:tabs>
          <w:tab w:val="clear" w:pos="708"/>
          <w:tab w:val="left" w:pos="247" w:leader="none"/>
        </w:tabs>
        <w:suppressAutoHyphens w:val="true"/>
        <w:bidi w:val="0"/>
        <w:spacing w:before="0" w:after="0"/>
        <w:ind w:left="0" w:right="0" w:firstLine="624"/>
        <w:jc w:val="both"/>
        <w:rPr>
          <w:rFonts w:ascii="Times New Roman" w:hAnsi="Times New Roman"/>
          <w:sz w:val="27"/>
          <w:szCs w:val="27"/>
        </w:rPr>
      </w:pPr>
      <w:r>
        <w:rPr>
          <w:sz w:val="27"/>
          <w:szCs w:val="27"/>
          <w:lang w:val="uk-UA"/>
        </w:rPr>
        <w:t xml:space="preserve">Розглянувши заяву </w:t>
      </w:r>
      <w:r>
        <w:rPr>
          <w:rFonts w:eastAsia="Times New Roman" w:cs="Times New Roman"/>
          <w:b w:val="false"/>
          <w:bCs w:val="false"/>
          <w:color w:val="auto"/>
          <w:sz w:val="27"/>
          <w:szCs w:val="27"/>
          <w:lang w:val="uk-UA" w:bidi="ar-SA"/>
        </w:rPr>
        <w:t xml:space="preserve">громадян </w:t>
      </w:r>
      <w:r>
        <w:rPr>
          <w:rFonts w:eastAsia="Times New Roman" w:cs="Times New Roman"/>
          <w:b w:val="false"/>
          <w:bCs w:val="false"/>
          <w:color w:val="auto"/>
          <w:sz w:val="27"/>
          <w:szCs w:val="27"/>
          <w:lang w:val="uk-UA" w:eastAsia="ru-RU" w:bidi="ar-SA"/>
        </w:rPr>
        <w:t>Безушкевич</w:t>
      </w:r>
      <w:r>
        <w:rPr>
          <w:rFonts w:eastAsia="Times New Roman" w:cs="Times New Roman"/>
          <w:b w:val="false"/>
          <w:bCs w:val="false"/>
          <w:color w:val="auto"/>
          <w:kern w:val="0"/>
          <w:sz w:val="27"/>
          <w:szCs w:val="27"/>
          <w:lang w:val="uk-UA" w:eastAsia="ru-RU" w:bidi="ar-SA"/>
        </w:rPr>
        <w:t>а</w:t>
      </w:r>
      <w:r>
        <w:rPr>
          <w:rFonts w:eastAsia="Times New Roman" w:cs="Times New Roman"/>
          <w:b w:val="false"/>
          <w:bCs w:val="false"/>
          <w:color w:val="auto"/>
          <w:sz w:val="27"/>
          <w:szCs w:val="27"/>
          <w:lang w:val="uk-UA" w:eastAsia="ru-RU" w:bidi="ar-SA"/>
        </w:rPr>
        <w:t xml:space="preserve"> Микол</w:t>
      </w:r>
      <w:r>
        <w:rPr>
          <w:rFonts w:eastAsia="Times New Roman" w:cs="Times New Roman"/>
          <w:b w:val="false"/>
          <w:bCs w:val="false"/>
          <w:color w:val="auto"/>
          <w:kern w:val="0"/>
          <w:sz w:val="27"/>
          <w:szCs w:val="27"/>
          <w:lang w:val="uk-UA" w:eastAsia="ru-RU" w:bidi="ar-SA"/>
        </w:rPr>
        <w:t>и</w:t>
      </w:r>
      <w:r>
        <w:rPr>
          <w:rFonts w:eastAsia="Times New Roman" w:cs="Times New Roman"/>
          <w:b w:val="false"/>
          <w:bCs w:val="false"/>
          <w:color w:val="auto"/>
          <w:sz w:val="27"/>
          <w:szCs w:val="27"/>
          <w:lang w:val="uk-UA" w:eastAsia="ru-RU" w:bidi="ar-SA"/>
        </w:rPr>
        <w:t xml:space="preserve"> Олександрович</w:t>
      </w:r>
      <w:r>
        <w:rPr>
          <w:rFonts w:eastAsia="Times New Roman" w:cs="Times New Roman"/>
          <w:b w:val="false"/>
          <w:bCs w:val="false"/>
          <w:color w:val="auto"/>
          <w:kern w:val="0"/>
          <w:sz w:val="27"/>
          <w:szCs w:val="27"/>
          <w:lang w:val="uk-UA" w:eastAsia="ru-RU" w:bidi="ar-SA"/>
        </w:rPr>
        <w:t>а, Безушкевича Андрія Миколайовича</w:t>
      </w:r>
      <w:r>
        <w:rPr>
          <w:rFonts w:eastAsia="Times New Roman" w:cs="Times New Roman"/>
          <w:b w:val="false"/>
          <w:bCs w:val="false"/>
          <w:color w:val="auto"/>
          <w:kern w:val="0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>про</w:t>
      </w:r>
      <w:r>
        <w:rPr>
          <w:sz w:val="27"/>
          <w:szCs w:val="27"/>
          <w:lang w:val="uk-UA"/>
        </w:rPr>
        <w:t xml:space="preserve"> надання дозволу на розроблення технічн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>ої</w:t>
      </w:r>
      <w:r>
        <w:rPr>
          <w:sz w:val="27"/>
          <w:szCs w:val="27"/>
          <w:lang w:val="uk-UA"/>
        </w:rPr>
        <w:t xml:space="preserve"> документаці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>ї</w:t>
      </w:r>
      <w:r>
        <w:rPr>
          <w:sz w:val="27"/>
          <w:szCs w:val="27"/>
          <w:lang w:val="uk-UA"/>
        </w:rPr>
        <w:t xml:space="preserve"> із землеустрою щодо встановлення (відно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7"/>
          <w:szCs w:val="27"/>
          <w:lang w:val="uk-UA" w:eastAsia="zh-CN" w:bidi="ar-SA"/>
        </w:rPr>
        <w:t>влення) меж з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7"/>
          <w:szCs w:val="27"/>
          <w:lang w:val="uk-UA" w:eastAsia="zh-CN" w:bidi="ar-SA"/>
        </w:rPr>
        <w:t>емельної ділянки в натурі (на місцевості) на вул. Мли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4"/>
          <w:kern w:val="0"/>
          <w:sz w:val="27"/>
          <w:szCs w:val="27"/>
          <w:lang w:val="uk-UA" w:eastAsia="zh-CN" w:bidi="ar-SA"/>
        </w:rPr>
        <w:t>нівській, 6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7"/>
          <w:szCs w:val="27"/>
          <w:lang w:val="uk-UA" w:eastAsia="zh-CN" w:bidi="ar-SA"/>
        </w:rPr>
        <w:t xml:space="preserve"> у м. Луцьку, у зв’язку із набуттям громадянином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7"/>
          <w:szCs w:val="27"/>
          <w:lang w:val="uk-UA" w:eastAsia="ru-RU" w:bidi="ar-SA"/>
        </w:rPr>
        <w:t>Безушкевичем Андрієм Миколайовичем права власності на частину об’єктів нерухомого майна, які належали громадянинові Безушкевичу Миколі Олександровичу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7"/>
          <w:szCs w:val="27"/>
          <w:lang w:val="uk-UA" w:eastAsia="zh-CN" w:bidi="ar-SA"/>
        </w:rPr>
        <w:t xml:space="preserve"> (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7"/>
          <w:szCs w:val="27"/>
          <w:lang w:val="uk-UA" w:eastAsia="zh-CN" w:bidi="ar-SA"/>
        </w:rPr>
        <w:t>договір дарування від 06.03.2015 за</w:t>
        <w:br/>
        <w:t>№ 3-1198, відповідно до якого право власності на 59/100 частки житлового будинку з надвірними будівлями та спорудами зареєстровано у Державному реєстрі речових прав на нерухоме майно від 06.03.2015, номер відомостей про речове право: 8969683, договір дарування від 06.03.2015 за № 3-1197, відповідно до якого право власності на 59/100 частки земельної ділянки загальною площею 0,0556 га з кадастровим номером 0710100000:34:128:0011 зареєстровано у Державному реєстрі речових прав на нерухоме майно від 06.03.2015, номер відомостей про речове право: 8968263), враховуючи договір про поділ житлового будинку від 30.06.2017 за № 1939, відповідно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7"/>
          <w:szCs w:val="27"/>
          <w:lang w:val="uk-UA" w:eastAsia="zh-CN" w:bidi="ar-SA"/>
        </w:rPr>
        <w:t xml:space="preserve"> до якого право власності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7"/>
          <w:szCs w:val="27"/>
          <w:lang w:val="uk-UA" w:eastAsia="zh-CN" w:bidi="ar-SA"/>
        </w:rPr>
        <w:t xml:space="preserve">громадянина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7"/>
          <w:szCs w:val="27"/>
          <w:lang w:val="uk-UA" w:eastAsia="ru-RU" w:bidi="ar-SA"/>
        </w:rPr>
        <w:t xml:space="preserve">Безушкевича Андрія Миколайовича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7"/>
          <w:szCs w:val="27"/>
          <w:lang w:val="uk-UA" w:eastAsia="zh-CN" w:bidi="ar-SA"/>
        </w:rPr>
        <w:t xml:space="preserve">на квартиру № 2 в житловому будинку № 6 зареєстровано в Державному реєстрі речових прав на нерухоме майно 06.07.2017, номер запису про право власності: 21335083,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7"/>
          <w:szCs w:val="27"/>
          <w:lang w:val="uk-UA" w:eastAsia="zh-CN" w:bidi="ar-SA"/>
        </w:rPr>
        <w:t xml:space="preserve">та громадянина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7"/>
          <w:szCs w:val="27"/>
          <w:lang w:val="uk-UA" w:eastAsia="ru-RU" w:bidi="ar-SA"/>
        </w:rPr>
        <w:t xml:space="preserve">Безушкевича Миколи Олександровича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7"/>
          <w:szCs w:val="27"/>
          <w:lang w:val="uk-UA" w:eastAsia="zh-CN" w:bidi="ar-SA"/>
        </w:rPr>
        <w:t>на квартиру № 1 в житловому будинку № 6 зареєстровано в Державному реєстрі речових прав на нерухоме майно 06.07.2017, номер запису про право власності: 21338086, технічні паспорти на об’єкти нерухомого майна від 09.10.2015,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kern w:val="0"/>
          <w:sz w:val="27"/>
          <w:szCs w:val="27"/>
          <w:lang w:val="uk-UA" w:eastAsia="ar-SA" w:bidi="ar-SA"/>
        </w:rPr>
        <w:t xml:space="preserve">Державний акт на право  власності на земельну ділянку, зареєстрований в Книзі записів державних актів на право власності на землю та на право постійного користування землею, договорів оренди землі від 18.09.2007 за № 010707700769,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7"/>
          <w:szCs w:val="27"/>
          <w:lang w:val="uk-UA" w:eastAsia="ar-SA" w:bidi="ar-SA"/>
        </w:rPr>
        <w:t xml:space="preserve">відповідно до якого право власності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7"/>
          <w:szCs w:val="27"/>
          <w:lang w:val="uk-UA" w:eastAsia="zh-CN" w:bidi="ar-SA"/>
        </w:rPr>
        <w:t xml:space="preserve">громадянина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7"/>
          <w:szCs w:val="27"/>
          <w:lang w:val="uk-UA" w:eastAsia="ru-RU" w:bidi="ar-SA"/>
        </w:rPr>
        <w:t>Безушкевича Миколи Олександровича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7"/>
          <w:szCs w:val="27"/>
          <w:lang w:val="uk-UA" w:eastAsia="ar-SA" w:bidi="ar-SA"/>
        </w:rPr>
        <w:t xml:space="preserve"> на 41/100 частки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7"/>
          <w:szCs w:val="27"/>
          <w:lang w:val="uk-UA" w:eastAsia="zh-CN" w:bidi="ar-SA"/>
        </w:rPr>
        <w:t>земельної ділянки загальною площею 0,0556 га з кадастровим номером 0710100000:34:128:0011 зареєстровано у Державному реєстрі речових прав на нерухоме майно від 06.03.2015, номер відомостей про речове право: 8967084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7"/>
          <w:szCs w:val="27"/>
          <w:lang w:val="uk-UA" w:eastAsia="ar-SA" w:bidi="ar-SA"/>
        </w:rPr>
        <w:t xml:space="preserve">, </w:t>
      </w:r>
      <w:r>
        <w:rPr>
          <w:rFonts w:eastAsia="Times New Roman" w:cs="Times New Roman"/>
          <w:b w:val="false"/>
          <w:bCs w:val="false"/>
          <w:color w:val="000000"/>
          <w:spacing w:val="4"/>
          <w:kern w:val="0"/>
          <w:sz w:val="27"/>
          <w:szCs w:val="27"/>
          <w:lang w:val="uk-UA" w:eastAsia="zh-CN" w:bidi="ar-SA"/>
        </w:rPr>
        <w:t>договір оренди землі, укладений між Луцькою</w:t>
      </w:r>
      <w:r>
        <w:rPr>
          <w:sz w:val="27"/>
          <w:szCs w:val="27"/>
          <w:lang w:val="uk-UA"/>
        </w:rPr>
        <w:t xml:space="preserve"> міською радою та громадян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7"/>
          <w:szCs w:val="27"/>
          <w:lang w:val="uk-UA" w:eastAsia="zh-CN" w:bidi="ar-SA"/>
        </w:rPr>
        <w:t xml:space="preserve">ином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7"/>
          <w:szCs w:val="27"/>
          <w:lang w:val="uk-UA" w:eastAsia="ru-RU" w:bidi="ar-SA"/>
        </w:rPr>
        <w:t>Безушкевичем Миколою Олександровичем</w:t>
      </w:r>
      <w:r>
        <w:rPr>
          <w:sz w:val="27"/>
          <w:szCs w:val="27"/>
          <w:lang w:val="uk-UA"/>
        </w:rPr>
        <w:t xml:space="preserve">, зареєстрований 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 xml:space="preserve">у Державному реєстрі земель від 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ru-RU" w:bidi="ar-SA"/>
        </w:rPr>
        <w:t>18.09.2007 за № 040707700349</w:t>
      </w:r>
      <w:r>
        <w:rPr>
          <w:sz w:val="27"/>
          <w:szCs w:val="27"/>
          <w:lang w:val="uk-UA"/>
        </w:rPr>
        <w:t>, строк дії якого закінчивс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 xml:space="preserve">я, акт приймання-передачі земельної ділянки від 04.04.2024, рішення Луцької міської ради від 10.09.2008 № 30/198 «Про перейменування вулиць міста Луцька», рішення виконавчого комітету Луцької міської ради від 25.11.2008 № 820-1 «Про зміну нумерації будівель у зв’язку з перейменуванням вулиць» 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>зі змінами, внесеними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 xml:space="preserve"> рішення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>м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 xml:space="preserve"> виконавчого комітету Луцької міської ради від 21.05.2009 № 386-2 «Про внесення змін до рішення виконавчого комітету від 25.11.2008 № 820-1»,</w:t>
      </w:r>
      <w:r>
        <w:rPr>
          <w:sz w:val="27"/>
          <w:szCs w:val="27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2"/>
          <w:kern w:val="0"/>
          <w:sz w:val="27"/>
          <w:szCs w:val="27"/>
          <w:u w:val="none"/>
          <w:lang w:val="uk-UA" w:eastAsia="zh-CN" w:bidi="ar-SA"/>
        </w:rPr>
        <w:t>к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7"/>
          <w:szCs w:val="27"/>
          <w:u w:val="none"/>
          <w:lang w:val="uk-UA" w:eastAsia="zh-CN" w:bidi="ar-SA"/>
        </w:rPr>
        <w:t xml:space="preserve">еруючись статтями 12, 79-1, 93, 120, 122-123, частиною </w:t>
      </w:r>
      <w:r>
        <w:rPr>
          <w:rFonts w:eastAsia="SimSun;宋体" w:cs="Times New Roman"/>
          <w:b w:val="false"/>
          <w:bCs w:val="false"/>
          <w:i w:val="false"/>
          <w:iCs w:val="false"/>
          <w:color w:val="000000"/>
          <w:spacing w:val="-2"/>
          <w:kern w:val="0"/>
          <w:sz w:val="27"/>
          <w:szCs w:val="27"/>
          <w:u w:val="none"/>
          <w:lang w:val="uk-UA" w:eastAsia="zh-CN" w:bidi="ar-SA"/>
        </w:rPr>
        <w:t xml:space="preserve">другою статті 134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7"/>
          <w:szCs w:val="27"/>
          <w:u w:val="none"/>
          <w:lang w:val="uk-UA" w:eastAsia="zh-CN" w:bidi="ar-SA"/>
        </w:rPr>
        <w:t xml:space="preserve">Земельного кодексу України,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7"/>
          <w:szCs w:val="27"/>
          <w:highlight w:val="white"/>
          <w:u w:val="none"/>
          <w:lang w:val="uk-UA" w:eastAsia="zh-CN" w:bidi="ar-SA"/>
        </w:rPr>
        <w:t>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rFonts w:eastAsia="Times New Roman" w:cs="Times New Roman"/>
          <w:b w:val="false"/>
          <w:bCs/>
          <w:i w:val="false"/>
          <w:iCs w:val="false"/>
          <w:color w:val="00000A"/>
          <w:spacing w:val="4"/>
          <w:kern w:val="0"/>
          <w:sz w:val="27"/>
          <w:szCs w:val="27"/>
          <w:u w:val="none"/>
          <w:lang w:val="uk-UA" w:eastAsia="zh-CN" w:bidi="ar-SA"/>
        </w:rPr>
        <w:t>,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7"/>
          <w:szCs w:val="27"/>
          <w:u w:val="none"/>
          <w:lang w:val="uk-UA" w:eastAsia="zh-CN" w:bidi="ar-SA"/>
        </w:rPr>
        <w:t xml:space="preserve"> статтями 25, 55 Закону України «Про землеустрій», статтями 26, 33 Закону України «Про місцеве самоврядування в Україні», пунктами 66-67, 75, 101-102 постанови Кабінету Міністрів України від 17.10.2012 № 1051 «Про затвердження Порядку ведення Державного земельного кадастру»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sz w:val="27"/>
          <w:szCs w:val="27"/>
          <w:u w:val="none"/>
          <w:lang w:val="uk-UA" w:eastAsia="zh-CN" w:bidi="ar-SA"/>
        </w:rPr>
        <w:t>, міська рада</w:t>
      </w:r>
    </w:p>
    <w:p>
      <w:pPr>
        <w:pStyle w:val="Normal"/>
        <w:widowControl/>
        <w:tabs>
          <w:tab w:val="clear" w:pos="708"/>
          <w:tab w:val="left" w:pos="247" w:leader="none"/>
        </w:tabs>
        <w:suppressAutoHyphens w:val="true"/>
        <w:bidi w:val="0"/>
        <w:spacing w:before="0" w:after="0"/>
        <w:ind w:left="0" w:right="0" w:firstLine="624"/>
        <w:jc w:val="both"/>
        <w:rPr>
          <w:rFonts w:ascii="Times New Roman" w:hAnsi="Times New Roman"/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widowControl w:val="false"/>
        <w:suppressAutoHyphens w:val="true"/>
        <w:jc w:val="both"/>
        <w:rPr>
          <w:rFonts w:ascii="Times New Roman" w:hAnsi="Times New Roman"/>
          <w:sz w:val="27"/>
          <w:szCs w:val="27"/>
        </w:rPr>
      </w:pPr>
      <w:r>
        <w:rPr>
          <w:sz w:val="27"/>
          <w:szCs w:val="27"/>
          <w:lang w:val="uk-UA" w:eastAsia="zh-CN"/>
        </w:rPr>
        <w:t>ВИРІШИЛА</w:t>
      </w:r>
      <w:r>
        <w:rPr>
          <w:sz w:val="27"/>
          <w:szCs w:val="27"/>
          <w:lang w:val="uk-UA"/>
        </w:rPr>
        <w:t>:</w:t>
      </w:r>
    </w:p>
    <w:p>
      <w:pPr>
        <w:pStyle w:val="Normal"/>
        <w:widowControl w:val="false"/>
        <w:suppressAutoHyphens w:val="true"/>
        <w:jc w:val="both"/>
        <w:rPr>
          <w:rFonts w:ascii="Times New Roman" w:hAnsi="Times New Roman"/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sz w:val="27"/>
          <w:szCs w:val="27"/>
        </w:rPr>
      </w:pPr>
      <w:r>
        <w:rPr>
          <w:spacing w:val="-6"/>
          <w:sz w:val="27"/>
          <w:szCs w:val="27"/>
          <w:lang w:val="uk-UA"/>
        </w:rPr>
        <w:t xml:space="preserve">1. </w:t>
      </w:r>
      <w:r>
        <w:rPr>
          <w:sz w:val="27"/>
          <w:szCs w:val="27"/>
          <w:lang w:val="uk-UA"/>
        </w:rPr>
        <w:t xml:space="preserve">Надати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7"/>
          <w:szCs w:val="27"/>
          <w:u w:val="none"/>
          <w:lang w:val="uk-UA" w:eastAsia="zh-CN" w:bidi="ar-SA"/>
        </w:rPr>
        <w:t xml:space="preserve">громадянам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7"/>
          <w:szCs w:val="27"/>
          <w:u w:val="none"/>
          <w:lang w:val="uk-UA" w:eastAsia="ru-RU" w:bidi="ar-SA"/>
        </w:rPr>
        <w:t>Безушкевичу Миколі Олександровичу, Безушкевичу Андрієві Миколайовичу</w:t>
      </w:r>
      <w:r>
        <w:rPr>
          <w:sz w:val="27"/>
          <w:szCs w:val="27"/>
          <w:lang w:val="uk-UA"/>
        </w:rPr>
        <w:t xml:space="preserve"> дозвіл на розроблення технічн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>ої</w:t>
      </w:r>
      <w:r>
        <w:rPr>
          <w:sz w:val="27"/>
          <w:szCs w:val="27"/>
          <w:lang w:val="uk-UA"/>
        </w:rPr>
        <w:t xml:space="preserve"> документаці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>ї</w:t>
      </w:r>
      <w:r>
        <w:rPr>
          <w:sz w:val="27"/>
          <w:szCs w:val="27"/>
          <w:lang w:val="uk-UA"/>
        </w:rPr>
        <w:t xml:space="preserve"> із землеустрою щодо встановлення (відновлення) меж земельн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>ої</w:t>
      </w:r>
      <w:r>
        <w:rPr>
          <w:sz w:val="27"/>
          <w:szCs w:val="27"/>
          <w:lang w:val="uk-UA"/>
        </w:rPr>
        <w:t xml:space="preserve"> ділян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>ки</w:t>
      </w:r>
      <w:r>
        <w:rPr>
          <w:sz w:val="27"/>
          <w:szCs w:val="27"/>
          <w:lang w:val="uk-UA"/>
        </w:rPr>
        <w:t xml:space="preserve"> в натурі (на місцевості)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7"/>
          <w:szCs w:val="27"/>
          <w:lang w:val="uk-UA" w:eastAsia="zh-CN" w:bidi="ar-SA"/>
        </w:rPr>
        <w:t>вул. Мли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4"/>
          <w:kern w:val="0"/>
          <w:sz w:val="27"/>
          <w:szCs w:val="27"/>
          <w:lang w:val="uk-UA" w:eastAsia="zh-CN" w:bidi="ar-SA"/>
        </w:rPr>
        <w:t>нівській, 6</w:t>
      </w:r>
      <w:r>
        <w:rPr>
          <w:sz w:val="27"/>
          <w:szCs w:val="27"/>
          <w:lang w:val="uk-UA"/>
        </w:rPr>
        <w:t xml:space="preserve"> у м. Луцьку площею 0,00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>40 </w:t>
      </w:r>
      <w:r>
        <w:rPr>
          <w:sz w:val="27"/>
          <w:szCs w:val="27"/>
          <w:lang w:val="uk-UA"/>
        </w:rPr>
        <w:t>га</w:t>
      </w:r>
      <w:r>
        <w:rPr>
          <w:spacing w:val="-6"/>
          <w:sz w:val="27"/>
          <w:szCs w:val="27"/>
          <w:lang w:val="uk-UA"/>
        </w:rPr>
        <w:t>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sz w:val="27"/>
          <w:szCs w:val="27"/>
        </w:rPr>
      </w:pPr>
      <w:r>
        <w:rPr>
          <w:spacing w:val="-4"/>
          <w:sz w:val="27"/>
          <w:szCs w:val="27"/>
          <w:lang w:val="uk-UA"/>
        </w:rPr>
        <w:t>2. Зобов’язати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0"/>
          <w:sz w:val="27"/>
          <w:szCs w:val="27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7"/>
          <w:szCs w:val="27"/>
          <w:u w:val="none"/>
          <w:lang w:val="uk-UA" w:eastAsia="zh-CN" w:bidi="ar-SA"/>
        </w:rPr>
        <w:t xml:space="preserve">громадян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7"/>
          <w:szCs w:val="27"/>
          <w:u w:val="none"/>
          <w:lang w:val="uk-UA" w:eastAsia="ru-RU" w:bidi="ar-SA"/>
        </w:rPr>
        <w:t>Безушкевича Миколу Олександровича, Безушкевича Андрія Миколайовича</w:t>
      </w:r>
      <w:r>
        <w:rPr>
          <w:rFonts w:eastAsia="Times New Roman" w:cs="Times New Roman"/>
          <w:b w:val="false"/>
          <w:bCs w:val="false"/>
          <w:color w:val="auto"/>
          <w:spacing w:val="-4"/>
          <w:sz w:val="27"/>
          <w:szCs w:val="27"/>
          <w:u w:val="none"/>
          <w:lang w:val="uk-UA" w:eastAsia="zh-CN" w:bidi="ar-SA"/>
        </w:rPr>
        <w:t xml:space="preserve"> </w:t>
      </w:r>
      <w:r>
        <w:rPr>
          <w:sz w:val="27"/>
          <w:szCs w:val="27"/>
          <w:lang w:val="uk-UA"/>
        </w:rPr>
        <w:t>розробити технічн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>у</w:t>
      </w:r>
      <w:r>
        <w:rPr>
          <w:sz w:val="27"/>
          <w:szCs w:val="27"/>
          <w:lang w:val="uk-UA"/>
        </w:rPr>
        <w:t xml:space="preserve"> документаці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>ю</w:t>
      </w:r>
      <w:r>
        <w:rPr>
          <w:sz w:val="27"/>
          <w:szCs w:val="27"/>
          <w:lang w:val="uk-UA"/>
        </w:rPr>
        <w:t xml:space="preserve"> із землеустрою щодо встановлення (відновлення) меж земельн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>ої</w:t>
      </w:r>
      <w:r>
        <w:rPr>
          <w:sz w:val="27"/>
          <w:szCs w:val="27"/>
          <w:lang w:val="uk-UA"/>
        </w:rPr>
        <w:t xml:space="preserve"> ділян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>ки</w:t>
      </w:r>
      <w:r>
        <w:rPr>
          <w:sz w:val="27"/>
          <w:szCs w:val="27"/>
          <w:lang w:val="uk-UA"/>
        </w:rPr>
        <w:t xml:space="preserve"> в натурі (на місцевості) та подати ї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>ї</w:t>
      </w:r>
      <w:r>
        <w:rPr>
          <w:sz w:val="27"/>
          <w:szCs w:val="27"/>
          <w:lang w:val="uk-UA"/>
        </w:rPr>
        <w:t xml:space="preserve"> на затвердження до міської ради.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sz w:val="27"/>
          <w:szCs w:val="27"/>
        </w:rPr>
      </w:pPr>
      <w:r>
        <w:rPr>
          <w:sz w:val="27"/>
          <w:szCs w:val="27"/>
          <w:lang w:val="uk-UA"/>
        </w:rPr>
        <w:t>3.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7"/>
          <w:szCs w:val="27"/>
          <w:highlight w:val="white"/>
          <w:lang w:val="uk-UA" w:eastAsia="zh-CN" w:bidi="ar-SA"/>
        </w:rPr>
        <w:t xml:space="preserve">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jc w:val="both"/>
        <w:rPr>
          <w:rFonts w:ascii="Times New Roman" w:hAnsi="Times New Roman"/>
          <w:sz w:val="27"/>
          <w:szCs w:val="27"/>
        </w:rPr>
      </w:pPr>
      <w:r>
        <w:rPr>
          <w:color w:val="000000"/>
          <w:sz w:val="27"/>
          <w:szCs w:val="27"/>
          <w:lang w:val="uk-UA"/>
        </w:rPr>
        <w:t>Міський голова    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rFonts w:ascii="Times New Roman" w:hAnsi="Times New Roman"/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ind w:left="0" w:right="0" w:hanging="0"/>
        <w:jc w:val="both"/>
        <w:rPr>
          <w:i w:val="false"/>
          <w:i w:val="false"/>
          <w:iCs w:val="false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4"/>
          <w:szCs w:val="28"/>
          <w:lang w:val="uk-UA" w:eastAsia="zh-CN" w:bidi="ar-SA"/>
        </w:rPr>
        <w:t>Туз 777 863</w:t>
      </w:r>
    </w:p>
    <w:sectPr>
      <w:type w:val="nextPage"/>
      <w:pgSz w:w="11906" w:h="16838"/>
      <w:pgMar w:left="1665" w:right="567" w:header="0" w:top="645" w:footer="0" w:bottom="201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Style12">
    <w:name w:val="Основной шрифт абзаца"/>
    <w:qFormat/>
    <w:rPr/>
  </w:style>
  <w:style w:type="character" w:styleId="Rvts23">
    <w:name w:val="rvts23"/>
    <w:basedOn w:val="Style12"/>
    <w:qFormat/>
    <w:rPr/>
  </w:style>
  <w:style w:type="character" w:styleId="Style13">
    <w:name w:val="Виділення"/>
    <w:qFormat/>
    <w:rPr>
      <w:i/>
      <w:iCs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ascii="Times New Roman" w:hAnsi="Times New Roman"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1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1">
    <w:name w:val="Знак Знак Знак Знак Знак Знак"/>
    <w:basedOn w:val="Normal"/>
    <w:qFormat/>
    <w:pPr/>
    <w:rPr>
      <w:rFonts w:ascii="Verdana" w:hAnsi="Verdana" w:eastAsia="MS Mincho;ＭＳ 明朝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1481</TotalTime>
  <Application>LibreOffice/7.1.5.2$Windows_X86_64 LibreOffice_project/85f04e9f809797b8199d13c421bd8a2b025d52b5</Application>
  <AppVersion>15.0000</AppVersion>
  <Pages>2</Pages>
  <Words>605</Words>
  <Characters>3928</Characters>
  <CharactersWithSpaces>4759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2017-07-28T08:59:00Z</dcterms:created>
  <dc:creator>*</dc:creator>
  <dc:description/>
  <dc:language>uk-UA</dc:language>
  <cp:lastModifiedBy/>
  <cp:lastPrinted>2024-04-08T14:54:35Z</cp:lastPrinted>
  <dcterms:modified xsi:type="dcterms:W3CDTF">2024-04-08T16:14:56Z</dcterms:modified>
  <cp:revision>145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