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040" w:right="0" w:hanging="0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left="5040" w:right="0" w:hanging="0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left="5040" w:right="0" w:hanging="0"/>
        <w:rPr/>
      </w:pPr>
      <w:r>
        <w:rPr>
          <w:szCs w:val="28"/>
        </w:rPr>
        <w:t>_____________</w:t>
      </w:r>
      <w:r>
        <w:rPr>
          <w:szCs w:val="28"/>
          <w:lang w:val="ru-RU"/>
        </w:rPr>
        <w:t xml:space="preserve">  </w:t>
      </w:r>
      <w:r>
        <w:rPr>
          <w:szCs w:val="28"/>
        </w:rPr>
        <w:t>№</w:t>
      </w:r>
      <w:r>
        <w:rPr>
          <w:szCs w:val="28"/>
          <w:lang w:val="ru-RU"/>
        </w:rPr>
        <w:t xml:space="preserve"> _____________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Склад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робочої групи </w:t>
      </w:r>
      <w:r>
        <w:rPr>
          <w:sz w:val="28"/>
          <w:szCs w:val="28"/>
          <w:lang w:eastAsia="uk-UA"/>
        </w:rPr>
        <w:t xml:space="preserve">з </w:t>
      </w:r>
      <w:r>
        <w:rPr>
          <w:rFonts w:cs="Times New Roman"/>
          <w:sz w:val="28"/>
          <w:szCs w:val="28"/>
          <w:lang w:val="uk-UA" w:eastAsia="uk-UA"/>
        </w:rPr>
        <w:t>функціонування та розвитку</w:t>
        <w:br/>
        <w:t>офіційного сайту Луцької міської ради</w:t>
      </w:r>
    </w:p>
    <w:p>
      <w:pPr>
        <w:pStyle w:val="Normal"/>
        <w:spacing w:lineRule="auto" w:line="360"/>
        <w:jc w:val="center"/>
        <w:rPr>
          <w:szCs w:val="28"/>
          <w:lang w:eastAsia="uk-UA"/>
        </w:rPr>
      </w:pPr>
      <w:r>
        <w:rPr>
          <w:szCs w:val="28"/>
          <w:lang w:eastAsia="uk-UA"/>
        </w:rPr>
      </w:r>
    </w:p>
    <w:tbl>
      <w:tblPr>
        <w:tblW w:w="9468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4"/>
        <w:gridCol w:w="634"/>
        <w:gridCol w:w="5040"/>
      </w:tblGrid>
      <w:tr>
        <w:trPr/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Вербич Юрій Григорович</w:t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заступник міського голови, керуючий справами виконкому, 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голова</w:t>
            </w:r>
            <w:r>
              <w:rPr>
                <w:rFonts w:cs="Times New Roman"/>
                <w:sz w:val="28"/>
                <w:szCs w:val="28"/>
                <w:lang w:val="uk-UA"/>
              </w:rPr>
              <w:t xml:space="preserve"> робочої групи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Король Олександр Анатолійович</w:t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начальник управління інформаційно-комунікаційних технологій, заступник голови робочої групи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755" w:hRule="atLeast"/>
        </w:trPr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Кролік Олександр Сергійович</w:t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начальник відділу технічного забезпечення та зв’язку управління інформаційно-комунікаційних технологій, секретар робочої групи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Барська Олена Володимирівна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начальник організаційного відділу</w:t>
            </w:r>
          </w:p>
        </w:tc>
      </w:tr>
      <w:tr>
        <w:trPr/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Бортнік Надія Степанівна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начальник загального відділу</w:t>
            </w:r>
          </w:p>
        </w:tc>
      </w:tr>
      <w:tr>
        <w:trPr>
          <w:trHeight w:val="239" w:hRule="atLeast"/>
        </w:trPr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Вінцюк Анна Олександрівна</w:t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начальник управління міжнародного співробітництва та проектної діяльності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Гудима Віра Михайлівна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начальник управління персоналу</w:t>
            </w:r>
          </w:p>
        </w:tc>
      </w:tr>
      <w:tr>
        <w:trPr/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Олішевський Олександр Миколайович</w:t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заступник начальника управління інформаційної роботи, начальник відділу комунікації із засобами масової інформації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Омельчук Сергій Васильович</w:t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заступник директора департаменту економічної політики, начальник відділу інвестиційної політики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/>
                <w:sz w:val="28"/>
                <w:szCs w:val="28"/>
                <w:lang w:val="uk-UA"/>
              </w:rPr>
            </w:pPr>
            <w:r>
              <w:rPr>
                <w:rFonts w:eastAsia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>
        <w:trPr/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Теліпська Катерина Василівна</w:t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начальник управління туризму та промоції міста</w:t>
            </w:r>
          </w:p>
        </w:tc>
      </w:tr>
      <w:tr>
        <w:trPr/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Хмель Наталія Миколаївна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заступник начальника управління інформаційно-комунікаційних технологій, начальник відділу інформаційних технологій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Шеремета Олександр Васильович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начальник відділу секретаріату міської ради</w:t>
            </w:r>
          </w:p>
        </w:tc>
      </w:tr>
      <w:tr>
        <w:trPr/>
        <w:tc>
          <w:tcPr>
            <w:tcW w:w="3794" w:type="dxa"/>
            <w:tcBorders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Юрченко Наталія Миколаївна</w:t>
            </w:r>
          </w:p>
        </w:tc>
        <w:tc>
          <w:tcPr>
            <w:tcW w:w="63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04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директор юридичного департаменту</w:t>
            </w:r>
          </w:p>
        </w:tc>
      </w:tr>
    </w:tbl>
    <w:p>
      <w:pPr>
        <w:pStyle w:val="Normal"/>
        <w:tabs>
          <w:tab w:val="clear" w:pos="708"/>
          <w:tab w:val="left" w:pos="5529" w:leader="none"/>
        </w:tabs>
        <w:ind w:left="0" w:right="0" w:firstLine="5125"/>
        <w:jc w:val="both"/>
        <w:rPr/>
      </w:pPr>
      <w:r>
        <w:rPr/>
      </w:r>
    </w:p>
    <w:p>
      <w:pPr>
        <w:pStyle w:val="Normal"/>
        <w:tabs>
          <w:tab w:val="clear" w:pos="708"/>
          <w:tab w:val="left" w:pos="5529" w:leader="none"/>
        </w:tabs>
        <w:ind w:left="0" w:right="0" w:firstLine="5125"/>
        <w:jc w:val="both"/>
        <w:rPr/>
      </w:pPr>
      <w:r>
        <w:rPr/>
      </w:r>
    </w:p>
    <w:p>
      <w:pPr>
        <w:pStyle w:val="Normal"/>
        <w:rPr/>
      </w:pPr>
      <w:r>
        <w:rPr/>
        <w:t>Заступник міського голови,</w:t>
      </w:r>
    </w:p>
    <w:p>
      <w:pPr>
        <w:pStyle w:val="Normal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  <w:t>Король 777 999</w:t>
      </w:r>
    </w:p>
    <w:p>
      <w:pPr>
        <w:pStyle w:val="Normal"/>
        <w:rPr>
          <w:sz w:val="24"/>
        </w:rPr>
      </w:pPr>
      <w:r>
        <w:rPr>
          <w:sz w:val="24"/>
        </w:rPr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985" w:right="567" w:header="567" w:top="1134" w:footer="1134" w:bottom="1559" w:gutter="0"/>
      <w:pgNumType w:start="1"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moder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ind w:left="0" w:right="360" w:hanging="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5"/>
      <w:ind w:left="0" w:right="0" w:firstLine="5387"/>
      <w:jc w:val="both"/>
      <w:rPr/>
    </w:pPr>
    <w:r>
      <w:rPr/>
      <w:t xml:space="preserve">Продовження додатка </w:t>
    </w:r>
  </w:p>
  <w:p>
    <w:pPr>
      <w:pStyle w:val="Style25"/>
      <w:ind w:left="0" w:right="0" w:firstLine="5387"/>
      <w:jc w:val="both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8"/>
      <w:szCs w:val="24"/>
      <w:lang w:val="uk-UA" w:eastAsia="zh-CN" w:bidi="ar-SA"/>
    </w:rPr>
  </w:style>
  <w:style w:type="character" w:styleId="Style14">
    <w:name w:val="Шрифт абзацу за замовчуванням"/>
    <w:qFormat/>
    <w:rPr/>
  </w:style>
  <w:style w:type="character" w:styleId="2">
    <w:name w:val="Основной шрифт абзаца2"/>
    <w:qFormat/>
    <w:rPr/>
  </w:style>
  <w:style w:type="character" w:styleId="1">
    <w:name w:val="Основной шрифт абзаца1"/>
    <w:qFormat/>
    <w:rPr/>
  </w:style>
  <w:style w:type="character" w:styleId="Style15">
    <w:name w:val="Номер сторінки"/>
    <w:basedOn w:val="1"/>
    <w:rPr/>
  </w:style>
  <w:style w:type="character" w:styleId="Style16">
    <w:name w:val="Текст выноски Знак"/>
    <w:qFormat/>
    <w:rPr>
      <w:rFonts w:ascii="Tahoma" w:hAnsi="Tahoma" w:cs="Tahoma"/>
      <w:sz w:val="16"/>
      <w:szCs w:val="16"/>
      <w:lang w:val="uk-UA"/>
    </w:rPr>
  </w:style>
  <w:style w:type="character" w:styleId="Style17">
    <w:name w:val="Верхній колонтитул Знак"/>
    <w:qFormat/>
    <w:rPr>
      <w:sz w:val="28"/>
      <w:szCs w:val="24"/>
      <w:lang w:eastAsia="zh-CN" w:bidi="ar-SA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 Unicode M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 об'єкта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Arial Unicode MS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Arial Unicode MS"/>
    </w:rPr>
  </w:style>
  <w:style w:type="paragraph" w:styleId="Style24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6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7">
    <w:name w:val="Текст в заданном формате"/>
    <w:basedOn w:val="Normal"/>
    <w:qFormat/>
    <w:pPr/>
    <w:rPr>
      <w:rFonts w:ascii="Courier New" w:hAnsi="Courier New" w:eastAsia="NSimSun" w:cs="Courier New"/>
      <w:sz w:val="20"/>
      <w:szCs w:val="20"/>
    </w:rPr>
  </w:style>
  <w:style w:type="paragraph" w:styleId="Style28">
    <w:name w:val="Текст у виносці"/>
    <w:basedOn w:val="Normal"/>
    <w:qFormat/>
    <w:pPr/>
    <w:rPr>
      <w:rFonts w:ascii="Tahoma" w:hAnsi="Tahoma" w:cs="Tahoma"/>
      <w:sz w:val="16"/>
      <w:szCs w:val="16"/>
    </w:rPr>
  </w:style>
  <w:style w:type="paragraph" w:styleId="Style29">
    <w:name w:val="Содержимое таблицы"/>
    <w:basedOn w:val="Normal"/>
    <w:qFormat/>
    <w:pPr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paragraph" w:styleId="Style31">
    <w:name w:val="Содержимое врезки"/>
    <w:basedOn w:val="Normal"/>
    <w:qFormat/>
    <w:pPr/>
    <w:rPr/>
  </w:style>
  <w:style w:type="paragraph" w:styleId="Style32">
    <w:name w:val="Вміст таблиці"/>
    <w:basedOn w:val="Normal"/>
    <w:qFormat/>
    <w:pPr>
      <w:widowControl w:val="false"/>
      <w:suppressLineNumbers/>
    </w:pPr>
    <w:rPr/>
  </w:style>
  <w:style w:type="paragraph" w:styleId="Style33">
    <w:name w:val="Заголовок таблиці"/>
    <w:basedOn w:val="Style32"/>
    <w:qFormat/>
    <w:pPr>
      <w:suppressLineNumbers/>
      <w:jc w:val="center"/>
    </w:pPr>
    <w:rPr>
      <w:b/>
      <w:bCs/>
    </w:rPr>
  </w:style>
  <w:style w:type="paragraph" w:styleId="Style34">
    <w:name w:val="Вміст рам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353</TotalTime>
  <Application>LibreOffice/7.1.5.2$Windows_X86_64 LibreOffice_project/85f04e9f809797b8199d13c421bd8a2b025d52b5</Application>
  <AppVersion>15.0000</AppVersion>
  <Pages>2</Pages>
  <Words>175</Words>
  <Characters>1382</Characters>
  <CharactersWithSpaces>1517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2018-02-14T11:23:00Z</dcterms:created>
  <dc:creator>mihalchuk.m</dc:creator>
  <dc:description/>
  <dc:language>uk-UA</dc:language>
  <cp:lastModifiedBy/>
  <cp:lastPrinted>2019-02-13T14:22:00Z</cp:lastPrinted>
  <dcterms:modified xsi:type="dcterms:W3CDTF">2024-04-25T16:40:56Z</dcterms:modified>
  <cp:revision>26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18dc6df942732b55950eb4dda827d498d6a5907de60a78db1744ce957183d3ce_x0000__x0000__x0000_</vt:lpwstr>
  </property>
</Properties>
</file>