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Світильник «Луцьк приємне відкриття»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625,00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625,00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Пакет брендований подарунковий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57,00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eastAsia="SimSun"/>
                <w:lang w:val="uk-UA"/>
              </w:rPr>
            </w:pPr>
            <w:r>
              <w:rPr>
                <w:rFonts w:eastAsia="SimSun" w:cs="Times New Roman"/>
                <w:kern w:val="0"/>
                <w:lang w:val="uk-UA" w:bidi="hi-IN"/>
              </w:rPr>
              <w:t>57,00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819,81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rPr>
          <w:szCs w:val="28"/>
        </w:rPr>
      </w:pPr>
      <w:r>
        <w:rPr>
          <w:szCs w:val="28"/>
        </w:rPr>
        <w:t>З</w:t>
      </w:r>
      <w:r>
        <w:rPr/>
        <w:t xml:space="preserve">аступник міського голови, </w:t>
      </w:r>
    </w:p>
    <w:p>
      <w:pPr>
        <w:pStyle w:val="Normal"/>
        <w:spacing w:lineRule="auto" w:line="240"/>
        <w:rPr>
          <w:szCs w:val="28"/>
        </w:rPr>
      </w:pPr>
      <w:r>
        <w:rPr/>
        <w:t xml:space="preserve">керуючий справами виконкому </w:t>
        <w:tab/>
        <w:tab/>
        <w:tab/>
        <w:tab/>
        <w:tab/>
        <w:t xml:space="preserve">Юрій ВЕРБИЧ </w:t>
      </w:r>
    </w:p>
    <w:p>
      <w:pPr>
        <w:pStyle w:val="Normal"/>
        <w:spacing w:lineRule="auto" w:line="240"/>
        <w:rPr>
          <w:szCs w:val="28"/>
        </w:rPr>
      </w:pPr>
      <w:r>
        <w:rPr/>
        <w:tab/>
        <w:tab/>
        <w:tab/>
        <w:tab/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LibreOffice/7.2.3.2$Windows_X86_64 LibreOffice_project/d166454616c1632304285822f9c83ce2e660fd92</Application>
  <AppVersion>15.0000</AppVersion>
  <Pages>1</Pages>
  <Words>60</Words>
  <Characters>362</Characters>
  <CharactersWithSpaces>404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2024-05-02T11:20:04Z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