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1916" w14:textId="77777777" w:rsidR="009B668B" w:rsidRDefault="00000000">
      <w:pPr>
        <w:tabs>
          <w:tab w:val="left" w:pos="709"/>
          <w:tab w:val="left" w:pos="4320"/>
        </w:tabs>
        <w:jc w:val="center"/>
      </w:pPr>
      <w:r>
        <w:object w:dxaOrig="1140" w:dyaOrig="1185" w14:anchorId="34BBE478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76844434" r:id="rId5"/>
        </w:object>
      </w:r>
    </w:p>
    <w:p w14:paraId="565B13F1" w14:textId="77777777" w:rsidR="009B668B" w:rsidRDefault="009B668B">
      <w:pPr>
        <w:jc w:val="center"/>
        <w:rPr>
          <w:sz w:val="16"/>
          <w:szCs w:val="16"/>
        </w:rPr>
      </w:pPr>
    </w:p>
    <w:p w14:paraId="7F18F22B" w14:textId="77777777" w:rsidR="009B668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B0F51DB" w14:textId="77777777" w:rsidR="009B668B" w:rsidRDefault="009B668B">
      <w:pPr>
        <w:rPr>
          <w:color w:val="FF0000"/>
          <w:sz w:val="10"/>
          <w:szCs w:val="10"/>
        </w:rPr>
      </w:pPr>
    </w:p>
    <w:p w14:paraId="15C430AD" w14:textId="77777777" w:rsidR="009B668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28C28E7" w14:textId="77777777" w:rsidR="009B668B" w:rsidRDefault="009B668B">
      <w:pPr>
        <w:jc w:val="center"/>
        <w:rPr>
          <w:b/>
          <w:bCs/>
          <w:sz w:val="20"/>
          <w:szCs w:val="20"/>
        </w:rPr>
      </w:pPr>
    </w:p>
    <w:p w14:paraId="7609E767" w14:textId="77777777" w:rsidR="009B668B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4FF512D" w14:textId="77777777" w:rsidR="009B668B" w:rsidRDefault="009B668B">
      <w:pPr>
        <w:jc w:val="center"/>
        <w:rPr>
          <w:bCs/>
          <w:sz w:val="40"/>
          <w:szCs w:val="40"/>
        </w:rPr>
      </w:pPr>
    </w:p>
    <w:p w14:paraId="01DA27CF" w14:textId="77777777" w:rsidR="009B668B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935D870" w14:textId="77777777" w:rsidR="009B668B" w:rsidRDefault="009B668B" w:rsidP="00A464B8">
      <w:pPr>
        <w:tabs>
          <w:tab w:val="left" w:pos="7088"/>
        </w:tabs>
        <w:rPr>
          <w:sz w:val="28"/>
          <w:szCs w:val="28"/>
        </w:rPr>
      </w:pPr>
    </w:p>
    <w:p w14:paraId="11BD08ED" w14:textId="4EFE1EAC" w:rsidR="009B668B" w:rsidRDefault="00000000">
      <w:pPr>
        <w:tabs>
          <w:tab w:val="left" w:pos="567"/>
        </w:tabs>
        <w:ind w:right="5102"/>
        <w:jc w:val="both"/>
      </w:pPr>
      <w:r>
        <w:rPr>
          <w:color w:val="000000"/>
          <w:sz w:val="28"/>
          <w:szCs w:val="28"/>
        </w:rPr>
        <w:t xml:space="preserve">Про проєкт Програми </w:t>
      </w:r>
      <w:bookmarkStart w:id="0" w:name="__DdeLink__800_2616832112"/>
      <w:r>
        <w:rPr>
          <w:color w:val="000000"/>
          <w:sz w:val="28"/>
          <w:szCs w:val="28"/>
        </w:rPr>
        <w:t>«Впровадження міжнародного проєкту “Дике життя у великому місті: захист і промоція дикої природи й біорізноманіття в Луцьку та Жешуві”</w:t>
      </w:r>
      <w:bookmarkEnd w:id="0"/>
      <w:r>
        <w:rPr>
          <w:color w:val="000000"/>
          <w:sz w:val="28"/>
          <w:szCs w:val="28"/>
        </w:rPr>
        <w:t xml:space="preserve"> </w:t>
      </w:r>
      <w:bookmarkStart w:id="1" w:name="__DdeLink__127_2606994441"/>
      <w:r>
        <w:rPr>
          <w:color w:val="000000"/>
          <w:sz w:val="28"/>
          <w:szCs w:val="28"/>
        </w:rPr>
        <w:t xml:space="preserve">на </w:t>
      </w:r>
      <w:r w:rsidR="00A464B8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>2024–2026</w:t>
      </w:r>
      <w:bookmarkEnd w:id="1"/>
      <w:r>
        <w:rPr>
          <w:color w:val="000000"/>
          <w:sz w:val="28"/>
          <w:szCs w:val="28"/>
        </w:rPr>
        <w:t xml:space="preserve"> роки» </w:t>
      </w:r>
    </w:p>
    <w:p w14:paraId="1C0C141D" w14:textId="77777777" w:rsidR="009B668B" w:rsidRPr="00A464B8" w:rsidRDefault="009B668B">
      <w:pPr>
        <w:tabs>
          <w:tab w:val="left" w:pos="567"/>
        </w:tabs>
        <w:jc w:val="both"/>
        <w:rPr>
          <w:color w:val="000000"/>
        </w:rPr>
      </w:pPr>
    </w:p>
    <w:p w14:paraId="166C4FDD" w14:textId="39E927D2" w:rsidR="009B668B" w:rsidRDefault="00000000">
      <w:pPr>
        <w:pStyle w:val="af1"/>
        <w:widowControl w:val="0"/>
        <w:tabs>
          <w:tab w:val="left" w:pos="567"/>
        </w:tabs>
        <w:spacing w:beforeAutospacing="0" w:afterAutospacing="0"/>
        <w:ind w:firstLine="567"/>
        <w:jc w:val="both"/>
      </w:pPr>
      <w:bookmarkStart w:id="2" w:name="__DdeLink__133_3791464673"/>
      <w:r>
        <w:rPr>
          <w:color w:val="000000"/>
          <w:sz w:val="28"/>
          <w:szCs w:val="28"/>
          <w:lang w:val="uk-UA"/>
        </w:rPr>
        <w:t>Керуючись ст. ст. 35, 52 Закону України «Про місцеве самоврядування в Україні»</w:t>
      </w:r>
      <w:bookmarkEnd w:id="2"/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 w:eastAsia="uk-UA"/>
        </w:rPr>
        <w:t xml:space="preserve">Законом України «Про транскордонне співробітництво», постановою Кабінету Міністрів України від </w:t>
      </w:r>
      <w:r>
        <w:rPr>
          <w:rStyle w:val="rvts9"/>
          <w:color w:val="000000"/>
          <w:sz w:val="28"/>
          <w:szCs w:val="28"/>
          <w:shd w:val="clear" w:color="auto" w:fill="FFFFFF"/>
          <w:lang w:val="uk-UA" w:eastAsia="uk-UA"/>
        </w:rPr>
        <w:t xml:space="preserve">15 лютого 2002 року № 153 </w:t>
      </w:r>
      <w:r>
        <w:rPr>
          <w:color w:val="000000"/>
          <w:sz w:val="28"/>
          <w:szCs w:val="28"/>
          <w:lang w:val="uk-UA" w:eastAsia="uk-UA"/>
        </w:rPr>
        <w:t>«Про створення єдиної системи залучення, використання та моніторингу міжнародної технічної допомоги»</w:t>
      </w:r>
      <w:r w:rsidR="00A464B8">
        <w:rPr>
          <w:color w:val="000000"/>
          <w:sz w:val="28"/>
          <w:szCs w:val="28"/>
          <w:lang w:val="uk-UA" w:eastAsia="uk-UA"/>
        </w:rPr>
        <w:t xml:space="preserve"> зі змінами</w:t>
      </w:r>
      <w:r>
        <w:rPr>
          <w:color w:val="000000"/>
          <w:sz w:val="28"/>
          <w:szCs w:val="28"/>
          <w:lang w:val="uk-UA" w:eastAsia="uk-UA"/>
        </w:rPr>
        <w:t>, з метою створення сприятливих умов для поглиблення міжнародного співробітництва, залучення та використання міжнародної технічної допомоги</w:t>
      </w:r>
      <w:r w:rsidR="00A464B8">
        <w:rPr>
          <w:color w:val="000000"/>
          <w:sz w:val="28"/>
          <w:szCs w:val="28"/>
          <w:lang w:val="uk-UA" w:eastAsia="uk-UA"/>
        </w:rPr>
        <w:t>,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/>
        </w:rPr>
        <w:t>виконавчий комітет міської ради</w:t>
      </w:r>
    </w:p>
    <w:p w14:paraId="54409505" w14:textId="77777777" w:rsidR="009B668B" w:rsidRPr="00A464B8" w:rsidRDefault="009B668B">
      <w:pPr>
        <w:tabs>
          <w:tab w:val="left" w:pos="540"/>
          <w:tab w:val="left" w:pos="567"/>
        </w:tabs>
        <w:contextualSpacing/>
      </w:pPr>
    </w:p>
    <w:p w14:paraId="4CA1C273" w14:textId="77777777" w:rsidR="009B668B" w:rsidRDefault="00000000">
      <w:pPr>
        <w:tabs>
          <w:tab w:val="left" w:pos="540"/>
          <w:tab w:val="left" w:pos="567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4AD8340" w14:textId="77777777" w:rsidR="009B668B" w:rsidRPr="00A464B8" w:rsidRDefault="009B668B">
      <w:pPr>
        <w:tabs>
          <w:tab w:val="left" w:pos="567"/>
        </w:tabs>
        <w:contextualSpacing/>
        <w:jc w:val="both"/>
      </w:pPr>
    </w:p>
    <w:p w14:paraId="3F912769" w14:textId="72A81C81" w:rsidR="009B668B" w:rsidRDefault="00000000">
      <w:pPr>
        <w:tabs>
          <w:tab w:val="left" w:pos="567"/>
        </w:tabs>
        <w:ind w:firstLine="567"/>
        <w:contextualSpacing/>
        <w:jc w:val="both"/>
      </w:pPr>
      <w:r>
        <w:rPr>
          <w:bCs/>
          <w:sz w:val="28"/>
          <w:szCs w:val="28"/>
          <w:lang w:eastAsia="zh-CN"/>
        </w:rPr>
        <w:t xml:space="preserve">1. Погодити проєкт Програми </w:t>
      </w:r>
      <w:r>
        <w:rPr>
          <w:color w:val="000000"/>
          <w:spacing w:val="-1"/>
          <w:sz w:val="28"/>
          <w:szCs w:val="28"/>
        </w:rPr>
        <w:t xml:space="preserve">«Впровадження міжнародного проєкту “Дике життя у великому місті: захист і промоція дикої природи й біорізноманіття в Луцьку та Жешуві” </w:t>
      </w:r>
      <w:bookmarkStart w:id="3" w:name="__DdeLink__143_1993591969"/>
      <w:r>
        <w:rPr>
          <w:color w:val="000000"/>
          <w:spacing w:val="-1"/>
          <w:sz w:val="28"/>
          <w:szCs w:val="28"/>
        </w:rPr>
        <w:t>на 2024–2026 роки</w:t>
      </w:r>
      <w:bookmarkEnd w:id="3"/>
      <w:r>
        <w:rPr>
          <w:color w:val="000000"/>
          <w:spacing w:val="-1"/>
          <w:sz w:val="28"/>
          <w:szCs w:val="28"/>
        </w:rPr>
        <w:t>»</w:t>
      </w:r>
      <w:r>
        <w:rPr>
          <w:bCs/>
          <w:spacing w:val="-2"/>
          <w:sz w:val="28"/>
          <w:szCs w:val="28"/>
          <w:lang w:eastAsia="zh-CN"/>
        </w:rPr>
        <w:t xml:space="preserve"> </w:t>
      </w:r>
      <w:r w:rsidR="00A464B8">
        <w:rPr>
          <w:bCs/>
          <w:spacing w:val="-2"/>
          <w:sz w:val="28"/>
          <w:szCs w:val="28"/>
          <w:lang w:eastAsia="zh-CN"/>
        </w:rPr>
        <w:t>(далі – Програма) згідно з додатком</w:t>
      </w:r>
      <w:r>
        <w:rPr>
          <w:bCs/>
          <w:sz w:val="28"/>
          <w:szCs w:val="28"/>
          <w:lang w:eastAsia="zh-CN"/>
        </w:rPr>
        <w:t>.</w:t>
      </w:r>
    </w:p>
    <w:p w14:paraId="3EA1B60B" w14:textId="77777777" w:rsidR="009B668B" w:rsidRDefault="00000000">
      <w:pPr>
        <w:tabs>
          <w:tab w:val="left" w:pos="567"/>
        </w:tabs>
        <w:ind w:firstLine="567"/>
        <w:contextualSpacing/>
        <w:jc w:val="both"/>
      </w:pPr>
      <w:r>
        <w:rPr>
          <w:bCs/>
          <w:color w:val="000000"/>
          <w:sz w:val="28"/>
          <w:szCs w:val="28"/>
          <w:lang w:eastAsia="zh-CN"/>
        </w:rPr>
        <w:t>2. Доручити управлінню міжнародного співробітництва та проектної діяльності внести проєкт Програми на сесію міської ради для затвердження.</w:t>
      </w:r>
    </w:p>
    <w:p w14:paraId="5CD1A819" w14:textId="77777777" w:rsidR="009B668B" w:rsidRDefault="00000000">
      <w:pPr>
        <w:tabs>
          <w:tab w:val="left" w:pos="567"/>
        </w:tabs>
        <w:ind w:firstLine="567"/>
        <w:jc w:val="both"/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>Ірину Чебелюк.</w:t>
      </w:r>
    </w:p>
    <w:p w14:paraId="722ABAB2" w14:textId="77777777" w:rsidR="009B668B" w:rsidRPr="00A464B8" w:rsidRDefault="009B668B">
      <w:pPr>
        <w:tabs>
          <w:tab w:val="left" w:pos="567"/>
        </w:tabs>
        <w:ind w:firstLine="567"/>
        <w:jc w:val="both"/>
        <w:rPr>
          <w:bCs/>
        </w:rPr>
      </w:pPr>
    </w:p>
    <w:p w14:paraId="6C4922EA" w14:textId="77777777" w:rsidR="009B668B" w:rsidRPr="00A464B8" w:rsidRDefault="009B668B">
      <w:pPr>
        <w:tabs>
          <w:tab w:val="left" w:pos="567"/>
        </w:tabs>
        <w:ind w:firstLine="567"/>
        <w:jc w:val="both"/>
        <w:rPr>
          <w:bCs/>
        </w:rPr>
      </w:pPr>
    </w:p>
    <w:p w14:paraId="4CCD6CB5" w14:textId="77777777" w:rsidR="009B668B" w:rsidRDefault="00000000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FD045C6" w14:textId="77777777" w:rsidR="009B668B" w:rsidRPr="00A464B8" w:rsidRDefault="009B668B">
      <w:pPr>
        <w:jc w:val="both"/>
      </w:pPr>
    </w:p>
    <w:p w14:paraId="7411BDF4" w14:textId="77777777" w:rsidR="009B668B" w:rsidRPr="00A464B8" w:rsidRDefault="009B668B">
      <w:pPr>
        <w:jc w:val="both"/>
      </w:pPr>
    </w:p>
    <w:p w14:paraId="67B131C0" w14:textId="77777777" w:rsidR="009B668B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13CE7330" w14:textId="72AF703E" w:rsidR="009B668B" w:rsidRDefault="00000000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E76E17B" w14:textId="77777777" w:rsidR="00A464B8" w:rsidRDefault="00A464B8">
      <w:pPr>
        <w:pStyle w:val="af"/>
        <w:ind w:firstLine="0"/>
        <w:rPr>
          <w:sz w:val="24"/>
        </w:rPr>
      </w:pPr>
    </w:p>
    <w:p w14:paraId="28F0B0D0" w14:textId="3D7F79F8" w:rsidR="009B668B" w:rsidRDefault="00000000">
      <w:pPr>
        <w:pStyle w:val="af"/>
        <w:ind w:firstLine="0"/>
      </w:pPr>
      <w:r>
        <w:rPr>
          <w:sz w:val="24"/>
        </w:rPr>
        <w:t>Вінцюк 777 995</w:t>
      </w:r>
    </w:p>
    <w:sectPr w:rsidR="009B668B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68B"/>
    <w:rsid w:val="0035427B"/>
    <w:rsid w:val="009B668B"/>
    <w:rsid w:val="00A464B8"/>
    <w:rsid w:val="00BC54BA"/>
    <w:rsid w:val="00D6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7B0C9"/>
  <w15:docId w15:val="{3A647541-BD90-49CB-9818-09E44BFA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F0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Normal (Web)"/>
    <w:basedOn w:val="a"/>
    <w:semiHidden/>
    <w:unhideWhenUsed/>
    <w:qFormat/>
    <w:rsid w:val="00122404"/>
    <w:pPr>
      <w:spacing w:beforeAutospacing="1" w:afterAutospacing="1"/>
    </w:pPr>
    <w:rPr>
      <w:lang w:val="ru-RU"/>
    </w:rPr>
  </w:style>
  <w:style w:type="paragraph" w:styleId="af2">
    <w:name w:val="Balloon Text"/>
    <w:basedOn w:val="a"/>
    <w:uiPriority w:val="99"/>
    <w:semiHidden/>
    <w:unhideWhenUsed/>
    <w:qFormat/>
    <w:rsid w:val="00CF0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884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33</cp:revision>
  <cp:lastPrinted>2024-05-07T11:29:00Z</cp:lastPrinted>
  <dcterms:created xsi:type="dcterms:W3CDTF">2023-08-08T07:08:00Z</dcterms:created>
  <dcterms:modified xsi:type="dcterms:W3CDTF">2024-05-10T08:07:00Z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