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657863680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надання громадянину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Паламарчуку О.В.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на   </w:t>
      </w:r>
      <w:r>
        <w:rPr>
          <w:spacing w:val="-6"/>
          <w:sz w:val="28"/>
          <w:szCs w:val="28"/>
          <w:lang w:val="uk-UA"/>
        </w:rPr>
        <w:t xml:space="preserve">умовах   </w:t>
      </w:r>
      <w:r>
        <w:rPr>
          <w:spacing w:val="-2"/>
          <w:sz w:val="28"/>
          <w:szCs w:val="28"/>
          <w:lang w:val="uk-UA"/>
        </w:rPr>
        <w:t>оренди   земель</w:t>
      </w:r>
      <w:r>
        <w:rPr>
          <w:spacing w:val="4"/>
          <w:sz w:val="28"/>
          <w:szCs w:val="28"/>
          <w:lang w:val="uk-UA"/>
        </w:rPr>
        <w:t xml:space="preserve">ної  ділянки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для 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будівництва та обслуговування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гаража автомо-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більного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(11.02) </w:t>
      </w:r>
      <w:r>
        <w:rPr>
          <w:color w:val="000000"/>
          <w:spacing w:val="-6"/>
          <w:sz w:val="28"/>
          <w:szCs w:val="28"/>
        </w:rPr>
        <w:t>на вул. </w:t>
      </w:r>
      <w:r>
        <w:rPr>
          <w:color w:val="000000"/>
          <w:spacing w:val="-6"/>
          <w:sz w:val="28"/>
          <w:szCs w:val="28"/>
          <w:lang w:val="uk-UA"/>
        </w:rPr>
        <w:t>Підгаєцькій, 9-А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громадянина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Паламарчука Олександра Володимировича </w:t>
      </w:r>
      <w:r>
        <w:rPr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color w:val="000000"/>
          <w:spacing w:val="-6"/>
          <w:sz w:val="28"/>
          <w:szCs w:val="28"/>
          <w:lang w:val="uk-UA"/>
        </w:rPr>
        <w:t>вул. Підгаєцькій, 9-А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 для будівництва та обслуговування гаража автомобільного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про</w:t>
      </w:r>
      <w:r>
        <w:rPr>
          <w:sz w:val="28"/>
          <w:szCs w:val="28"/>
          <w:lang w:val="uk-UA"/>
        </w:rPr>
        <w:t>є</w:t>
      </w:r>
      <w:r>
        <w:rPr>
          <w:sz w:val="28"/>
          <w:szCs w:val="28"/>
          <w:lang w:val="uk-UA"/>
        </w:rPr>
        <w:t xml:space="preserve">кт землеустрою щодо відведення земельної ділянки </w:t>
      </w:r>
      <w:r>
        <w:rPr>
          <w:spacing w:val="-6"/>
          <w:sz w:val="28"/>
          <w:szCs w:val="28"/>
          <w:lang w:val="uk-UA"/>
        </w:rPr>
        <w:t xml:space="preserve">громадянину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Паламарчуку Олександрові Володимировичу</w:t>
      </w:r>
      <w:r>
        <w:rPr>
          <w:sz w:val="28"/>
          <w:szCs w:val="28"/>
          <w:lang w:val="uk-UA"/>
        </w:rPr>
        <w:t>, витяг з Державного земельного кадастру про земельну ділянку від 30</w:t>
      </w:r>
      <w:r>
        <w:rPr>
          <w:b w:val="false"/>
          <w:bCs w:val="false"/>
          <w:sz w:val="28"/>
          <w:szCs w:val="28"/>
          <w:lang w:val="uk-UA"/>
        </w:rPr>
        <w:t>.10.2023 № НВ-1200814812023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витяг з протоколу пленарного засідання 53-ї сесії Луцької міської ради VIII скликання від 29.11.2023, витяг з протоколу пленарного засідання 55-ї сесії Луцької міської ради VIII скликання від 31.01.2024, витяг з протоколу пленарного засідання 57-ї сесії Луцької міської ради VIII скликання від 27.03.2024, витяг з протоколу пленарного засідання 5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8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-ї сесії Луцької міської ради VIII скликання від 2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4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.0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4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.2024, </w:t>
      </w:r>
      <w:r>
        <w:rPr>
          <w:sz w:val="28"/>
          <w:szCs w:val="28"/>
          <w:lang w:val="uk-UA"/>
        </w:rPr>
        <w:t>керуючись статтями 12, 79-1, 93, 96, 122-126, 186 Земельного кодексу України, статтею 50 Закону України «Про землеустрій»,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sz w:val="28"/>
          <w:szCs w:val="28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 w:val="28"/>
          <w:szCs w:val="28"/>
          <w:lang w:val="uk-UA"/>
        </w:rPr>
        <w:t xml:space="preserve">, пунктами 66-67, 75,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дорученням постійної комісії міської ради з питань земельних відносин та земельного кадастру (протокол від 21.07.2021 № 14) щодо підготовки та подання департаментом містобудування, земельних ресурсів та реклами проєктів рішень міської ради, які ініційовані постійною комісією,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витягом з протоколу № 58 засідання постійної комісії з питань земельних відносин та земельного кадастру від 19.09.2013,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міська рада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1. Затвердити про</w:t>
      </w:r>
      <w:r>
        <w:rPr>
          <w:sz w:val="28"/>
          <w:szCs w:val="28"/>
          <w:lang w:val="uk-UA"/>
        </w:rPr>
        <w:t>є</w:t>
      </w:r>
      <w:r>
        <w:rPr>
          <w:sz w:val="28"/>
          <w:szCs w:val="28"/>
          <w:lang w:val="uk-UA"/>
        </w:rPr>
        <w:t xml:space="preserve">кт землеустрою щодо відведення земельної ділянки на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вул. Підгаєцькій, 9-А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у м. Луцьку площею 0,1750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0710100000:34:066:0147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для будівництва та обслуговування гаража автомобільного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Надати </w:t>
      </w:r>
      <w:r>
        <w:rPr>
          <w:spacing w:val="-6"/>
          <w:sz w:val="28"/>
          <w:szCs w:val="28"/>
          <w:lang w:val="uk-UA"/>
        </w:rPr>
        <w:t xml:space="preserve">громадянину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Паламарчуку Олександрові Володимировичу</w:t>
      </w:r>
      <w:r>
        <w:rPr>
          <w:sz w:val="28"/>
          <w:szCs w:val="28"/>
          <w:lang w:val="uk-UA"/>
        </w:rPr>
        <w:t xml:space="preserve"> земельну ділянку на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вул. Підгаєцькій, 9-А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м. Луцьку на умовах оренди строком на 10</w:t>
      </w:r>
      <w:r>
        <w:rPr>
          <w:b w:val="false"/>
          <w:bCs w:val="false"/>
          <w:sz w:val="28"/>
          <w:szCs w:val="28"/>
          <w:lang w:val="uk-UA"/>
        </w:rPr>
        <w:t xml:space="preserve"> років </w:t>
      </w:r>
      <w:r>
        <w:rPr>
          <w:spacing w:val="2"/>
          <w:sz w:val="28"/>
          <w:szCs w:val="28"/>
          <w:lang w:val="uk-UA"/>
        </w:rPr>
        <w:t>з дати укладення договору оренди землі</w:t>
      </w:r>
      <w:r>
        <w:rPr>
          <w:sz w:val="28"/>
          <w:szCs w:val="28"/>
          <w:lang w:val="uk-UA"/>
        </w:rPr>
        <w:t xml:space="preserve">, площею 0,1750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0710100000:34:066:0147,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для будівництва та обслуговування гаража автомобільного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8"/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 xml:space="preserve">Укласти з </w:t>
      </w:r>
      <w:r>
        <w:rPr>
          <w:spacing w:val="-6"/>
          <w:sz w:val="28"/>
          <w:szCs w:val="28"/>
          <w:lang w:val="uk-UA"/>
        </w:rPr>
        <w:t xml:space="preserve">громадянином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Паламарчуком Олександром Володимировичем </w:t>
      </w:r>
      <w:r>
        <w:rPr>
          <w:sz w:val="28"/>
          <w:szCs w:val="28"/>
          <w:lang w:val="uk-UA"/>
        </w:rPr>
        <w:t xml:space="preserve"> договір оренди землі на земельну ділянку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0710100000:34:066:0147</w:t>
      </w:r>
      <w:r>
        <w:rPr>
          <w:sz w:val="28"/>
          <w:szCs w:val="28"/>
          <w:lang w:val="uk-U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Зобов’язати </w:t>
      </w:r>
      <w:r>
        <w:rPr>
          <w:spacing w:val="-6"/>
          <w:sz w:val="28"/>
          <w:szCs w:val="28"/>
          <w:lang w:val="uk-UA"/>
        </w:rPr>
        <w:t xml:space="preserve">громадянина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Паламарчука Олександра Володимировича</w:t>
      </w:r>
      <w:r>
        <w:rPr>
          <w:spacing w:val="-10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4.2.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color w:val="000000"/>
          <w:sz w:val="28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 w:val="28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b w:val="false"/>
          <w:bCs w:val="false"/>
          <w:i w:val="false"/>
          <w:iCs w:val="false"/>
          <w:sz w:val="24"/>
          <w:szCs w:val="24"/>
          <w:lang w:val="uk-UA"/>
        </w:rPr>
        <w:t>Козлюк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276</TotalTime>
  <Application>LibreOffice/7.4.0.3$Windows_X86_64 LibreOffice_project/f85e47c08ddd19c015c0114a68350214f7066f5a</Application>
  <AppVersion>15.0000</AppVersion>
  <Pages>2</Pages>
  <Words>600</Words>
  <Characters>3984</Characters>
  <CharactersWithSpaces>4740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2024-04-30T17:07:24Z</cp:lastPrinted>
  <dcterms:modified xsi:type="dcterms:W3CDTF">2024-04-30T17:06:55Z</dcterms:modified>
  <cp:revision>170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