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760875548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  надання   громадянину   Патію А.П.</w:t>
      </w:r>
      <w:r>
        <w:rPr>
          <w:rFonts w:eastAsia="Times New Roman" w:cs="Times New Roman"/>
          <w:b w:val="false"/>
          <w:bCs w:val="false"/>
          <w:color w:val="C9211E"/>
          <w:spacing w:val="-4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дозволу  на  </w:t>
      </w:r>
      <w:r>
        <w:rPr>
          <w:color w:val="000000"/>
          <w:spacing w:val="-2"/>
          <w:sz w:val="28"/>
          <w:szCs w:val="28"/>
        </w:rPr>
        <w:t>розроблення  про</w:t>
      </w:r>
      <w:r>
        <w:rPr>
          <w:color w:val="000000"/>
          <w:spacing w:val="-2"/>
          <w:sz w:val="28"/>
          <w:szCs w:val="28"/>
        </w:rPr>
        <w:t>є</w:t>
      </w:r>
      <w:r>
        <w:rPr>
          <w:color w:val="000000"/>
          <w:spacing w:val="-2"/>
          <w:sz w:val="28"/>
          <w:szCs w:val="28"/>
        </w:rPr>
        <w:t>кту  земле-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устрою щодо </w:t>
      </w:r>
      <w:r>
        <w:rPr>
          <w:color w:val="000000"/>
          <w:sz w:val="28"/>
          <w:szCs w:val="28"/>
        </w:rPr>
        <w:t>відведення земельної ділян-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ки 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  будівництва   та  обслуговування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гаража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(12.11) </w:t>
      </w:r>
      <w:r>
        <w:rPr>
          <w:color w:val="000000"/>
          <w:spacing w:val="-6"/>
          <w:sz w:val="28"/>
          <w:szCs w:val="28"/>
        </w:rPr>
        <w:t>на  вул. Кафед-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ральній, 16 у м. Луцьку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</w:t>
      </w:r>
      <w:r>
        <w:rPr>
          <w:spacing w:val="-4"/>
          <w:sz w:val="28"/>
          <w:szCs w:val="28"/>
          <w:lang w:val="uk-UA"/>
        </w:rPr>
        <w:t xml:space="preserve">громадянина Патія Антона Петровича </w:t>
      </w:r>
      <w:r>
        <w:rPr>
          <w:spacing w:val="-6"/>
          <w:sz w:val="28"/>
          <w:szCs w:val="28"/>
        </w:rPr>
        <w:t>про надання дозволу на розроблення про</w:t>
      </w:r>
      <w:r>
        <w:rPr>
          <w:spacing w:val="-6"/>
          <w:sz w:val="28"/>
          <w:szCs w:val="28"/>
        </w:rPr>
        <w:t>є</w:t>
      </w:r>
      <w:r>
        <w:rPr>
          <w:spacing w:val="-6"/>
          <w:sz w:val="28"/>
          <w:szCs w:val="28"/>
        </w:rPr>
        <w:t xml:space="preserve">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Кафедральній, 16</w:t>
      </w:r>
      <w:r>
        <w:rPr>
          <w:spacing w:val="-6"/>
          <w:sz w:val="28"/>
          <w:szCs w:val="28"/>
        </w:rPr>
        <w:t xml:space="preserve"> у м. Луцьку для будівництва та обслуговування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гаража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(12.11 – для розміщення та експлуатації об’єктів дорожнього сервісу)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громадянина Патія Антона Петровича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на об’єкт нерухомого майна на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вул. Кафедральній, 16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Луцьку: договір купівлі-продажу від 27.12.2011 за № 2772, відповідно до якого право власності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приміщення гаража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зареєстровано від 01.02.2012, реєстраційний номер: 4531124, технічний паспорт на об'єкт нерухомого майна від 24.01.2012,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 xml:space="preserve"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Генеральним планом міста Луцька, затвердженим рішенням Луцької міської ради від 23.02.2022 № 26/49 “Про затвердження містобудівної документації проєкт «м. Луцьк. Внесення змін до генерального плану»”,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громадянину Патію Антонові Петровичу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дозвіл на розроблення 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 xml:space="preserve">кту землеустрою щодо відведення земельної ділянки на умовах оренди </w:t>
      </w:r>
      <w:r>
        <w:rPr>
          <w:spacing w:val="-6"/>
          <w:sz w:val="28"/>
          <w:szCs w:val="28"/>
        </w:rPr>
        <w:t xml:space="preserve">для будівництва та обслуговування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приміщення гаража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(12.11 – для розміщення та експлуатації об’єктів дорожнього сервісу) </w:t>
      </w:r>
      <w:r>
        <w:rPr>
          <w:sz w:val="28"/>
          <w:szCs w:val="28"/>
        </w:rPr>
        <w:t xml:space="preserve">на </w:t>
      </w:r>
      <w:r>
        <w:rPr>
          <w:color w:val="000000"/>
          <w:spacing w:val="-6"/>
          <w:sz w:val="28"/>
          <w:szCs w:val="28"/>
        </w:rPr>
        <w:t xml:space="preserve">вул. Кафедральній, 16 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0,02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sz w:val="28"/>
          <w:szCs w:val="28"/>
        </w:rPr>
        <w:t>є</w:t>
      </w:r>
      <w:r>
        <w:rPr>
          <w:sz w:val="28"/>
          <w:szCs w:val="28"/>
        </w:rPr>
        <w:t>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520</TotalTime>
  <Application>LibreOffice/7.4.0.3$Windows_X86_64 LibreOffice_project/f85e47c08ddd19c015c0114a68350214f7066f5a</Application>
  <AppVersion>15.0000</AppVersion>
  <Pages>2</Pages>
  <Words>368</Words>
  <Characters>2387</Characters>
  <CharactersWithSpaces>2957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2024-05-06T11:26:28Z</cp:lastPrinted>
  <dcterms:modified xsi:type="dcterms:W3CDTF">2024-05-06T11:25:48Z</dcterms:modified>
  <cp:revision>188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