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6D" w:rsidRDefault="00270C6D" w:rsidP="00314619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70C6D" w:rsidRDefault="00270C6D" w:rsidP="00314619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14619" w:rsidRDefault="009621C0" w:rsidP="003146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Пояснювальна записка </w:t>
      </w:r>
    </w:p>
    <w:p w:rsidR="00270C6D" w:rsidRDefault="009621C0" w:rsidP="003146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проєкту рішення міської ради</w:t>
      </w:r>
    </w:p>
    <w:p w:rsidR="00E80A32" w:rsidRDefault="00314619" w:rsidP="00314619">
      <w:pPr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9621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затвердже</w:t>
      </w:r>
      <w:r w:rsidR="009621C0"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ння Положення про </w:t>
      </w:r>
      <w:r w:rsidR="00E80A32"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консультації з громадськістю в</w:t>
      </w:r>
    </w:p>
    <w:p w:rsidR="00270C6D" w:rsidRDefault="009621C0" w:rsidP="00314619">
      <w:pPr>
        <w:spacing w:after="0" w:line="240" w:lineRule="auto"/>
        <w:ind w:firstLine="567"/>
        <w:jc w:val="center"/>
        <w:rPr>
          <w:b/>
          <w:bCs/>
        </w:rPr>
      </w:pPr>
      <w:r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Луцькій міській територіальній громаді</w:t>
      </w:r>
      <w:r w:rsidR="003146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270C6D" w:rsidRDefault="00270C6D" w:rsidP="003146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0C6D" w:rsidRDefault="009621C0" w:rsidP="003146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Потреба і мета прийняття рішення</w:t>
      </w:r>
    </w:p>
    <w:p w:rsidR="003B0C77" w:rsidRPr="00172506" w:rsidRDefault="009621C0" w:rsidP="003146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506">
        <w:rPr>
          <w:rFonts w:ascii="Times New Roman" w:hAnsi="Times New Roman" w:cs="Times New Roman"/>
          <w:sz w:val="28"/>
          <w:szCs w:val="28"/>
        </w:rPr>
        <w:t xml:space="preserve">Зазначений проєкт рішення розроблений на підставі </w:t>
      </w:r>
      <w:r w:rsidR="003B0C77" w:rsidRPr="00172506">
        <w:rPr>
          <w:rFonts w:ascii="Times New Roman" w:hAnsi="Times New Roman" w:cs="Times New Roman"/>
          <w:color w:val="000000"/>
          <w:sz w:val="28"/>
          <w:szCs w:val="28"/>
        </w:rPr>
        <w:t>статей</w:t>
      </w:r>
      <w:r w:rsidR="00E80A32" w:rsidRPr="001725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0A32" w:rsidRPr="0082748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C5C76" w:rsidRPr="0082748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80A32" w:rsidRPr="00827487">
        <w:rPr>
          <w:rFonts w:ascii="Times New Roman" w:hAnsi="Times New Roman" w:cs="Times New Roman"/>
          <w:color w:val="000000"/>
          <w:sz w:val="28"/>
          <w:szCs w:val="28"/>
        </w:rPr>
        <w:t>, 59 та 73</w:t>
      </w:r>
      <w:r w:rsidR="00E80A32" w:rsidRPr="00172506"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«Про місцеве самоврядування в Україні», </w:t>
      </w:r>
      <w:r w:rsidR="003B0C77" w:rsidRPr="00172506">
        <w:rPr>
          <w:rFonts w:ascii="Times New Roman" w:hAnsi="Times New Roman" w:cs="Times New Roman"/>
          <w:sz w:val="28"/>
          <w:szCs w:val="28"/>
        </w:rPr>
        <w:t xml:space="preserve">Порядку проведення консультацій з громадськістю з питань формування та реалізації </w:t>
      </w:r>
      <w:r>
        <w:rPr>
          <w:rFonts w:ascii="Times New Roman" w:hAnsi="Times New Roman" w:cs="Times New Roman"/>
          <w:sz w:val="28"/>
          <w:szCs w:val="28"/>
        </w:rPr>
        <w:t>державної політики, затвердженого</w:t>
      </w:r>
      <w:r w:rsidR="003B0C77" w:rsidRPr="00172506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</w:t>
      </w:r>
      <w:r w:rsidR="00172506" w:rsidRPr="00172506">
        <w:rPr>
          <w:rFonts w:ascii="Times New Roman" w:hAnsi="Times New Roman" w:cs="Times New Roman"/>
          <w:sz w:val="28"/>
          <w:szCs w:val="28"/>
        </w:rPr>
        <w:t xml:space="preserve">и від </w:t>
      </w:r>
      <w:r w:rsidR="00827487">
        <w:rPr>
          <w:rFonts w:ascii="Times New Roman" w:hAnsi="Times New Roman" w:cs="Times New Roman"/>
          <w:sz w:val="28"/>
          <w:szCs w:val="28"/>
        </w:rPr>
        <w:t>0</w:t>
      </w:r>
      <w:r w:rsidR="00172506" w:rsidRPr="00172506">
        <w:rPr>
          <w:rFonts w:ascii="Times New Roman" w:hAnsi="Times New Roman" w:cs="Times New Roman"/>
          <w:sz w:val="28"/>
          <w:szCs w:val="28"/>
        </w:rPr>
        <w:t>3 листопада 2010 р</w:t>
      </w:r>
      <w:r w:rsidR="00827487">
        <w:rPr>
          <w:rFonts w:ascii="Times New Roman" w:hAnsi="Times New Roman" w:cs="Times New Roman"/>
          <w:sz w:val="28"/>
          <w:szCs w:val="28"/>
        </w:rPr>
        <w:t>оку</w:t>
      </w:r>
      <w:r w:rsidR="00172506" w:rsidRPr="00172506">
        <w:rPr>
          <w:rFonts w:ascii="Times New Roman" w:hAnsi="Times New Roman" w:cs="Times New Roman"/>
          <w:sz w:val="28"/>
          <w:szCs w:val="28"/>
        </w:rPr>
        <w:t xml:space="preserve"> № 996</w:t>
      </w:r>
      <w:r>
        <w:rPr>
          <w:rFonts w:ascii="Times New Roman" w:hAnsi="Times New Roman" w:cs="Times New Roman"/>
          <w:sz w:val="28"/>
          <w:szCs w:val="28"/>
        </w:rPr>
        <w:t>,</w:t>
      </w:r>
      <w:r w:rsidR="00172506" w:rsidRPr="00172506">
        <w:rPr>
          <w:rFonts w:ascii="Times New Roman" w:hAnsi="Times New Roman" w:cs="Times New Roman"/>
          <w:sz w:val="28"/>
          <w:szCs w:val="28"/>
        </w:rPr>
        <w:t xml:space="preserve"> та </w:t>
      </w:r>
      <w:r w:rsidR="00172506" w:rsidRPr="00172506">
        <w:rPr>
          <w:rFonts w:ascii="Times New Roman" w:hAnsi="Times New Roman" w:cs="Times New Roman"/>
          <w:color w:val="000000"/>
          <w:sz w:val="28"/>
          <w:szCs w:val="28"/>
        </w:rPr>
        <w:t>рішення Луцької міської ради від 20.12.2023 № 54/97 «Про затвердження Статуту Луцької міської територіальної громади».</w:t>
      </w:r>
    </w:p>
    <w:p w:rsidR="00E80A32" w:rsidRPr="00827487" w:rsidRDefault="00172506" w:rsidP="00314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506">
        <w:rPr>
          <w:rFonts w:ascii="Times New Roman" w:hAnsi="Times New Roman" w:cs="Times New Roman"/>
          <w:sz w:val="28"/>
          <w:szCs w:val="28"/>
        </w:rPr>
        <w:t xml:space="preserve">Консультації з громадськістю проводяться з метою </w:t>
      </w:r>
      <w:r w:rsidR="00E80A32" w:rsidRPr="00827487">
        <w:rPr>
          <w:rFonts w:ascii="Times New Roman" w:hAnsi="Times New Roman" w:cs="Times New Roman"/>
          <w:sz w:val="28"/>
          <w:szCs w:val="28"/>
        </w:rPr>
        <w:t xml:space="preserve">залучення </w:t>
      </w:r>
      <w:r w:rsidR="006B3239" w:rsidRPr="00827487">
        <w:rPr>
          <w:rFonts w:ascii="Times New Roman" w:hAnsi="Times New Roman" w:cs="Times New Roman"/>
          <w:sz w:val="28"/>
          <w:szCs w:val="28"/>
        </w:rPr>
        <w:t xml:space="preserve">Луцькою міською радою </w:t>
      </w:r>
      <w:r w:rsidR="00E80A32" w:rsidRPr="00827487">
        <w:rPr>
          <w:rFonts w:ascii="Times New Roman" w:hAnsi="Times New Roman" w:cs="Times New Roman"/>
          <w:sz w:val="28"/>
          <w:szCs w:val="28"/>
        </w:rPr>
        <w:t>жителів територіальної громади до вирішення питань місцевого значення та врахування думки громадськості</w:t>
      </w:r>
      <w:r w:rsidRPr="0082748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80A32" w:rsidRPr="008274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70C6D" w:rsidRPr="00172506" w:rsidRDefault="00172506" w:rsidP="00314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487">
        <w:rPr>
          <w:rFonts w:ascii="Times New Roman" w:hAnsi="Times New Roman" w:cs="Times New Roman"/>
          <w:sz w:val="28"/>
          <w:szCs w:val="28"/>
        </w:rPr>
        <w:t>З</w:t>
      </w:r>
      <w:r w:rsidR="009621C0" w:rsidRPr="00827487">
        <w:rPr>
          <w:rFonts w:ascii="Times New Roman" w:hAnsi="Times New Roman" w:cs="Times New Roman"/>
          <w:sz w:val="28"/>
          <w:szCs w:val="28"/>
        </w:rPr>
        <w:t xml:space="preserve">азначений проєкт встановлює порядок </w:t>
      </w:r>
      <w:r w:rsidR="00E80A32" w:rsidRPr="00827487">
        <w:rPr>
          <w:rFonts w:ascii="Times New Roman" w:hAnsi="Times New Roman" w:cs="Times New Roman"/>
          <w:sz w:val="28"/>
          <w:szCs w:val="28"/>
        </w:rPr>
        <w:t xml:space="preserve">організації та проведення консультацій </w:t>
      </w:r>
      <w:r w:rsidR="006B3239" w:rsidRPr="00827487">
        <w:rPr>
          <w:rFonts w:ascii="Times New Roman" w:hAnsi="Times New Roman" w:cs="Times New Roman"/>
          <w:sz w:val="28"/>
          <w:szCs w:val="28"/>
        </w:rPr>
        <w:t xml:space="preserve">з громадськістю </w:t>
      </w:r>
      <w:r w:rsidR="009621C0" w:rsidRPr="00827487">
        <w:rPr>
          <w:rFonts w:ascii="Times New Roman" w:hAnsi="Times New Roman" w:cs="Times New Roman"/>
          <w:sz w:val="28"/>
          <w:szCs w:val="28"/>
        </w:rPr>
        <w:t xml:space="preserve">виконавчими </w:t>
      </w:r>
      <w:r w:rsidR="00E80A32" w:rsidRPr="00827487">
        <w:rPr>
          <w:rFonts w:ascii="Times New Roman" w:hAnsi="Times New Roman" w:cs="Times New Roman"/>
          <w:sz w:val="28"/>
          <w:szCs w:val="28"/>
        </w:rPr>
        <w:t>органами та посадовими особами Луцької міської ради з жителями Луцької міської територіальної громади з питань місцевого значення.</w:t>
      </w:r>
      <w:r w:rsidR="00E80A32" w:rsidRPr="001725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C6D" w:rsidRDefault="00270C6D" w:rsidP="00314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0C6D" w:rsidRPr="005961EA" w:rsidRDefault="009621C0" w:rsidP="003146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5961EA">
        <w:rPr>
          <w:rFonts w:ascii="Times New Roman" w:hAnsi="Times New Roman" w:cs="Times New Roman"/>
          <w:b/>
          <w:sz w:val="28"/>
          <w:szCs w:val="28"/>
          <w:lang w:eastAsia="uk-UA"/>
        </w:rPr>
        <w:t>2. Прогнозовані суспільні, економічні, фінансові та юридичні наслідки прийняття рішення</w:t>
      </w:r>
    </w:p>
    <w:p w:rsidR="00270C6D" w:rsidRPr="005961EA" w:rsidRDefault="009621C0" w:rsidP="00314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028">
        <w:rPr>
          <w:rFonts w:ascii="Times New Roman" w:hAnsi="Times New Roman" w:cs="Times New Roman"/>
          <w:sz w:val="28"/>
          <w:szCs w:val="28"/>
        </w:rPr>
        <w:t xml:space="preserve">Ухвалення рішення створить сприятливі умови </w:t>
      </w:r>
      <w:r w:rsidR="00172506" w:rsidRPr="00EE5028">
        <w:rPr>
          <w:rFonts w:ascii="Times New Roman" w:hAnsi="Times New Roman" w:cs="Times New Roman"/>
          <w:sz w:val="28"/>
          <w:szCs w:val="28"/>
        </w:rPr>
        <w:t>для посилення рівня довіри жителів Луцької міської територіальної громади до</w:t>
      </w:r>
      <w:r w:rsidR="006B3239" w:rsidRPr="00EE5028">
        <w:rPr>
          <w:rFonts w:ascii="Times New Roman" w:hAnsi="Times New Roman" w:cs="Times New Roman"/>
          <w:sz w:val="28"/>
          <w:szCs w:val="28"/>
        </w:rPr>
        <w:t xml:space="preserve"> Луцької міської ради, її </w:t>
      </w:r>
      <w:r w:rsidRPr="00EE5028">
        <w:rPr>
          <w:rFonts w:ascii="Times New Roman" w:hAnsi="Times New Roman" w:cs="Times New Roman"/>
          <w:sz w:val="28"/>
          <w:szCs w:val="28"/>
        </w:rPr>
        <w:t xml:space="preserve">виконавчих </w:t>
      </w:r>
      <w:r w:rsidR="006B3239" w:rsidRPr="00EE5028">
        <w:rPr>
          <w:rFonts w:ascii="Times New Roman" w:hAnsi="Times New Roman" w:cs="Times New Roman"/>
          <w:sz w:val="28"/>
          <w:szCs w:val="28"/>
        </w:rPr>
        <w:t>органів та посадових осіб;</w:t>
      </w:r>
      <w:r w:rsidR="00172506" w:rsidRPr="00EE5028">
        <w:rPr>
          <w:rFonts w:ascii="Times New Roman" w:hAnsi="Times New Roman" w:cs="Times New Roman"/>
          <w:sz w:val="28"/>
          <w:szCs w:val="28"/>
        </w:rPr>
        <w:t xml:space="preserve"> налагодження ефективного діалогу між </w:t>
      </w:r>
      <w:r w:rsidRPr="00EE5028">
        <w:rPr>
          <w:rFonts w:ascii="Times New Roman" w:hAnsi="Times New Roman" w:cs="Times New Roman"/>
          <w:sz w:val="28"/>
          <w:szCs w:val="28"/>
        </w:rPr>
        <w:t>органами</w:t>
      </w:r>
      <w:r w:rsidR="00172506" w:rsidRPr="00EE5028">
        <w:rPr>
          <w:rFonts w:ascii="Times New Roman" w:hAnsi="Times New Roman" w:cs="Times New Roman"/>
          <w:sz w:val="28"/>
          <w:szCs w:val="28"/>
        </w:rPr>
        <w:t xml:space="preserve"> влади та громадськіст</w:t>
      </w:r>
      <w:r w:rsidR="006B3239" w:rsidRPr="00EE5028">
        <w:rPr>
          <w:rFonts w:ascii="Times New Roman" w:hAnsi="Times New Roman" w:cs="Times New Roman"/>
          <w:sz w:val="28"/>
          <w:szCs w:val="28"/>
        </w:rPr>
        <w:t>ю;</w:t>
      </w:r>
      <w:r w:rsidR="00172506" w:rsidRPr="00EE5028">
        <w:rPr>
          <w:rFonts w:ascii="Times New Roman" w:hAnsi="Times New Roman" w:cs="Times New Roman"/>
          <w:sz w:val="28"/>
          <w:szCs w:val="28"/>
        </w:rPr>
        <w:t xml:space="preserve"> підвищення ступеню прозорості, прогнозованості, обґрунтованості та якості </w:t>
      </w:r>
      <w:r w:rsidRPr="00EE5028">
        <w:rPr>
          <w:rFonts w:ascii="Times New Roman" w:hAnsi="Times New Roman" w:cs="Times New Roman"/>
          <w:sz w:val="28"/>
          <w:szCs w:val="28"/>
        </w:rPr>
        <w:t>рішень, які ухвалюються органами</w:t>
      </w:r>
      <w:r w:rsidR="006B3239" w:rsidRPr="00EE5028">
        <w:rPr>
          <w:rFonts w:ascii="Times New Roman" w:hAnsi="Times New Roman" w:cs="Times New Roman"/>
          <w:sz w:val="28"/>
          <w:szCs w:val="28"/>
        </w:rPr>
        <w:t xml:space="preserve"> влади;</w:t>
      </w:r>
      <w:r w:rsidR="00172506" w:rsidRPr="00EE5028">
        <w:rPr>
          <w:rFonts w:ascii="Times New Roman" w:hAnsi="Times New Roman" w:cs="Times New Roman"/>
          <w:sz w:val="28"/>
          <w:szCs w:val="28"/>
        </w:rPr>
        <w:t xml:space="preserve"> розширення доступу мешканців до інформації про діяльність </w:t>
      </w:r>
      <w:r w:rsidRPr="00EE5028">
        <w:rPr>
          <w:rFonts w:ascii="Times New Roman" w:hAnsi="Times New Roman" w:cs="Times New Roman"/>
          <w:sz w:val="28"/>
          <w:szCs w:val="28"/>
        </w:rPr>
        <w:t>органів</w:t>
      </w:r>
      <w:r w:rsidR="00172506" w:rsidRPr="00EE5028">
        <w:rPr>
          <w:rFonts w:ascii="Times New Roman" w:hAnsi="Times New Roman" w:cs="Times New Roman"/>
          <w:sz w:val="28"/>
          <w:szCs w:val="28"/>
        </w:rPr>
        <w:t xml:space="preserve"> </w:t>
      </w:r>
      <w:r w:rsidR="006B3239" w:rsidRPr="00EE5028">
        <w:rPr>
          <w:rFonts w:ascii="Times New Roman" w:hAnsi="Times New Roman" w:cs="Times New Roman"/>
          <w:sz w:val="28"/>
          <w:szCs w:val="28"/>
        </w:rPr>
        <w:t xml:space="preserve">влади; </w:t>
      </w:r>
      <w:r w:rsidR="00172506" w:rsidRPr="00EE5028">
        <w:rPr>
          <w:rFonts w:ascii="Times New Roman" w:hAnsi="Times New Roman" w:cs="Times New Roman"/>
          <w:sz w:val="28"/>
          <w:szCs w:val="28"/>
        </w:rPr>
        <w:t>розширення участі громадян у вирішенні питань місцевого значення та прийнятті рішень на місцевому рівні.</w:t>
      </w:r>
      <w:bookmarkStart w:id="0" w:name="_GoBack"/>
      <w:bookmarkEnd w:id="0"/>
    </w:p>
    <w:p w:rsidR="00172506" w:rsidRPr="005961EA" w:rsidRDefault="00172506" w:rsidP="00314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0C6D" w:rsidRDefault="00270C6D" w:rsidP="003146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0C6D" w:rsidRDefault="00270C6D" w:rsidP="00314619">
      <w:pPr>
        <w:tabs>
          <w:tab w:val="left" w:pos="6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7487" w:rsidRDefault="009621C0" w:rsidP="00827487">
      <w:pPr>
        <w:tabs>
          <w:tab w:val="left" w:pos="6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270C6D" w:rsidRDefault="00827487" w:rsidP="00827487">
      <w:pPr>
        <w:tabs>
          <w:tab w:val="left" w:pos="6405"/>
        </w:tabs>
        <w:spacing w:after="0" w:line="240" w:lineRule="auto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621C0">
        <w:rPr>
          <w:rFonts w:ascii="Times New Roman" w:hAnsi="Times New Roman" w:cs="Times New Roman"/>
          <w:sz w:val="28"/>
          <w:szCs w:val="28"/>
        </w:rPr>
        <w:t>епартаменту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1C0">
        <w:rPr>
          <w:rFonts w:ascii="Times New Roman CYR" w:hAnsi="Times New Roman CYR" w:cs="Times New Roman CYR"/>
          <w:bCs/>
          <w:color w:val="000000"/>
          <w:sz w:val="28"/>
          <w:szCs w:val="28"/>
        </w:rPr>
        <w:t>молоді та спорту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                      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Володимир ЗАХОЖИЙ</w:t>
      </w:r>
    </w:p>
    <w:p w:rsidR="00270C6D" w:rsidRDefault="00270C6D" w:rsidP="00827487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</w:pPr>
    </w:p>
    <w:sectPr w:rsidR="00270C6D" w:rsidSect="00270C6D">
      <w:pgSz w:w="11906" w:h="16838"/>
      <w:pgMar w:top="567" w:right="567" w:bottom="1701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3791"/>
    <w:multiLevelType w:val="multilevel"/>
    <w:tmpl w:val="F0A8DF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775662"/>
    <w:multiLevelType w:val="multilevel"/>
    <w:tmpl w:val="F4365F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70C6D"/>
    <w:rsid w:val="00172506"/>
    <w:rsid w:val="00270C6D"/>
    <w:rsid w:val="00314619"/>
    <w:rsid w:val="003B0C77"/>
    <w:rsid w:val="005961EA"/>
    <w:rsid w:val="006B3239"/>
    <w:rsid w:val="00827487"/>
    <w:rsid w:val="009621C0"/>
    <w:rsid w:val="009C5C76"/>
    <w:rsid w:val="00E80A32"/>
    <w:rsid w:val="00EE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6D"/>
    <w:pPr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3"/>
    <w:next w:val="a4"/>
    <w:qFormat/>
    <w:rsid w:val="00270C6D"/>
    <w:pPr>
      <w:tabs>
        <w:tab w:val="num" w:pos="0"/>
      </w:tabs>
      <w:spacing w:before="200"/>
      <w:outlineLvl w:val="1"/>
    </w:pPr>
    <w:rPr>
      <w:b/>
      <w:bCs/>
      <w:sz w:val="32"/>
      <w:szCs w:val="32"/>
    </w:rPr>
  </w:style>
  <w:style w:type="character" w:customStyle="1" w:styleId="WW8Num1z0">
    <w:name w:val="WW8Num1z0"/>
    <w:qFormat/>
    <w:rsid w:val="00270C6D"/>
  </w:style>
  <w:style w:type="character" w:customStyle="1" w:styleId="WW8Num2z0">
    <w:name w:val="WW8Num2z0"/>
    <w:qFormat/>
    <w:rsid w:val="00270C6D"/>
  </w:style>
  <w:style w:type="character" w:customStyle="1" w:styleId="WW8Num2z1">
    <w:name w:val="WW8Num2z1"/>
    <w:qFormat/>
    <w:rsid w:val="00270C6D"/>
  </w:style>
  <w:style w:type="character" w:customStyle="1" w:styleId="WW8Num2z2">
    <w:name w:val="WW8Num2z2"/>
    <w:qFormat/>
    <w:rsid w:val="00270C6D"/>
  </w:style>
  <w:style w:type="character" w:customStyle="1" w:styleId="WW8Num2z3">
    <w:name w:val="WW8Num2z3"/>
    <w:qFormat/>
    <w:rsid w:val="00270C6D"/>
  </w:style>
  <w:style w:type="character" w:customStyle="1" w:styleId="WW8Num2z4">
    <w:name w:val="WW8Num2z4"/>
    <w:qFormat/>
    <w:rsid w:val="00270C6D"/>
  </w:style>
  <w:style w:type="character" w:customStyle="1" w:styleId="WW8Num2z5">
    <w:name w:val="WW8Num2z5"/>
    <w:qFormat/>
    <w:rsid w:val="00270C6D"/>
  </w:style>
  <w:style w:type="character" w:customStyle="1" w:styleId="WW8Num2z6">
    <w:name w:val="WW8Num2z6"/>
    <w:qFormat/>
    <w:rsid w:val="00270C6D"/>
  </w:style>
  <w:style w:type="character" w:customStyle="1" w:styleId="WW8Num2z7">
    <w:name w:val="WW8Num2z7"/>
    <w:qFormat/>
    <w:rsid w:val="00270C6D"/>
  </w:style>
  <w:style w:type="character" w:customStyle="1" w:styleId="WW8Num2z8">
    <w:name w:val="WW8Num2z8"/>
    <w:qFormat/>
    <w:rsid w:val="00270C6D"/>
  </w:style>
  <w:style w:type="character" w:customStyle="1" w:styleId="WW8Num1z1">
    <w:name w:val="WW8Num1z1"/>
    <w:qFormat/>
    <w:rsid w:val="00270C6D"/>
  </w:style>
  <w:style w:type="character" w:customStyle="1" w:styleId="WW8Num1z2">
    <w:name w:val="WW8Num1z2"/>
    <w:qFormat/>
    <w:rsid w:val="00270C6D"/>
  </w:style>
  <w:style w:type="character" w:customStyle="1" w:styleId="WW8Num1z3">
    <w:name w:val="WW8Num1z3"/>
    <w:qFormat/>
    <w:rsid w:val="00270C6D"/>
  </w:style>
  <w:style w:type="character" w:customStyle="1" w:styleId="WW8Num1z4">
    <w:name w:val="WW8Num1z4"/>
    <w:qFormat/>
    <w:rsid w:val="00270C6D"/>
  </w:style>
  <w:style w:type="character" w:customStyle="1" w:styleId="WW8Num1z5">
    <w:name w:val="WW8Num1z5"/>
    <w:qFormat/>
    <w:rsid w:val="00270C6D"/>
  </w:style>
  <w:style w:type="character" w:customStyle="1" w:styleId="WW8Num1z6">
    <w:name w:val="WW8Num1z6"/>
    <w:qFormat/>
    <w:rsid w:val="00270C6D"/>
  </w:style>
  <w:style w:type="character" w:customStyle="1" w:styleId="WW8Num1z7">
    <w:name w:val="WW8Num1z7"/>
    <w:qFormat/>
    <w:rsid w:val="00270C6D"/>
  </w:style>
  <w:style w:type="character" w:customStyle="1" w:styleId="WW8Num1z8">
    <w:name w:val="WW8Num1z8"/>
    <w:qFormat/>
    <w:rsid w:val="00270C6D"/>
  </w:style>
  <w:style w:type="character" w:customStyle="1" w:styleId="WW8Num3z0">
    <w:name w:val="WW8Num3z0"/>
    <w:qFormat/>
    <w:rsid w:val="00270C6D"/>
    <w:rPr>
      <w:rFonts w:ascii="Symbol" w:hAnsi="Symbol" w:cs="Symbol"/>
      <w:sz w:val="20"/>
    </w:rPr>
  </w:style>
  <w:style w:type="character" w:customStyle="1" w:styleId="WW8Num3z1">
    <w:name w:val="WW8Num3z1"/>
    <w:qFormat/>
    <w:rsid w:val="00270C6D"/>
    <w:rPr>
      <w:rFonts w:ascii="Courier New" w:hAnsi="Courier New" w:cs="Courier New"/>
      <w:sz w:val="20"/>
    </w:rPr>
  </w:style>
  <w:style w:type="character" w:customStyle="1" w:styleId="WW8Num3z2">
    <w:name w:val="WW8Num3z2"/>
    <w:qFormat/>
    <w:rsid w:val="00270C6D"/>
    <w:rPr>
      <w:rFonts w:ascii="Wingdings" w:hAnsi="Wingdings" w:cs="Wingdings"/>
      <w:sz w:val="20"/>
    </w:rPr>
  </w:style>
  <w:style w:type="character" w:customStyle="1" w:styleId="WW8Num4z0">
    <w:name w:val="WW8Num4z0"/>
    <w:qFormat/>
    <w:rsid w:val="00270C6D"/>
    <w:rPr>
      <w:rFonts w:ascii="Symbol" w:hAnsi="Symbol" w:cs="Symbol"/>
      <w:sz w:val="20"/>
    </w:rPr>
  </w:style>
  <w:style w:type="character" w:customStyle="1" w:styleId="WW8Num4z1">
    <w:name w:val="WW8Num4z1"/>
    <w:qFormat/>
    <w:rsid w:val="00270C6D"/>
    <w:rPr>
      <w:rFonts w:ascii="Courier New" w:hAnsi="Courier New" w:cs="Courier New"/>
      <w:sz w:val="20"/>
    </w:rPr>
  </w:style>
  <w:style w:type="character" w:customStyle="1" w:styleId="WW8Num4z2">
    <w:name w:val="WW8Num4z2"/>
    <w:qFormat/>
    <w:rsid w:val="00270C6D"/>
    <w:rPr>
      <w:rFonts w:ascii="Wingdings" w:hAnsi="Wingdings" w:cs="Wingdings"/>
      <w:sz w:val="20"/>
    </w:rPr>
  </w:style>
  <w:style w:type="character" w:customStyle="1" w:styleId="WW8Num5z0">
    <w:name w:val="WW8Num5z0"/>
    <w:qFormat/>
    <w:rsid w:val="00270C6D"/>
    <w:rPr>
      <w:rFonts w:ascii="Symbol" w:hAnsi="Symbol" w:cs="Symbol"/>
      <w:sz w:val="20"/>
    </w:rPr>
  </w:style>
  <w:style w:type="character" w:customStyle="1" w:styleId="WW8Num5z1">
    <w:name w:val="WW8Num5z1"/>
    <w:qFormat/>
    <w:rsid w:val="00270C6D"/>
    <w:rPr>
      <w:rFonts w:ascii="Courier New" w:hAnsi="Courier New" w:cs="Courier New"/>
      <w:sz w:val="20"/>
    </w:rPr>
  </w:style>
  <w:style w:type="character" w:customStyle="1" w:styleId="WW8Num5z2">
    <w:name w:val="WW8Num5z2"/>
    <w:qFormat/>
    <w:rsid w:val="00270C6D"/>
    <w:rPr>
      <w:rFonts w:ascii="Wingdings" w:hAnsi="Wingdings" w:cs="Wingdings"/>
      <w:sz w:val="20"/>
    </w:rPr>
  </w:style>
  <w:style w:type="character" w:customStyle="1" w:styleId="WW8Num6z0">
    <w:name w:val="WW8Num6z0"/>
    <w:qFormat/>
    <w:rsid w:val="00270C6D"/>
    <w:rPr>
      <w:rFonts w:ascii="Symbol" w:hAnsi="Symbol" w:cs="Symbol"/>
      <w:sz w:val="20"/>
    </w:rPr>
  </w:style>
  <w:style w:type="character" w:customStyle="1" w:styleId="WW8Num6z1">
    <w:name w:val="WW8Num6z1"/>
    <w:qFormat/>
    <w:rsid w:val="00270C6D"/>
    <w:rPr>
      <w:rFonts w:ascii="Courier New" w:hAnsi="Courier New" w:cs="Courier New"/>
      <w:sz w:val="20"/>
    </w:rPr>
  </w:style>
  <w:style w:type="character" w:customStyle="1" w:styleId="WW8Num6z2">
    <w:name w:val="WW8Num6z2"/>
    <w:qFormat/>
    <w:rsid w:val="00270C6D"/>
    <w:rPr>
      <w:rFonts w:ascii="Wingdings" w:hAnsi="Wingdings" w:cs="Wingdings"/>
      <w:sz w:val="20"/>
    </w:rPr>
  </w:style>
  <w:style w:type="character" w:customStyle="1" w:styleId="rvts23">
    <w:name w:val="rvts23"/>
    <w:qFormat/>
    <w:rsid w:val="00270C6D"/>
    <w:rPr>
      <w:rFonts w:cs="Times New Roman"/>
    </w:rPr>
  </w:style>
  <w:style w:type="character" w:customStyle="1" w:styleId="a5">
    <w:name w:val="Текст выноски Знак"/>
    <w:qFormat/>
    <w:rsid w:val="00270C6D"/>
    <w:rPr>
      <w:rFonts w:ascii="Segoe UI" w:hAnsi="Segoe UI" w:cs="Segoe UI"/>
      <w:sz w:val="18"/>
      <w:szCs w:val="18"/>
      <w:lang w:val="uk-UA"/>
    </w:rPr>
  </w:style>
  <w:style w:type="character" w:styleId="a6">
    <w:name w:val="Hyperlink"/>
    <w:basedOn w:val="a0"/>
    <w:rsid w:val="00270C6D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rsid w:val="00270C6D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4">
    <w:name w:val="Body Text"/>
    <w:basedOn w:val="a"/>
    <w:rsid w:val="00270C6D"/>
    <w:pPr>
      <w:spacing w:after="140"/>
    </w:pPr>
  </w:style>
  <w:style w:type="paragraph" w:styleId="a7">
    <w:name w:val="List"/>
    <w:basedOn w:val="a4"/>
    <w:rsid w:val="00270C6D"/>
    <w:rPr>
      <w:rFonts w:cs="Arial"/>
    </w:rPr>
  </w:style>
  <w:style w:type="paragraph" w:customStyle="1" w:styleId="1">
    <w:name w:val="Название объекта1"/>
    <w:basedOn w:val="a"/>
    <w:qFormat/>
    <w:rsid w:val="00270C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270C6D"/>
    <w:pPr>
      <w:suppressLineNumbers/>
    </w:pPr>
    <w:rPr>
      <w:rFonts w:cs="Arial"/>
    </w:rPr>
  </w:style>
  <w:style w:type="paragraph" w:styleId="a9">
    <w:name w:val="No Spacing"/>
    <w:qFormat/>
    <w:rsid w:val="00270C6D"/>
    <w:rPr>
      <w:rFonts w:ascii="Calibri" w:eastAsia="Calibri" w:hAnsi="Calibri" w:cs="Calibri"/>
      <w:sz w:val="22"/>
      <w:szCs w:val="22"/>
      <w:lang w:val="ru-RU" w:bidi="ar-SA"/>
    </w:rPr>
  </w:style>
  <w:style w:type="paragraph" w:styleId="aa">
    <w:name w:val="Balloon Text"/>
    <w:basedOn w:val="a"/>
    <w:qFormat/>
    <w:rsid w:val="00270C6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js-countp">
    <w:name w:val="js-countp"/>
    <w:basedOn w:val="a"/>
    <w:qFormat/>
    <w:rsid w:val="00270C6D"/>
    <w:pPr>
      <w:spacing w:before="280" w:after="280" w:line="240" w:lineRule="auto"/>
    </w:pPr>
    <w:rPr>
      <w:rFonts w:ascii="Times New Roman" w:hAnsi="Times New Roman" w:cs="Times New Roman"/>
      <w:sz w:val="24"/>
      <w:szCs w:val="24"/>
      <w:lang w:val="ru-RU"/>
    </w:rPr>
  </w:style>
  <w:style w:type="numbering" w:customStyle="1" w:styleId="WW8Num1">
    <w:name w:val="WW8Num1"/>
    <w:qFormat/>
    <w:rsid w:val="00270C6D"/>
  </w:style>
  <w:style w:type="numbering" w:customStyle="1" w:styleId="WW8Num2">
    <w:name w:val="WW8Num2"/>
    <w:qFormat/>
    <w:rsid w:val="00270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Reanimator Extreme Edition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Julja</dc:creator>
  <dc:description/>
  <cp:lastModifiedBy>Користувач Windows</cp:lastModifiedBy>
  <cp:revision>68</cp:revision>
  <cp:lastPrinted>2024-04-04T13:32:00Z</cp:lastPrinted>
  <dcterms:created xsi:type="dcterms:W3CDTF">2021-03-17T17:54:00Z</dcterms:created>
  <dcterms:modified xsi:type="dcterms:W3CDTF">2024-04-17T13:48:00Z</dcterms:modified>
  <dc:language>uk-UA</dc:language>
</cp:coreProperties>
</file>