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85D01" w:rsidRDefault="007F69A5">
      <w:pPr>
        <w:jc w:val="center"/>
        <w:rPr>
          <w:sz w:val="16"/>
          <w:szCs w:val="16"/>
          <w:lang w:val="en-US"/>
        </w:rPr>
      </w:pPr>
      <w:r>
        <w:pict>
          <v:shape id="shapetype_ole_rId2" o:spid="_x0000_s1034" style="position:absolute;left:0;text-align:left;margin-left:.05pt;margin-top:.05pt;width:50.3pt;height:50.3pt;z-index:251654656;mso-wrap-style:none;v-text-anchor:middle" coordsize="" o:allowincell="f" path="m,l-127,r,-127l,-127xe" filled="f" stroked="f" strokecolor="#3465a4">
            <v:fill o:detectmouseclick="t"/>
          </v:shape>
        </w:pict>
      </w:r>
      <w:r>
        <w:pict>
          <v:shape id="_x0000_s1032" style="position:absolute;left:0;text-align:left;margin-left:.05pt;margin-top:.05pt;width:50.15pt;height:50.15pt;z-index:251656704;mso-wrap-style:none;v-text-anchor:middle" coordsize="" o:allowincell="f" path="m,l-127,r,-127l,-127xe" filled="f" stroked="f" strokecolor="#3465a4">
            <v:fill o:detectmouseclick="t"/>
          </v:shape>
        </w:pict>
      </w:r>
      <w:r>
        <w:pict>
          <v:shape id="_x0000_tole_rId2" o:spid="_x0000_s1030" style="position:absolute;left:0;text-align:left;margin-left:.05pt;margin-top:.05pt;width:49.95pt;height:49.95pt;z-index:251658752;mso-wrap-style:none;v-text-anchor:middle" coordsize="" o:allowincell="f" path="m,l-127,r,-127l,-127xe" filled="f" stroked="f" strokecolor="#3465a4">
            <v:fill o:detectmouseclick="t"/>
          </v:shape>
        </w:pict>
      </w:r>
      <w:r>
        <w:pict>
          <v:shape id="_x0000_s1028" style="position:absolute;left:0;text-align:left;margin-left:.05pt;margin-top:.05pt;width:49.95pt;height:49.95pt;z-index:251660800;mso-wrap-style:none;v-text-anchor:middle" coordsize="" o:allowincell="f" path="m,l-127,r,-127l,-127xe" filled="f" stroked="f" strokecolor="#3465a4">
            <v:fill o:detectmouseclick="t"/>
          </v:shape>
        </w:pict>
      </w:r>
      <w:r w:rsidR="00A85D01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8pt;height:59.4pt;visibility:visible;mso-wrap-distance-right:0" o:ole="" filled="t">
            <v:imagedata r:id="rId6" o:title=""/>
          </v:shape>
          <o:OLEObject Type="Embed" ProgID="PBrush" ShapeID="ole_rId2" DrawAspect="Content" ObjectID="_1774877479" r:id="rId7"/>
        </w:object>
      </w:r>
    </w:p>
    <w:p w:rsidR="00A85D01" w:rsidRDefault="00A85D01">
      <w:pPr>
        <w:jc w:val="center"/>
        <w:rPr>
          <w:sz w:val="16"/>
          <w:szCs w:val="16"/>
          <w:lang w:val="uk-UA"/>
        </w:rPr>
      </w:pPr>
    </w:p>
    <w:p w:rsidR="00A85D01" w:rsidRDefault="00745B2A">
      <w:pPr>
        <w:pStyle w:val="11"/>
        <w:numPr>
          <w:ilvl w:val="0"/>
          <w:numId w:val="2"/>
        </w:numPr>
        <w:rPr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:rsidR="00A85D01" w:rsidRDefault="00A85D01">
      <w:pPr>
        <w:rPr>
          <w:sz w:val="20"/>
          <w:szCs w:val="20"/>
          <w:lang w:val="uk-UA"/>
        </w:rPr>
      </w:pPr>
    </w:p>
    <w:p w:rsidR="00A85D01" w:rsidRDefault="00745B2A">
      <w:pPr>
        <w:pStyle w:val="21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lang w:val="uk-UA"/>
        </w:rPr>
      </w:pPr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uk-UA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Я</w:t>
      </w:r>
    </w:p>
    <w:p w:rsidR="00A85D01" w:rsidRDefault="00A85D01">
      <w:pPr>
        <w:jc w:val="center"/>
        <w:rPr>
          <w:b/>
          <w:sz w:val="24"/>
          <w:szCs w:val="21"/>
          <w:lang w:val="uk-UA"/>
        </w:rPr>
      </w:pPr>
    </w:p>
    <w:p w:rsidR="00A85D01" w:rsidRDefault="00A85D01">
      <w:pPr>
        <w:jc w:val="center"/>
        <w:rPr>
          <w:b/>
          <w:sz w:val="40"/>
          <w:szCs w:val="40"/>
          <w:lang w:val="uk-UA"/>
        </w:rPr>
      </w:pPr>
    </w:p>
    <w:p w:rsidR="00A85D01" w:rsidRDefault="00745B2A">
      <w:pPr>
        <w:tabs>
          <w:tab w:val="left" w:pos="4687"/>
        </w:tabs>
        <w:jc w:val="both"/>
        <w:rPr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85D01" w:rsidRDefault="00A85D01">
      <w:pPr>
        <w:sectPr w:rsidR="00A85D01" w:rsidSect="0012306A">
          <w:pgSz w:w="11906" w:h="16838"/>
          <w:pgMar w:top="567" w:right="567" w:bottom="1134" w:left="1985" w:header="0" w:footer="0" w:gutter="0"/>
          <w:cols w:space="720"/>
          <w:formProt w:val="0"/>
          <w:docGrid w:linePitch="360"/>
        </w:sectPr>
      </w:pPr>
    </w:p>
    <w:p w:rsidR="00A85D01" w:rsidRDefault="00A85D01">
      <w:pPr>
        <w:pStyle w:val="31"/>
        <w:numPr>
          <w:ilvl w:val="2"/>
          <w:numId w:val="2"/>
        </w:numPr>
        <w:spacing w:before="0" w:after="0"/>
        <w:rPr>
          <w:rFonts w:cs="Times New Roman" w:hint="eastAsia"/>
          <w:lang w:val="uk-UA"/>
        </w:rPr>
      </w:pPr>
    </w:p>
    <w:p w:rsidR="00A85D01" w:rsidRDefault="00745B2A">
      <w:pPr>
        <w:pStyle w:val="31"/>
        <w:tabs>
          <w:tab w:val="clear" w:pos="0"/>
        </w:tabs>
        <w:spacing w:before="0" w:after="0"/>
        <w:rPr>
          <w:rFonts w:cs="Times New Roman" w:hint="eastAsia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Про затвердже</w:t>
      </w:r>
      <w:r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  <w:t xml:space="preserve">ння Положення </w:t>
      </w:r>
    </w:p>
    <w:p w:rsidR="0012306A" w:rsidRDefault="00745B2A">
      <w:pPr>
        <w:pStyle w:val="31"/>
        <w:tabs>
          <w:tab w:val="clear" w:pos="0"/>
        </w:tabs>
        <w:spacing w:before="0" w:after="0"/>
        <w:rPr>
          <w:rFonts w:cs="Times New Roman" w:hint="eastAsia"/>
          <w:color w:val="000000"/>
          <w:shd w:val="clear" w:color="auto" w:fill="FFFFFF"/>
          <w:lang w:val="uk-UA"/>
        </w:rPr>
      </w:pPr>
      <w:r>
        <w:rPr>
          <w:rFonts w:ascii="Times New Roman" w:eastAsia="Lucida Sans Unicode" w:hAnsi="Times New Roman" w:cs="Times New Roman"/>
          <w:b w:val="0"/>
          <w:bCs w:val="0"/>
          <w:color w:val="000000"/>
          <w:shd w:val="clear" w:color="auto" w:fill="FFFFFF"/>
          <w:lang w:val="uk-UA"/>
        </w:rPr>
        <w:t xml:space="preserve">про </w:t>
      </w:r>
      <w:r w:rsidRPr="00745B2A">
        <w:rPr>
          <w:rFonts w:cs="Times New Roman"/>
          <w:b w:val="0"/>
          <w:color w:val="000000"/>
          <w:shd w:val="clear" w:color="auto" w:fill="FFFFFF"/>
          <w:lang w:val="uk-UA"/>
        </w:rPr>
        <w:t>консультації з громадськістю</w:t>
      </w:r>
      <w:r>
        <w:rPr>
          <w:rFonts w:cs="Times New Roman"/>
          <w:color w:val="000000"/>
          <w:shd w:val="clear" w:color="auto" w:fill="FFFFFF"/>
          <w:lang w:val="uk-UA"/>
        </w:rPr>
        <w:t xml:space="preserve"> </w:t>
      </w:r>
    </w:p>
    <w:p w:rsidR="00A85D01" w:rsidRPr="00745B2A" w:rsidRDefault="00745B2A">
      <w:pPr>
        <w:pStyle w:val="31"/>
        <w:tabs>
          <w:tab w:val="clear" w:pos="0"/>
        </w:tabs>
        <w:spacing w:before="0" w:after="0"/>
        <w:rPr>
          <w:rFonts w:cs="Times New Roman" w:hint="eastAsia"/>
          <w:color w:val="000000"/>
          <w:shd w:val="clear" w:color="auto" w:fill="FFFFFF"/>
          <w:lang w:val="uk-UA"/>
        </w:rPr>
      </w:pPr>
      <w:r w:rsidRPr="00745B2A">
        <w:rPr>
          <w:rFonts w:cs="Times New Roman"/>
          <w:b w:val="0"/>
          <w:color w:val="000000"/>
          <w:shd w:val="clear" w:color="auto" w:fill="FFFFFF"/>
          <w:lang w:val="uk-UA"/>
        </w:rPr>
        <w:t>в</w:t>
      </w:r>
      <w:r>
        <w:rPr>
          <w:rFonts w:cs="Times New Roman"/>
          <w:color w:val="000000"/>
          <w:shd w:val="clear" w:color="auto" w:fill="FFFFFF"/>
          <w:lang w:val="uk-UA"/>
        </w:rPr>
        <w:t xml:space="preserve"> </w:t>
      </w:r>
      <w:r>
        <w:rPr>
          <w:rFonts w:eastAsia="Lucida Sans Unicode" w:cs="Times New Roman"/>
          <w:b w:val="0"/>
          <w:bCs w:val="0"/>
          <w:color w:val="000000"/>
          <w:shd w:val="clear" w:color="auto" w:fill="FFFFFF"/>
          <w:lang w:val="uk-UA"/>
        </w:rPr>
        <w:t>Луцькій міській територіальній громаді</w:t>
      </w:r>
    </w:p>
    <w:p w:rsidR="00A85D01" w:rsidRDefault="00A85D01">
      <w:pPr>
        <w:pStyle w:val="31"/>
        <w:tabs>
          <w:tab w:val="clear" w:pos="0"/>
        </w:tabs>
        <w:spacing w:before="0" w:after="0"/>
        <w:rPr>
          <w:rFonts w:cs="Times New Roman" w:hint="eastAsia"/>
          <w:lang w:val="uk-UA"/>
        </w:rPr>
      </w:pPr>
    </w:p>
    <w:p w:rsidR="00A85D01" w:rsidRDefault="00A85D01">
      <w:pPr>
        <w:pStyle w:val="a4"/>
        <w:spacing w:after="0"/>
        <w:rPr>
          <w:rFonts w:cs="Times New Roman"/>
          <w:lang w:val="uk-UA"/>
        </w:rPr>
      </w:pPr>
    </w:p>
    <w:p w:rsidR="00A85D01" w:rsidRPr="007B7DE6" w:rsidRDefault="007B7DE6">
      <w:pPr>
        <w:ind w:firstLine="567"/>
        <w:jc w:val="both"/>
        <w:rPr>
          <w:lang w:val="uk-UA"/>
        </w:rPr>
      </w:pPr>
      <w:r>
        <w:rPr>
          <w:color w:val="000000"/>
          <w:lang w:val="uk-UA"/>
        </w:rPr>
        <w:t xml:space="preserve">Керуючись статтями </w:t>
      </w:r>
      <w:r w:rsidRPr="0012306A">
        <w:rPr>
          <w:color w:val="000000"/>
          <w:lang w:val="uk-UA"/>
        </w:rPr>
        <w:t>2</w:t>
      </w:r>
      <w:r w:rsidR="007F69A5">
        <w:rPr>
          <w:color w:val="000000"/>
          <w:lang w:val="uk-UA"/>
        </w:rPr>
        <w:t>5</w:t>
      </w:r>
      <w:bookmarkStart w:id="0" w:name="_GoBack"/>
      <w:bookmarkEnd w:id="0"/>
      <w:r w:rsidRPr="0012306A">
        <w:rPr>
          <w:color w:val="000000"/>
          <w:lang w:val="uk-UA"/>
        </w:rPr>
        <w:t>, 59 та 73</w:t>
      </w:r>
      <w:r w:rsidR="00745B2A">
        <w:rPr>
          <w:color w:val="000000"/>
          <w:lang w:val="uk-UA"/>
        </w:rPr>
        <w:t xml:space="preserve"> Закону України «Про місцеве самоврядування в Україні», рішенням Луцької міської ради від 20.12.2023 </w:t>
      </w:r>
      <w:r>
        <w:rPr>
          <w:color w:val="000000"/>
          <w:lang w:val="uk-UA"/>
        </w:rPr>
        <w:t xml:space="preserve">   </w:t>
      </w:r>
      <w:r w:rsidR="00745B2A">
        <w:rPr>
          <w:color w:val="000000"/>
          <w:lang w:val="uk-UA"/>
        </w:rPr>
        <w:t xml:space="preserve">№ 54/97 «Про затвердження Статуту Луцької міської територіальної громади», </w:t>
      </w:r>
      <w:r w:rsidR="00745B2A" w:rsidRPr="0012306A">
        <w:rPr>
          <w:color w:val="000000"/>
          <w:spacing w:val="-4"/>
          <w:lang w:val="uk-UA"/>
        </w:rPr>
        <w:t xml:space="preserve">з метою </w:t>
      </w:r>
      <w:r w:rsidRPr="0012306A">
        <w:rPr>
          <w:rFonts w:eastAsia="Times New Roman" w:cs="Times New Roman"/>
          <w:spacing w:val="-4"/>
          <w:szCs w:val="28"/>
          <w:lang w:val="uk-UA"/>
        </w:rPr>
        <w:t>залучення органом місцевого самоврядування жителів територіальної</w:t>
      </w:r>
      <w:r w:rsidRPr="0012306A">
        <w:rPr>
          <w:rFonts w:eastAsia="Times New Roman" w:cs="Times New Roman"/>
          <w:szCs w:val="28"/>
          <w:lang w:val="uk-UA"/>
        </w:rPr>
        <w:t xml:space="preserve"> громади до вирішення питань місцевого значення та врахування думки громадськості</w:t>
      </w:r>
      <w:r w:rsidR="00745B2A">
        <w:rPr>
          <w:color w:val="000000"/>
          <w:lang w:val="uk-UA"/>
        </w:rPr>
        <w:t xml:space="preserve">, міська рада </w:t>
      </w:r>
    </w:p>
    <w:p w:rsidR="00A85D01" w:rsidRDefault="00A85D01">
      <w:pPr>
        <w:jc w:val="both"/>
        <w:rPr>
          <w:rFonts w:cs="Times New Roman"/>
          <w:szCs w:val="28"/>
          <w:lang w:val="uk-UA"/>
        </w:rPr>
      </w:pPr>
    </w:p>
    <w:p w:rsidR="00A85D01" w:rsidRDefault="00745B2A">
      <w:pPr>
        <w:rPr>
          <w:lang w:val="uk-UA"/>
        </w:rPr>
      </w:pPr>
      <w:r>
        <w:rPr>
          <w:rFonts w:cs="Times New Roman"/>
          <w:szCs w:val="28"/>
          <w:lang w:val="uk-UA"/>
        </w:rPr>
        <w:t>ВИРІШИЛА:</w:t>
      </w:r>
    </w:p>
    <w:p w:rsidR="00A85D01" w:rsidRDefault="00A85D01">
      <w:pPr>
        <w:rPr>
          <w:rFonts w:cs="Times New Roman"/>
          <w:szCs w:val="28"/>
          <w:lang w:val="uk-UA"/>
        </w:rPr>
      </w:pPr>
    </w:p>
    <w:p w:rsidR="00A85D01" w:rsidRPr="007B7DE6" w:rsidRDefault="00745B2A">
      <w:pPr>
        <w:ind w:firstLine="567"/>
        <w:jc w:val="both"/>
        <w:rPr>
          <w:lang w:val="uk-UA"/>
        </w:rPr>
      </w:pPr>
      <w:r>
        <w:rPr>
          <w:lang w:val="uk-UA"/>
        </w:rPr>
        <w:t xml:space="preserve">1. Затвердити </w:t>
      </w:r>
      <w:r>
        <w:rPr>
          <w:rFonts w:cs="Times New Roman"/>
          <w:color w:val="000000"/>
          <w:shd w:val="clear" w:color="auto" w:fill="FFFFFF"/>
          <w:lang w:val="uk-UA"/>
        </w:rPr>
        <w:t xml:space="preserve">Положення про </w:t>
      </w:r>
      <w:r w:rsidR="007B7DE6">
        <w:rPr>
          <w:rFonts w:cs="Times New Roman"/>
          <w:color w:val="000000"/>
          <w:shd w:val="clear" w:color="auto" w:fill="FFFFFF"/>
          <w:lang w:val="uk-UA"/>
        </w:rPr>
        <w:t xml:space="preserve">консультації з громадськістю </w:t>
      </w:r>
      <w:r>
        <w:rPr>
          <w:rFonts w:cs="Times New Roman"/>
          <w:color w:val="000000"/>
          <w:shd w:val="clear" w:color="auto" w:fill="FFFFFF"/>
          <w:lang w:val="uk-UA"/>
        </w:rPr>
        <w:t xml:space="preserve">в Луцькій 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>міській територіальній громаді</w:t>
      </w:r>
      <w:r w:rsidR="007B7DE6">
        <w:rPr>
          <w:rFonts w:cs="Times New Roman"/>
          <w:color w:val="000000"/>
          <w:szCs w:val="28"/>
          <w:shd w:val="clear" w:color="auto" w:fill="FFFFFF"/>
          <w:lang w:val="uk-UA"/>
        </w:rPr>
        <w:t xml:space="preserve"> 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>згідно з додатком.</w:t>
      </w:r>
    </w:p>
    <w:p w:rsidR="00A85D01" w:rsidRPr="007B7DE6" w:rsidRDefault="00745B2A">
      <w:pPr>
        <w:ind w:firstLine="567"/>
        <w:jc w:val="both"/>
        <w:rPr>
          <w:lang w:val="uk-UA"/>
        </w:rPr>
      </w:pPr>
      <w:r>
        <w:rPr>
          <w:rFonts w:eastAsia="Times New Roman" w:cs="Times New Roman"/>
          <w:color w:val="000000"/>
          <w:szCs w:val="28"/>
          <w:shd w:val="clear" w:color="auto" w:fill="FFFFFF"/>
          <w:lang w:val="uk-UA"/>
        </w:rPr>
        <w:t>2.</w:t>
      </w:r>
      <w:r>
        <w:rPr>
          <w:color w:val="000000"/>
          <w:lang w:val="uk-UA"/>
        </w:rPr>
        <w:t xml:space="preserve"> Контроль за виконанням рішення покласти на заступника міського голови </w:t>
      </w:r>
      <w:r w:rsidRPr="006A0EFB">
        <w:rPr>
          <w:color w:val="000000"/>
          <w:lang w:val="uk-UA"/>
        </w:rPr>
        <w:t xml:space="preserve">Ірину </w:t>
      </w:r>
      <w:proofErr w:type="spellStart"/>
      <w:r w:rsidRPr="006A0EFB">
        <w:rPr>
          <w:color w:val="000000"/>
          <w:lang w:val="uk-UA"/>
        </w:rPr>
        <w:t>Чебелюк</w:t>
      </w:r>
      <w:proofErr w:type="spellEnd"/>
      <w:r w:rsidRPr="006A0EFB">
        <w:rPr>
          <w:color w:val="000000"/>
          <w:lang w:val="uk-UA"/>
        </w:rPr>
        <w:t xml:space="preserve"> та</w:t>
      </w:r>
      <w:r>
        <w:rPr>
          <w:color w:val="000000"/>
          <w:lang w:val="uk-UA"/>
        </w:rPr>
        <w:t xml:space="preserve">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A85D01" w:rsidRPr="0012306A" w:rsidRDefault="00A85D01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12306A" w:rsidRPr="0012306A" w:rsidRDefault="0012306A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A85D01" w:rsidRPr="0012306A" w:rsidRDefault="00745B2A">
      <w:pPr>
        <w:pStyle w:val="ae"/>
        <w:spacing w:beforeAutospacing="0" w:afterAutospacing="0"/>
        <w:ind w:right="5575"/>
        <w:jc w:val="both"/>
        <w:rPr>
          <w:sz w:val="28"/>
          <w:szCs w:val="28"/>
          <w:lang w:val="uk-UA"/>
        </w:rPr>
      </w:pPr>
      <w:r w:rsidRPr="0012306A">
        <w:rPr>
          <w:sz w:val="28"/>
          <w:szCs w:val="28"/>
        </w:rPr>
        <w:t> </w:t>
      </w:r>
    </w:p>
    <w:p w:rsidR="00A85D01" w:rsidRDefault="00745B2A">
      <w:pPr>
        <w:jc w:val="both"/>
      </w:pPr>
      <w:r>
        <w:rPr>
          <w:rFonts w:cs="Times New Roman"/>
          <w:szCs w:val="28"/>
          <w:lang w:val="uk-UA"/>
        </w:rPr>
        <w:t>Міський голова</w:t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  <w:t>Ігор ПОЛІЩУК</w:t>
      </w:r>
    </w:p>
    <w:p w:rsidR="00A85D01" w:rsidRPr="0012306A" w:rsidRDefault="00A85D01">
      <w:pPr>
        <w:tabs>
          <w:tab w:val="left" w:pos="7513"/>
        </w:tabs>
        <w:rPr>
          <w:sz w:val="24"/>
          <w:szCs w:val="28"/>
          <w:lang w:val="uk-UA"/>
        </w:rPr>
      </w:pPr>
    </w:p>
    <w:p w:rsidR="00A85D01" w:rsidRPr="0012306A" w:rsidRDefault="00A85D01">
      <w:pPr>
        <w:tabs>
          <w:tab w:val="left" w:pos="7513"/>
        </w:tabs>
        <w:rPr>
          <w:sz w:val="24"/>
          <w:szCs w:val="28"/>
          <w:lang w:val="uk-UA"/>
        </w:rPr>
      </w:pPr>
    </w:p>
    <w:p w:rsidR="00A85D01" w:rsidRDefault="007B7DE6">
      <w:pPr>
        <w:tabs>
          <w:tab w:val="left" w:pos="7513"/>
        </w:tabs>
      </w:pPr>
      <w:r>
        <w:rPr>
          <w:sz w:val="24"/>
          <w:lang w:val="uk-UA"/>
        </w:rPr>
        <w:t>Захожий</w:t>
      </w:r>
      <w:r w:rsidR="00745B2A">
        <w:rPr>
          <w:sz w:val="24"/>
          <w:lang w:val="uk-UA"/>
        </w:rPr>
        <w:t xml:space="preserve"> 777 9</w:t>
      </w:r>
      <w:r>
        <w:rPr>
          <w:sz w:val="24"/>
          <w:lang w:val="uk-UA"/>
        </w:rPr>
        <w:t>25</w:t>
      </w:r>
    </w:p>
    <w:sectPr w:rsidR="00A85D01" w:rsidSect="00A85D01">
      <w:type w:val="continuous"/>
      <w:pgSz w:w="11906" w:h="16838"/>
      <w:pgMar w:top="709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86F2B"/>
    <w:multiLevelType w:val="multilevel"/>
    <w:tmpl w:val="1DA49B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7294E56"/>
    <w:multiLevelType w:val="multilevel"/>
    <w:tmpl w:val="18283A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B114434"/>
    <w:multiLevelType w:val="multilevel"/>
    <w:tmpl w:val="5DB441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85D01"/>
    <w:rsid w:val="0012306A"/>
    <w:rsid w:val="006A0EFB"/>
    <w:rsid w:val="00745B2A"/>
    <w:rsid w:val="007B7DE6"/>
    <w:rsid w:val="007F69A5"/>
    <w:rsid w:val="00872DC7"/>
    <w:rsid w:val="00A85D01"/>
    <w:rsid w:val="00E5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D01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A85D01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A85D01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3"/>
    <w:next w:val="a4"/>
    <w:qFormat/>
    <w:rsid w:val="00A85D01"/>
    <w:pPr>
      <w:tabs>
        <w:tab w:val="num" w:pos="0"/>
      </w:tabs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A85D01"/>
  </w:style>
  <w:style w:type="character" w:customStyle="1" w:styleId="WW8Num1z1">
    <w:name w:val="WW8Num1z1"/>
    <w:qFormat/>
    <w:rsid w:val="00A85D01"/>
  </w:style>
  <w:style w:type="character" w:customStyle="1" w:styleId="WW8Num1z2">
    <w:name w:val="WW8Num1z2"/>
    <w:qFormat/>
    <w:rsid w:val="00A85D01"/>
  </w:style>
  <w:style w:type="character" w:customStyle="1" w:styleId="WW8Num1z3">
    <w:name w:val="WW8Num1z3"/>
    <w:qFormat/>
    <w:rsid w:val="00A85D01"/>
  </w:style>
  <w:style w:type="character" w:customStyle="1" w:styleId="WW8Num1z4">
    <w:name w:val="WW8Num1z4"/>
    <w:qFormat/>
    <w:rsid w:val="00A85D01"/>
  </w:style>
  <w:style w:type="character" w:customStyle="1" w:styleId="WW8Num1z5">
    <w:name w:val="WW8Num1z5"/>
    <w:qFormat/>
    <w:rsid w:val="00A85D01"/>
  </w:style>
  <w:style w:type="character" w:customStyle="1" w:styleId="WW8Num1z6">
    <w:name w:val="WW8Num1z6"/>
    <w:qFormat/>
    <w:rsid w:val="00A85D01"/>
  </w:style>
  <w:style w:type="character" w:customStyle="1" w:styleId="WW8Num1z7">
    <w:name w:val="WW8Num1z7"/>
    <w:qFormat/>
    <w:rsid w:val="00A85D01"/>
  </w:style>
  <w:style w:type="character" w:customStyle="1" w:styleId="WW8Num1z8">
    <w:name w:val="WW8Num1z8"/>
    <w:qFormat/>
    <w:rsid w:val="00A85D01"/>
  </w:style>
  <w:style w:type="character" w:customStyle="1" w:styleId="WW8Num2z0">
    <w:name w:val="WW8Num2z0"/>
    <w:qFormat/>
    <w:rsid w:val="00A85D01"/>
  </w:style>
  <w:style w:type="character" w:customStyle="1" w:styleId="WW8Num2z1">
    <w:name w:val="WW8Num2z1"/>
    <w:qFormat/>
    <w:rsid w:val="00A85D01"/>
  </w:style>
  <w:style w:type="character" w:customStyle="1" w:styleId="WW8Num2z2">
    <w:name w:val="WW8Num2z2"/>
    <w:qFormat/>
    <w:rsid w:val="00A85D01"/>
  </w:style>
  <w:style w:type="character" w:customStyle="1" w:styleId="WW8Num2z3">
    <w:name w:val="WW8Num2z3"/>
    <w:qFormat/>
    <w:rsid w:val="00A85D01"/>
  </w:style>
  <w:style w:type="character" w:customStyle="1" w:styleId="WW8Num2z4">
    <w:name w:val="WW8Num2z4"/>
    <w:qFormat/>
    <w:rsid w:val="00A85D01"/>
  </w:style>
  <w:style w:type="character" w:customStyle="1" w:styleId="WW8Num2z5">
    <w:name w:val="WW8Num2z5"/>
    <w:qFormat/>
    <w:rsid w:val="00A85D01"/>
  </w:style>
  <w:style w:type="character" w:customStyle="1" w:styleId="WW8Num2z6">
    <w:name w:val="WW8Num2z6"/>
    <w:qFormat/>
    <w:rsid w:val="00A85D01"/>
  </w:style>
  <w:style w:type="character" w:customStyle="1" w:styleId="WW8Num2z7">
    <w:name w:val="WW8Num2z7"/>
    <w:qFormat/>
    <w:rsid w:val="00A85D01"/>
  </w:style>
  <w:style w:type="character" w:customStyle="1" w:styleId="WW8Num2z8">
    <w:name w:val="WW8Num2z8"/>
    <w:qFormat/>
    <w:rsid w:val="00A85D01"/>
  </w:style>
  <w:style w:type="character" w:customStyle="1" w:styleId="1">
    <w:name w:val="Основной шрифт абзаца1"/>
    <w:qFormat/>
    <w:rsid w:val="00A85D01"/>
  </w:style>
  <w:style w:type="character" w:customStyle="1" w:styleId="a5">
    <w:name w:val="Шрифт абзацу за замовчуванням"/>
    <w:qFormat/>
    <w:rsid w:val="00A85D01"/>
  </w:style>
  <w:style w:type="character" w:customStyle="1" w:styleId="2">
    <w:name w:val="Основной шрифт абзаца2"/>
    <w:qFormat/>
    <w:rsid w:val="00A85D01"/>
  </w:style>
  <w:style w:type="character" w:customStyle="1" w:styleId="WW8Num3z0">
    <w:name w:val="WW8Num3z0"/>
    <w:qFormat/>
    <w:rsid w:val="00A85D01"/>
  </w:style>
  <w:style w:type="character" w:customStyle="1" w:styleId="WW8Num4z0">
    <w:name w:val="WW8Num4z0"/>
    <w:qFormat/>
    <w:rsid w:val="00A85D01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A85D01"/>
    <w:rPr>
      <w:rFonts w:ascii="Courier New" w:hAnsi="Courier New" w:cs="Courier New"/>
    </w:rPr>
  </w:style>
  <w:style w:type="character" w:customStyle="1" w:styleId="WW8Num4z2">
    <w:name w:val="WW8Num4z2"/>
    <w:qFormat/>
    <w:rsid w:val="00A85D01"/>
    <w:rPr>
      <w:rFonts w:ascii="Wingdings" w:hAnsi="Wingdings" w:cs="Wingdings"/>
    </w:rPr>
  </w:style>
  <w:style w:type="character" w:customStyle="1" w:styleId="WW8Num4z3">
    <w:name w:val="WW8Num4z3"/>
    <w:qFormat/>
    <w:rsid w:val="00A85D01"/>
    <w:rPr>
      <w:rFonts w:ascii="Symbol" w:hAnsi="Symbol" w:cs="Symbol"/>
    </w:rPr>
  </w:style>
  <w:style w:type="character" w:customStyle="1" w:styleId="10">
    <w:name w:val="Шрифт абзацу за замовчуванням1"/>
    <w:qFormat/>
    <w:rsid w:val="00A85D01"/>
  </w:style>
  <w:style w:type="character" w:customStyle="1" w:styleId="WW8Num3z1">
    <w:name w:val="WW8Num3z1"/>
    <w:qFormat/>
    <w:rsid w:val="00A85D01"/>
    <w:rPr>
      <w:sz w:val="24"/>
      <w:szCs w:val="21"/>
      <w:lang w:val="en-US"/>
    </w:rPr>
  </w:style>
  <w:style w:type="character" w:customStyle="1" w:styleId="WW8Num3z2">
    <w:name w:val="WW8Num3z2"/>
    <w:qFormat/>
    <w:rsid w:val="00A85D01"/>
  </w:style>
  <w:style w:type="character" w:customStyle="1" w:styleId="WW8Num3z3">
    <w:name w:val="WW8Num3z3"/>
    <w:qFormat/>
    <w:rsid w:val="00A85D01"/>
  </w:style>
  <w:style w:type="character" w:customStyle="1" w:styleId="WW8Num3z4">
    <w:name w:val="WW8Num3z4"/>
    <w:qFormat/>
    <w:rsid w:val="00A85D01"/>
  </w:style>
  <w:style w:type="character" w:customStyle="1" w:styleId="WW8Num3z5">
    <w:name w:val="WW8Num3z5"/>
    <w:qFormat/>
    <w:rsid w:val="00A85D01"/>
  </w:style>
  <w:style w:type="character" w:customStyle="1" w:styleId="WW8Num3z6">
    <w:name w:val="WW8Num3z6"/>
    <w:qFormat/>
    <w:rsid w:val="00A85D01"/>
  </w:style>
  <w:style w:type="character" w:customStyle="1" w:styleId="WW8Num3z7">
    <w:name w:val="WW8Num3z7"/>
    <w:qFormat/>
    <w:rsid w:val="00A85D01"/>
  </w:style>
  <w:style w:type="character" w:customStyle="1" w:styleId="WW8Num3z8">
    <w:name w:val="WW8Num3z8"/>
    <w:qFormat/>
    <w:rsid w:val="00A85D01"/>
  </w:style>
  <w:style w:type="character" w:customStyle="1" w:styleId="12">
    <w:name w:val="Основной шрифт абзаца1"/>
    <w:qFormat/>
    <w:rsid w:val="00A85D01"/>
  </w:style>
  <w:style w:type="character" w:customStyle="1" w:styleId="WW8Num16z0">
    <w:name w:val="WW8Num16z0"/>
    <w:qFormat/>
    <w:rsid w:val="00A85D01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A85D01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A85D01"/>
    <w:rPr>
      <w:lang w:bidi="ar-SA"/>
    </w:rPr>
  </w:style>
  <w:style w:type="character" w:customStyle="1" w:styleId="a6">
    <w:name w:val="Символ нумерації"/>
    <w:qFormat/>
    <w:rsid w:val="00A85D01"/>
  </w:style>
  <w:style w:type="character" w:styleId="a7">
    <w:name w:val="Hyperlink"/>
    <w:rsid w:val="00A85D01"/>
    <w:rPr>
      <w:color w:val="000080"/>
      <w:u w:val="single"/>
    </w:rPr>
  </w:style>
  <w:style w:type="character" w:customStyle="1" w:styleId="rvts7">
    <w:name w:val="rvts7"/>
    <w:basedOn w:val="10"/>
    <w:qFormat/>
    <w:rsid w:val="00A85D01"/>
  </w:style>
  <w:style w:type="paragraph" w:customStyle="1" w:styleId="a3">
    <w:name w:val="Заголовок"/>
    <w:basedOn w:val="a"/>
    <w:next w:val="a4"/>
    <w:qFormat/>
    <w:rsid w:val="00A85D01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A85D01"/>
    <w:pPr>
      <w:spacing w:after="140" w:line="288" w:lineRule="auto"/>
    </w:pPr>
  </w:style>
  <w:style w:type="paragraph" w:styleId="a8">
    <w:name w:val="List"/>
    <w:basedOn w:val="a4"/>
    <w:rsid w:val="00A85D01"/>
  </w:style>
  <w:style w:type="paragraph" w:customStyle="1" w:styleId="13">
    <w:name w:val="Название объекта1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A85D01"/>
    <w:pPr>
      <w:suppressLineNumbers/>
    </w:pPr>
    <w:rPr>
      <w:rFonts w:cs="Arial"/>
    </w:rPr>
  </w:style>
  <w:style w:type="paragraph" w:styleId="aa">
    <w:name w:val="caption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 об'єкта1"/>
    <w:basedOn w:val="a"/>
    <w:qFormat/>
    <w:rsid w:val="00A85D0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ние1"/>
    <w:basedOn w:val="a"/>
    <w:qFormat/>
    <w:rsid w:val="00A85D01"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qFormat/>
    <w:rsid w:val="00A85D01"/>
    <w:pPr>
      <w:suppressLineNumbers/>
    </w:pPr>
  </w:style>
  <w:style w:type="paragraph" w:customStyle="1" w:styleId="22">
    <w:name w:val="Основной текст (2)"/>
    <w:basedOn w:val="a"/>
    <w:qFormat/>
    <w:rsid w:val="00A85D01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b">
    <w:name w:val="Вміст таблиці"/>
    <w:basedOn w:val="a"/>
    <w:qFormat/>
    <w:rsid w:val="00A85D01"/>
    <w:pPr>
      <w:suppressLineNumbers/>
    </w:pPr>
  </w:style>
  <w:style w:type="paragraph" w:customStyle="1" w:styleId="ac">
    <w:name w:val="Заголовок таблиці"/>
    <w:basedOn w:val="ab"/>
    <w:qFormat/>
    <w:rsid w:val="00A85D01"/>
    <w:pPr>
      <w:jc w:val="center"/>
    </w:pPr>
    <w:rPr>
      <w:b/>
      <w:bCs/>
    </w:rPr>
  </w:style>
  <w:style w:type="paragraph" w:customStyle="1" w:styleId="ad">
    <w:name w:val="Текст у вказаному форматі"/>
    <w:basedOn w:val="a"/>
    <w:qFormat/>
    <w:rsid w:val="00A85D01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A85D01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paragraph" w:styleId="ae">
    <w:name w:val="Normal (Web)"/>
    <w:basedOn w:val="a"/>
    <w:qFormat/>
    <w:rsid w:val="00A85D01"/>
    <w:pPr>
      <w:spacing w:beforeAutospacing="1" w:afterAutospacing="1"/>
    </w:pPr>
    <w:rPr>
      <w:rFonts w:eastAsia="Times New Roman" w:cs="Times New Roman"/>
      <w:sz w:val="24"/>
      <w:lang w:eastAsia="ru-RU"/>
    </w:rPr>
  </w:style>
  <w:style w:type="paragraph" w:styleId="af">
    <w:name w:val="No Spacing"/>
    <w:qFormat/>
    <w:rsid w:val="00A85D01"/>
    <w:rPr>
      <w:rFonts w:cs="Calibri"/>
    </w:rPr>
  </w:style>
  <w:style w:type="paragraph" w:customStyle="1" w:styleId="23">
    <w:name w:val="Без интервала2"/>
    <w:qFormat/>
    <w:rsid w:val="00A85D01"/>
    <w:rPr>
      <w:rFonts w:eastAsia="Times New Roman"/>
      <w:lang w:val="ru-RU" w:eastAsia="ru-RU"/>
    </w:rPr>
  </w:style>
  <w:style w:type="numbering" w:customStyle="1" w:styleId="WW8Num1">
    <w:name w:val="WW8Num1"/>
    <w:qFormat/>
    <w:rsid w:val="00A85D01"/>
  </w:style>
  <w:style w:type="numbering" w:customStyle="1" w:styleId="WW8Num2">
    <w:name w:val="WW8Num2"/>
    <w:qFormat/>
    <w:rsid w:val="00A85D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dc:description/>
  <cp:lastModifiedBy>Користувач Windows</cp:lastModifiedBy>
  <cp:revision>65</cp:revision>
  <cp:lastPrinted>2024-04-05T06:21:00Z</cp:lastPrinted>
  <dcterms:created xsi:type="dcterms:W3CDTF">1995-11-21T17:41:00Z</dcterms:created>
  <dcterms:modified xsi:type="dcterms:W3CDTF">2024-04-17T13:44:00Z</dcterms:modified>
  <dc:language>uk-UA</dc:language>
</cp:coreProperties>
</file>