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793241036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2"/>
          <w:szCs w:val="12"/>
        </w:rPr>
      </w:pPr>
      <w:r>
        <w:rPr>
          <w:rFonts w:cs="Times New Roman" w:ascii="Times New Roman" w:hAnsi="Times New Roman"/>
          <w:sz w:val="12"/>
          <w:szCs w:val="12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12"/>
          <w:szCs w:val="12"/>
        </w:rPr>
      </w:pPr>
      <w:r>
        <w:rPr>
          <w:rFonts w:cs="Times New Roman" w:ascii="Times New Roman" w:hAnsi="Times New Roman"/>
          <w:b/>
          <w:sz w:val="12"/>
          <w:szCs w:val="12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40"/>
          <w:szCs w:val="40"/>
        </w:rPr>
      </w:r>
    </w:p>
    <w:p>
      <w:pPr>
        <w:pStyle w:val="Normal"/>
        <w:tabs>
          <w:tab w:val="left" w:pos="4687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    №______________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          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Про    продаж   ТОВ “ФЕХУ РЕНТ</w:t>
      </w:r>
      <w:bookmarkStart w:id="0" w:name="__DdeLink__114_802735236"/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”</w:t>
      </w:r>
      <w:bookmarkEnd w:id="0"/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у власність земельної ділянки кому-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нальної власності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на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вул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.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Яремчука 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Назарія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, 6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у м. Луцьку 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ab/>
        <w:t xml:space="preserve">Розглянувши заяву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ТОВАРИСТВА З ОБМЕЖЕНОЮ ВІДПОВІДАЛЬ-НІСТЮ “ФЕХУ РЕНТ”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про продаж у власність, шляхом викупу, земельної ділянки комунальної власності несільськогосподарського призначення на вул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.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Яремчука Назарія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, 6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у м. Луцьку, площею 6,27 га, кадастровим номером 0710100000: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val="uk-UA" w:eastAsia="ru-RU" w:bidi="ar-SA"/>
        </w:rPr>
        <w:t>42:018:0027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, 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bookmarkStart w:id="1" w:name="__DdeLink__484_2424364612"/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ar-SA"/>
        </w:rPr>
        <w:t>02.06 - для колективного гаражного будівництва,</w:t>
      </w:r>
      <w:bookmarkEnd w:id="1"/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звіт про її експертну грошову оцінку, керуючись статтями 12, 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8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2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, 91, 120, 127, 128 Земельного кодексу України, статтями 4, 5, 12 Закону України “Про державну реєстрацію речових прав на нерухоме майно та їх обтяжень”, статтею 26 Закону України “Про місцеве самоврядування в Україні”, </w:t>
      </w:r>
      <w:r>
        <w:rPr>
          <w:rFonts w:eastAsia="Times New Roman" w:cs="Times New Roman" w:ascii="Times New Roman" w:hAnsi="Times New Roman"/>
          <w:color w:val="00000A"/>
          <w:sz w:val="28"/>
          <w:szCs w:val="28"/>
          <w:lang w:val="uk-UA"/>
        </w:rPr>
        <w:t>витягом з Державного земельного кадастру про земельну ділянку від 31.01.2024</w:t>
      </w:r>
      <w:r>
        <w:rPr>
          <w:rFonts w:eastAsia="Times New Roman" w:cs="Times New Roman" w:ascii="Times New Roman" w:hAnsi="Times New Roman"/>
          <w:color w:val="00000A"/>
          <w:sz w:val="28"/>
          <w:szCs w:val="28"/>
          <w:lang w:val="en-US"/>
        </w:rPr>
        <w:t xml:space="preserve"> </w:t>
      </w:r>
      <w:r>
        <w:rPr>
          <w:rFonts w:eastAsia="Times New Roman" w:cs="Times New Roman" w:ascii="Times New Roman" w:hAnsi="Times New Roman"/>
          <w:color w:val="00000A"/>
          <w:sz w:val="28"/>
          <w:szCs w:val="28"/>
          <w:lang w:val="uk-UA"/>
        </w:rPr>
        <w:t>НВ-0000224832024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, міська рада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ВИРІШИЛА: </w:t>
      </w:r>
    </w:p>
    <w:p>
      <w:pPr>
        <w:pStyle w:val="Normal"/>
        <w:ind w:left="0" w:right="0"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1. Продати </w:t>
      </w:r>
      <w:bookmarkStart w:id="2" w:name="__DdeLink__415_3712077913"/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ТОВАРИСТВУ З ОБМЕЖЕНОЮ ВІДПОВІДАЛЬНІСТЮ “ФЕХУ РЕНТ”</w:t>
      </w:r>
      <w:bookmarkEnd w:id="2"/>
      <w:r>
        <w:rPr>
          <w:rFonts w:cs="Times New Roman" w:ascii="Times New Roman" w:hAnsi="Times New Roman"/>
          <w:sz w:val="28"/>
          <w:szCs w:val="28"/>
          <w:lang w:val="uk-UA"/>
        </w:rPr>
        <w:t xml:space="preserve"> у власність,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шляхом викупу,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земельну ділянку комунальної власності несільськогосподарського призначення на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вул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.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Яремчука Назарія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, 6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у м. Луцьку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6,27 га</w:t>
      </w:r>
      <w:r>
        <w:rPr>
          <w:rFonts w:cs="Times New Roman" w:ascii="Times New Roman" w:hAnsi="Times New Roman"/>
          <w:sz w:val="28"/>
          <w:szCs w:val="28"/>
        </w:rPr>
        <w:t xml:space="preserve">, кадастровим номером </w:t>
      </w:r>
      <w:r>
        <w:rPr>
          <w:rFonts w:cs="Times New Roman" w:ascii="Times New Roman" w:hAnsi="Times New Roman"/>
          <w:sz w:val="28"/>
          <w:szCs w:val="28"/>
          <w:lang w:val="uk-UA"/>
        </w:rPr>
        <w:t>0710100000: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val="uk-UA" w:eastAsia="ru-RU" w:bidi="ar-SA"/>
        </w:rPr>
        <w:t>42:018:0027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, 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ar-SA"/>
        </w:rPr>
        <w:t>02.06 - для колективного гаражного будівництва,</w:t>
      </w:r>
      <w:r>
        <w:rPr>
          <w:rFonts w:cs="Times New Roman" w:ascii="Times New Roman" w:hAnsi="Times New Roman"/>
          <w:sz w:val="28"/>
          <w:szCs w:val="28"/>
        </w:rPr>
        <w:t xml:space="preserve"> на затверджених у цьо</w:t>
      </w:r>
      <w:r>
        <w:rPr>
          <w:rFonts w:cs="Times New Roman" w:ascii="Times New Roman" w:hAnsi="Times New Roman"/>
          <w:sz w:val="28"/>
          <w:szCs w:val="28"/>
          <w:lang w:val="uk-UA"/>
        </w:rPr>
        <w:t>му</w:t>
      </w:r>
      <w:r>
        <w:rPr>
          <w:rFonts w:cs="Times New Roman" w:ascii="Times New Roman" w:hAnsi="Times New Roman"/>
          <w:sz w:val="28"/>
          <w:szCs w:val="28"/>
        </w:rPr>
        <w:t xml:space="preserve"> рішенн</w:t>
      </w:r>
      <w:r>
        <w:rPr>
          <w:rFonts w:cs="Times New Roman" w:ascii="Times New Roman" w:hAnsi="Times New Roman"/>
          <w:sz w:val="28"/>
          <w:szCs w:val="28"/>
          <w:lang w:val="uk-UA"/>
        </w:rPr>
        <w:t>і</w:t>
      </w:r>
      <w:r>
        <w:rPr>
          <w:rFonts w:cs="Times New Roman" w:ascii="Times New Roman" w:hAnsi="Times New Roman"/>
          <w:sz w:val="28"/>
          <w:szCs w:val="28"/>
        </w:rPr>
        <w:t xml:space="preserve"> умовах, згідно з додатком.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2</w:t>
      </w:r>
      <w:r>
        <w:rPr>
          <w:rFonts w:cs="Times New Roman" w:ascii="Times New Roman" w:hAnsi="Times New Roman"/>
          <w:sz w:val="28"/>
          <w:szCs w:val="28"/>
        </w:rPr>
        <w:t xml:space="preserve">. Затвердити ціну продажу земельної ділянки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комунальної власності несільськогосподарського призначення на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вул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.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Яремчука Назарія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, 6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у м. Луцьку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6,27 га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кадастровим номером 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>0710100000: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>42:018:0027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визначену відповідно до звіту про експертну грошову оцінку земельної ділянки від </w:t>
      </w:r>
      <w:r>
        <w:rPr>
          <w:rFonts w:cs="Times New Roman" w:ascii="Times New Roman" w:hAnsi="Times New Roman"/>
          <w:sz w:val="28"/>
          <w:szCs w:val="28"/>
          <w:lang w:val="en-US"/>
        </w:rPr>
        <w:t>25.04.2024</w:t>
      </w:r>
      <w:r>
        <w:rPr>
          <w:rFonts w:cs="Times New Roman" w:ascii="Times New Roman" w:hAnsi="Times New Roman"/>
          <w:sz w:val="28"/>
          <w:szCs w:val="28"/>
          <w:lang w:val="uk-UA"/>
        </w:rPr>
        <w:t>, в сумі 1</w:t>
      </w:r>
      <w:r>
        <w:rPr>
          <w:rFonts w:cs="Times New Roman" w:ascii="Times New Roman" w:hAnsi="Times New Roman"/>
          <w:sz w:val="28"/>
          <w:szCs w:val="28"/>
          <w:lang w:val="uk-UA"/>
        </w:rPr>
        <w:t>7</w:t>
      </w:r>
      <w:r>
        <w:rPr>
          <w:rFonts w:cs="Times New Roman" w:ascii="Times New Roman" w:hAnsi="Times New Roman"/>
          <w:sz w:val="28"/>
          <w:szCs w:val="28"/>
          <w:lang w:val="uk-UA"/>
        </w:rPr>
        <w:t> </w:t>
      </w:r>
      <w:r>
        <w:rPr>
          <w:rFonts w:cs="Times New Roman" w:ascii="Times New Roman" w:hAnsi="Times New Roman"/>
          <w:sz w:val="28"/>
          <w:szCs w:val="28"/>
          <w:lang w:val="en-US"/>
        </w:rPr>
        <w:t>596</w:t>
      </w:r>
      <w:r>
        <w:rPr>
          <w:rFonts w:cs="Times New Roman" w:ascii="Times New Roman" w:hAnsi="Times New Roman"/>
          <w:sz w:val="28"/>
          <w:szCs w:val="28"/>
          <w:lang w:val="uk-UA"/>
        </w:rPr>
        <w:t> </w:t>
      </w:r>
      <w:r>
        <w:rPr>
          <w:rFonts w:cs="Times New Roman" w:ascii="Times New Roman" w:hAnsi="Times New Roman"/>
          <w:sz w:val="28"/>
          <w:szCs w:val="28"/>
          <w:lang w:val="en-US"/>
        </w:rPr>
        <w:t>128</w:t>
      </w:r>
      <w:r>
        <w:rPr>
          <w:rFonts w:cs="Times New Roman" w:ascii="Times New Roman" w:hAnsi="Times New Roman"/>
          <w:sz w:val="28"/>
          <w:szCs w:val="28"/>
          <w:lang w:val="uk-UA"/>
        </w:rPr>
        <w:t> (</w:t>
      </w:r>
      <w:r>
        <w:rPr>
          <w:rFonts w:cs="Times New Roman" w:ascii="Times New Roman" w:hAnsi="Times New Roman"/>
          <w:sz w:val="28"/>
          <w:szCs w:val="28"/>
          <w:lang w:val="uk-UA"/>
        </w:rPr>
        <w:t>сімнадцять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мільйон</w:t>
      </w:r>
      <w:r>
        <w:rPr>
          <w:rFonts w:cs="Times New Roman" w:ascii="Times New Roman" w:hAnsi="Times New Roman"/>
          <w:sz w:val="28"/>
          <w:szCs w:val="28"/>
          <w:lang w:val="uk-UA"/>
        </w:rPr>
        <w:t>ів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п’ятсот дев’яносто шість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тисяч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сто двадцять </w:t>
      </w:r>
      <w:r>
        <w:rPr>
          <w:rFonts w:cs="Times New Roman" w:ascii="Times New Roman" w:hAnsi="Times New Roman"/>
          <w:sz w:val="28"/>
          <w:szCs w:val="28"/>
          <w:lang w:val="uk-UA"/>
        </w:rPr>
        <w:t>вісім) гривень 00 копійок.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en-US"/>
        </w:rPr>
        <w:t>3.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Зобов’язати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ТОВАРИСТВО З ОБМЕЖЕНОЮ ВІДПОВІДАЛЬНІСТЮ “ФЕХУ РЕНТ”</w:t>
      </w:r>
      <w:r>
        <w:rPr>
          <w:rFonts w:cs="Times New Roman" w:ascii="Times New Roman" w:hAnsi="Times New Roman"/>
          <w:sz w:val="28"/>
          <w:szCs w:val="28"/>
        </w:rPr>
        <w:t>: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3.1. Укласти з Луцькою міською радою, яка діє від імені Луцької міської територіальної громади Волинської області, договір купівлі-продажу земельної ділянки не пізніше 30 календарних днів з дати прийняття цього рішення на затверджених у рішенні умовах та вчинити інші необхідні дії для укладення відповідного правочину.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При недотриманні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ТОВАРИСТВОМ З ОБМЕЖЕНОЮ ВІДПОВІДАЛЬ-НІСТЮ “ФЕХУ РЕНТ”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строку укладення договору купівлі-продажу земельної ділянки рішення вважається таким, що втратило чинність.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3.2.</w:t>
      </w:r>
      <w:r>
        <w:rPr>
          <w:rFonts w:cs="Times New Roman" w:ascii="Times New Roman" w:hAnsi="Times New Roman"/>
          <w:sz w:val="28"/>
          <w:szCs w:val="28"/>
        </w:rPr>
        <w:t xml:space="preserve"> Зареєструвати право приватної власності на земельну ділянку в порядку, передбаченому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чинним </w:t>
      </w:r>
      <w:r>
        <w:rPr>
          <w:rFonts w:cs="Times New Roman" w:ascii="Times New Roman" w:hAnsi="Times New Roman"/>
          <w:sz w:val="28"/>
          <w:szCs w:val="28"/>
        </w:rPr>
        <w:t>законодавством України.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3.3. 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3.4. Виконувати обов’язки землевласника відповідно до вимог ст. 91 Земельного кодексу України.</w:t>
      </w:r>
    </w:p>
    <w:p>
      <w:pPr>
        <w:pStyle w:val="Normal"/>
        <w:ind w:left="0" w:right="0" w:firstLine="54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4. </w:t>
      </w:r>
      <w:r>
        <w:rPr>
          <w:rFonts w:cs="Times New Roman" w:ascii="Times New Roman" w:hAnsi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left" w:pos="7513" w:leader="none"/>
        </w:tabs>
        <w:rPr/>
      </w:pPr>
      <w:r>
        <w:rPr>
          <w:rFonts w:cs="Times New Roman" w:ascii="Times New Roman" w:hAnsi="Times New Roman"/>
          <w:sz w:val="28"/>
          <w:szCs w:val="28"/>
        </w:rPr>
        <w:t>Міський голо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ва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 xml:space="preserve">                 </w:t>
      </w:r>
      <w:r>
        <w:rPr>
          <w:rFonts w:cs="Times New Roman" w:ascii="Times New Roman" w:hAnsi="Times New Roman"/>
          <w:sz w:val="28"/>
          <w:szCs w:val="28"/>
          <w:lang w:val="uk-UA"/>
        </w:rPr>
        <w:t>Ігор ПОЛІЩУК</w:t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2273</TotalTime>
  <Application>LibreOffice/5.4.2.2$Windows_x86 LibreOffice_project/22b09f6418e8c2d508a9eaf86b2399209b0990f4</Application>
  <Pages>2</Pages>
  <Words>397</Words>
  <Characters>2626</Characters>
  <CharactersWithSpaces>3194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2018-08-09T16:41:45Z</dcterms:created>
  <dc:creator/>
  <dc:description/>
  <dc:language>uk-UA</dc:language>
  <cp:lastModifiedBy/>
  <cp:lastPrinted>2023-10-13T09:18:46Z</cp:lastPrinted>
  <dcterms:modified xsi:type="dcterms:W3CDTF">2024-05-10T15:44:55Z</dcterms:modified>
  <cp:revision>147</cp:revision>
  <dc:subject/>
  <dc:title>mvk</dc:title>
</cp:coreProperties>
</file>