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869143309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false"/>
        <w:bidi w:val="0"/>
        <w:spacing w:before="0" w:after="0"/>
        <w:ind w:left="0" w:right="0" w:hanging="0"/>
        <w:jc w:val="both"/>
        <w:rPr>
          <w:sz w:val="28"/>
          <w:szCs w:val="28"/>
        </w:rPr>
      </w:pPr>
      <w:bookmarkStart w:id="0" w:name="__DdeLink__1913_2227843889"/>
      <w:bookmarkEnd w:id="0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Про    продаж   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ТОВ “ВЕСТКОНД”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fals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   власність    земельної    ділянки  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fals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комунальної        власності       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</w:p>
    <w:p>
      <w:pPr>
        <w:pStyle w:val="Normal"/>
        <w:widowControl/>
        <w:tabs>
          <w:tab w:val="left" w:pos="5277" w:leader="none"/>
        </w:tabs>
        <w:suppressAutoHyphens w:val="true"/>
        <w:overflowPunct w:val="false"/>
        <w:bidi w:val="0"/>
        <w:spacing w:before="0" w:after="0"/>
        <w:ind w:left="0" w:right="0" w:hanging="0"/>
        <w:jc w:val="both"/>
        <w:rPr>
          <w:sz w:val="28"/>
          <w:szCs w:val="28"/>
        </w:rPr>
      </w:pPr>
      <w:bookmarkStart w:id="1" w:name="__DdeLink__1913_2227843889"/>
      <w:bookmarkStart w:id="2" w:name="__DdeLink__205_3416055164"/>
      <w:bookmarkEnd w:id="1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Володимирській, 57</w:t>
      </w:r>
      <w:bookmarkEnd w:id="2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-А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 xml:space="preserve">Розглянувши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заяву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товариства з обмеженою відповідальністю “ВЕСТКОНД”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 про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продаж у власність, шляхом викупу, земельної ділянки комунальної власності несільськогосподарського призначення на </w:t>
      </w:r>
      <w:bookmarkStart w:id="3" w:name="__DdeLink__205_34160551641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Володимирській, 57</w:t>
      </w:r>
      <w:bookmarkEnd w:id="3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-А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Луцьку, площею 2,1030 га, кадастровим номером 0710100000:</w:t>
      </w:r>
      <w:bookmarkStart w:id="4" w:name="__DdeLink__839_3941761963"/>
      <w:bookmarkStart w:id="5" w:name="__DdeLink__1909_2699671345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31:032:00</w:t>
      </w:r>
      <w:bookmarkEnd w:id="4"/>
      <w:bookmarkEnd w:id="5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46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bookmarkStart w:id="6" w:name="__DdeLink__1907_3903565183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7" w:name="__DdeLink__484_2424364612"/>
      <w:bookmarkEnd w:id="6"/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7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проєкт землеустрою щодо відведення земельної ділянки, звіт про її експертну грошову оцінку,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91, 120, 127, 128 Земельного кодексу України, статтями 4, 5, 12 Закону України “Про державну реєстрацію речових прав на нерухоме майно та їх обтяжень”, статтею 26 Закону України “Про місцеве самоврядування в Україні”,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витягом з Державного земельного кадастру про земельну ділянку від 28.03.2024 НВ-0500393332024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 Затвердити проєкт землеустрою щодо відведення земельної ділянки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  <w:bookmarkStart w:id="8" w:name="__DdeLink__205_34160551642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Володимирській, 57</w:t>
      </w:r>
      <w:bookmarkEnd w:id="8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-А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z w:val="28"/>
          <w:szCs w:val="28"/>
          <w:u w:val="none"/>
          <w:lang w:val="uk-UA" w:eastAsia="zh-CN" w:bidi="ar-SA"/>
        </w:rPr>
        <w:t xml:space="preserve"> у м. Луцьку, площею 2,1030 га,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кадастровим номером 0710100000:</w:t>
      </w:r>
      <w:bookmarkStart w:id="9" w:name="__DdeLink__839_39417619631"/>
      <w:bookmarkStart w:id="10" w:name="__DdeLink__1909_2699671345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31:032:00</w:t>
      </w:r>
      <w:bookmarkEnd w:id="9"/>
      <w:bookmarkEnd w:id="10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2"/>
          <w:sz w:val="28"/>
          <w:szCs w:val="28"/>
          <w:highlight w:val="white"/>
          <w:lang w:val="uk-UA" w:eastAsia="ru-RU" w:bidi="ar-SA"/>
        </w:rPr>
        <w:t>46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видом цільового призначення земельної ділянки: </w:t>
      </w:r>
      <w:bookmarkStart w:id="11" w:name="__DdeLink__484_24243646121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1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2. Зареєструвати за Луцькою міською радою, яка діє від імені Луцької міської територіальної громади Волинської області, право комунальної власності на земельну ділянку несільськогосподарського призначення на </w:t>
      </w:r>
      <w:bookmarkStart w:id="12" w:name="__DdeLink__205_34160551643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Володимирській, 57</w:t>
      </w:r>
      <w:bookmarkEnd w:id="12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-А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2,1030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bookmarkStart w:id="13" w:name="__DdeLink__839_39417619632"/>
      <w:bookmarkStart w:id="14" w:name="__DdeLink__1909_26996713452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31:032:00</w:t>
      </w:r>
      <w:bookmarkEnd w:id="13"/>
      <w:bookmarkEnd w:id="14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46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5" w:name="__DdeLink__484_2424364612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15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3.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Продати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товариству з обмеженою відповідальністю “ВЕСТКОНД”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bookmarkStart w:id="16" w:name="__DdeLink__205_34160551644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Володимирській, 57</w:t>
      </w:r>
      <w:bookmarkEnd w:id="16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-А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2,1030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cs="Times New Roman" w:ascii="Times New Roman" w:hAnsi="Times New Roman"/>
          <w:sz w:val="28"/>
          <w:szCs w:val="28"/>
          <w:lang w:val="uk-UA"/>
        </w:rPr>
        <w:t>0710100000:</w:t>
      </w:r>
      <w:bookmarkStart w:id="17" w:name="__DdeLink__839_39417619633"/>
      <w:bookmarkStart w:id="18" w:name="__DdeLink__1909_26996713453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31:032:00</w:t>
      </w:r>
      <w:bookmarkEnd w:id="17"/>
      <w:bookmarkEnd w:id="18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46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cs="Times New Roman" w:ascii="Times New Roman" w:hAnsi="Times New Roman"/>
          <w:sz w:val="28"/>
          <w:szCs w:val="28"/>
        </w:rPr>
        <w:t>,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bookmarkStart w:id="19" w:name="__DdeLink__205_341605516431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вул. Володимирській, 57</w:t>
      </w:r>
      <w:bookmarkEnd w:id="19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ru-RU" w:bidi="ar-SA"/>
        </w:rPr>
        <w:t>-А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2,1030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bookmarkStart w:id="20" w:name="__DdeLink__839_39417619634"/>
      <w:bookmarkStart w:id="21" w:name="__DdeLink__1909_26996713454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31:032:00</w:t>
      </w:r>
      <w:bookmarkEnd w:id="20"/>
      <w:bookmarkEnd w:id="21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ru-RU" w:bidi="ar-SA"/>
        </w:rPr>
        <w:t>46</w:t>
      </w:r>
      <w:r>
        <w:rPr>
          <w:rFonts w:cs="Times New Roman" w:ascii="Times New Roman" w:hAnsi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2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5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.04.2024, в сумі </w:t>
      </w:r>
      <w:r>
        <w:rPr>
          <w:rFonts w:cs="Times New Roman" w:ascii="Times New Roman" w:hAnsi="Times New Roman"/>
          <w:sz w:val="28"/>
          <w:szCs w:val="28"/>
          <w:lang w:val="en-US"/>
        </w:rPr>
        <w:t>8 4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en-US" w:eastAsia="zh-CN" w:bidi="hi-IN"/>
        </w:rPr>
        <w:t>66</w:t>
      </w:r>
      <w:r>
        <w:rPr>
          <w:rFonts w:cs="Times New Roman" w:ascii="Times New Roman" w:hAnsi="Times New Roman"/>
          <w:sz w:val="28"/>
          <w:szCs w:val="28"/>
          <w:lang w:val="uk-UA"/>
        </w:rPr>
        <w:t>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en-US" w:eastAsia="zh-CN" w:bidi="hi-IN"/>
        </w:rPr>
        <w:t>257</w:t>
      </w:r>
      <w:r>
        <w:rPr>
          <w:rFonts w:cs="Times New Roman" w:ascii="Times New Roman" w:hAnsi="Times New Roman"/>
          <w:sz w:val="28"/>
          <w:szCs w:val="28"/>
          <w:lang w:val="uk-UA"/>
        </w:rPr>
        <w:t> (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вісім мільйонів чотириста шістдесят шість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тисяч двісті </w:t>
      </w:r>
      <w:r>
        <w:rPr>
          <w:rFonts w:cs="Times New Roman" w:ascii="Times New Roman" w:hAnsi="Times New Roman"/>
          <w:sz w:val="28"/>
          <w:szCs w:val="28"/>
          <w:lang w:val="uk-UA"/>
        </w:rPr>
        <w:t>п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’я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тдесят сім</w:t>
      </w:r>
      <w:r>
        <w:rPr>
          <w:rFonts w:cs="Times New Roman" w:ascii="Times New Roman" w:hAnsi="Times New Roman"/>
          <w:sz w:val="28"/>
          <w:szCs w:val="28"/>
          <w:lang w:val="uk-UA"/>
        </w:rPr>
        <w:t>) гривень 00 копійок.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5.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товариство з обмеженою відповідальністю “ВЕСТКОНД”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5.1.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При недотриманні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товариством з обмеженою відповідальністю “ВЕСТКОНД”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строку укладення договору купівлі-продажу земельної ділянки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5.2.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0" w:firstLine="54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5.4. Виконувати обов’язки землевласника відповідно до вимог ст. 91 Земельного кодексу України.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6.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tabs>
          <w:tab w:val="left" w:pos="7650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>ва 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eastAsia="Times New Roman" w:cs="Times New Roman"/>
          <w:color w:val="00000A"/>
          <w:kern w:val="2"/>
          <w:lang w:val="uk-UA" w:eastAsia="zh-CN" w:bidi="hi-IN"/>
        </w:rPr>
      </w:pPr>
      <w:r>
        <w:rPr>
          <w:rFonts w:eastAsia="Times New Roman" w:cs="Times New Roman" w:ascii="Times New Roman" w:hAnsi="Times New Roman"/>
          <w:color w:val="00000A"/>
          <w:kern w:val="2"/>
          <w:lang w:val="uk-UA" w:eastAsia="zh-CN" w:bidi="hi-IN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eastAsia="Times New Roman" w:cs="Times New Roman"/>
          <w:color w:val="00000A"/>
          <w:kern w:val="2"/>
          <w:lang w:val="uk-UA" w:eastAsia="zh-CN" w:bidi="hi-IN"/>
        </w:rPr>
      </w:pPr>
      <w:r>
        <w:rPr>
          <w:rFonts w:eastAsia="Times New Roman" w:cs="Times New Roman" w:ascii="Times New Roman" w:hAnsi="Times New Roman"/>
          <w:color w:val="00000A"/>
          <w:kern w:val="2"/>
          <w:lang w:val="uk-UA" w:eastAsia="zh-CN" w:bidi="hi-IN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Туз</w:t>
      </w: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 777 8</w:t>
      </w: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6</w:t>
      </w: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2554</TotalTime>
  <Application>LibreOffice/5.4.2.2$Windows_x86 LibreOffice_project/22b09f6418e8c2d508a9eaf86b2399209b0990f4</Application>
  <Pages>2</Pages>
  <Words>529</Words>
  <Characters>3699</Characters>
  <CharactersWithSpaces>4424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2024-05-13T14:59:36Z</cp:lastPrinted>
  <dcterms:modified xsi:type="dcterms:W3CDTF">2024-05-13T15:00:58Z</dcterms:modified>
  <cp:revision>181</cp:revision>
  <dc:subject/>
  <dc:title>mvk</dc:title>
</cp:coreProperties>
</file>