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70198708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Про відмову  громадянин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ові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Семенюку В.О</w:t>
      </w:r>
      <w:r>
        <w:rPr>
          <w:sz w:val="28"/>
          <w:szCs w:val="28"/>
          <w:lang w:val="uk-UA" w:eastAsia="ru-RU" w:bidi="ar-SA"/>
        </w:rPr>
        <w:t>.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у наданні </w:t>
      </w:r>
      <w:r>
        <w:rPr>
          <w:sz w:val="28"/>
          <w:szCs w:val="28"/>
          <w:lang w:val="uk-UA"/>
        </w:rPr>
        <w:t xml:space="preserve">дозволу </w:t>
      </w:r>
      <w:r>
        <w:rPr>
          <w:sz w:val="28"/>
          <w:szCs w:val="28"/>
          <w:lang w:val="uk-UA" w:eastAsia="zh-CN" w:bidi="ar-SA"/>
        </w:rPr>
        <w:t>на розроблення тех</w:t>
      </w:r>
      <w:r>
        <w:rPr>
          <w:sz w:val="28"/>
          <w:szCs w:val="28"/>
          <w:lang w:val="uk-UA"/>
        </w:rPr>
        <w:t>нічн</w:t>
      </w:r>
      <w:r>
        <w:rPr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документаці</w:t>
      </w:r>
      <w:r>
        <w:rPr>
          <w:sz w:val="28"/>
          <w:szCs w:val="28"/>
          <w:lang w:val="uk-UA" w:eastAsia="zh-CN" w:bidi="ar-SA"/>
        </w:rPr>
        <w:t xml:space="preserve">ї </w:t>
      </w:r>
      <w:r>
        <w:rPr>
          <w:sz w:val="28"/>
          <w:szCs w:val="28"/>
          <w:lang w:val="uk-UA"/>
        </w:rPr>
        <w:t>із  землеустрою щодо  встанов-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лення (відновлення)  меж земельн</w:t>
      </w:r>
      <w:r>
        <w:rPr>
          <w:sz w:val="28"/>
          <w:szCs w:val="28"/>
          <w:lang w:val="uk-UA" w:eastAsia="zh-CN" w:bidi="ar-SA"/>
        </w:rPr>
        <w:t xml:space="preserve">ої </w:t>
      </w:r>
      <w:r>
        <w:rPr>
          <w:sz w:val="28"/>
          <w:szCs w:val="28"/>
          <w:lang w:val="uk-UA"/>
        </w:rPr>
        <w:t>ділян</w:t>
      </w:r>
      <w:r>
        <w:rPr>
          <w:sz w:val="28"/>
          <w:szCs w:val="28"/>
          <w:lang w:val="uk-UA" w:eastAsia="zh-CN" w:bidi="ar-SA"/>
        </w:rPr>
        <w:t xml:space="preserve">ки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в   натурі   </w:t>
      </w:r>
      <w:r>
        <w:rPr>
          <w:sz w:val="28"/>
          <w:szCs w:val="28"/>
          <w:lang w:val="uk-UA" w:eastAsia="zh-CN" w:bidi="ar-SA"/>
        </w:rPr>
        <w:t xml:space="preserve">(на  місцевості)   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>а  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Холмсь-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кій, 10/2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ина Семенюка Володимира Олександровича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Холмсь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кій, 10/2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Семенюком Володимиром Олександровичем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права власності на об’єкти нерухомого майна, які належали громадянинові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Климюку Ігореві Володимировичу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(договір купівлі-продажу квартири від 21.05.2015 за № 444, відповідно до якого право власності на квартиру № 2 в житловому будинку № 10 зареєстровано у Державному реєстрі речових прав на нерухоме майно від 21.05.2015, номер запису про право власності: 9751198, договір купівлі-продажу земельної ділянки від 21.05.2015 за № 448, відповідно до якого право власності на земельну ділянку площею 0,0099 га з кадастровим номером 0710100000:11:082:0010 зареєстровано у Державному реєстрі речових прав на нерухоме майно від 21.05.2015, номер запису про право власності: 9751287), враховуючи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що земельна ділянка комунальної власності площею 0,0026 га з кадастровим номером 0710100000:11:082:0011, яку 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Семенюк Володимир Олександрович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має намір отримати на умовах оренди, вільна від будівель та споруд, що належать йому на праві власності, що підтверджується інформацією департаменту муніципальної варти Луцької міської ради від 19.04.2024 № 27-12/323,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керуючись статтями 12, 93, 123, 134 Земельного кодексу України, статтею 6 Закону України «Про оренду землі»,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 xml:space="preserve">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статтями</w:t>
      </w:r>
      <w:r>
        <w:rPr>
          <w:rStyle w:val="Style13"/>
          <w:rFonts w:eastAsia="Times New Roman" w:cs="Times New Roman"/>
          <w:b/>
          <w:bCs/>
          <w:i w:val="false"/>
          <w:iC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19,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20, 22, 25-30, 122 Кодексу адміністративного судочинства України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Відмовити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громадянину Семенюку Володимирові Олександровичу</w:t>
      </w:r>
      <w:r>
        <w:rPr>
          <w:sz w:val="28"/>
          <w:szCs w:val="28"/>
          <w:lang w:val="uk-UA"/>
        </w:rPr>
        <w:t xml:space="preserve"> у наданні дозв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олу</w:t>
      </w:r>
      <w:r>
        <w:rPr>
          <w:sz w:val="28"/>
          <w:szCs w:val="28"/>
          <w:lang w:val="uk-UA"/>
        </w:rPr>
        <w:t xml:space="preserve">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Холмсь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кій, 10/2</w:t>
      </w:r>
      <w:r>
        <w:rPr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0,0026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громадянина Семенюка Володимира Олександровича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встановлювати та/або будувати будівлі, споруди та огорожу лише в межах земельної ділянки, яка перебуває у приватній власності</w:t>
      </w:r>
      <w:r>
        <w:rPr>
          <w:sz w:val="28"/>
          <w:szCs w:val="28"/>
          <w:lang w:val="uk-UA"/>
        </w:rPr>
        <w:t>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Це рішення наби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>рає чинності з моменту підписання міським головою.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FFFFFF" w:val="clear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shd w:fill="FFFFFF" w:val="clear"/>
          <w:lang w:val="uk-UA"/>
        </w:rPr>
        <w:t>. Це рішення може бути оскаржене в порядку та у строки, передбачені  стат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shd w:fill="FFFFFF" w:val="clear"/>
          <w:lang w:val="uk-UA"/>
        </w:rPr>
        <w:t>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FFFFFF" w:val="clear"/>
          <w:lang w:val="uk-UA" w:eastAsia="zh-CN" w:bidi="ar-SA"/>
        </w:rPr>
        <w:t>ями 19,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shd w:fill="FFFFFF" w:val="clear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8"/>
          <w:szCs w:val="28"/>
          <w:shd w:fill="FFFFFF" w:val="clear"/>
          <w:lang w:val="uk-UA"/>
        </w:rPr>
        <w:t>20, 2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8"/>
          <w:szCs w:val="28"/>
          <w:shd w:fill="FFFFFF" w:val="clear"/>
          <w:lang w:val="uk-UA"/>
        </w:rPr>
        <w:t>, 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8"/>
          <w:szCs w:val="28"/>
          <w:shd w:fill="FFFFFF" w:val="clear"/>
          <w:lang w:val="uk-UA"/>
        </w:rPr>
        <w:t>-3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0, 122 Кодексу адміністративного судочинства України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ru-RU" w:eastAsia="zh-CN" w:bidi="ar-SA"/>
        </w:rPr>
        <w:t>5</w:t>
      </w:r>
      <w:r>
        <w:rPr>
          <w:sz w:val="28"/>
          <w:szCs w:val="28"/>
          <w:lang w:val="uk-U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645" w:footer="0" w:bottom="20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Application>LibreOffice/7.1.5.2$Windows_X86_64 LibreOffice_project/85f04e9f809797b8199d13c421bd8a2b025d52b5</Application>
  <AppVersion>15.0000</AppVersion>
  <Pages>2</Pages>
  <Words>436</Words>
  <Characters>2814</Characters>
  <CharactersWithSpaces>3469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2024-05-13T12:16:49Z</cp:lastPrinted>
  <dcterms:modified xsi:type="dcterms:W3CDTF">2024-05-13T17:02:11Z</dcterms:modified>
  <cp:revision>153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