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130" cy="659130"/>
                <wp:effectExtent l="0" t="0" r="0" b="0"/>
                <wp:wrapNone/>
                <wp:docPr id="1" name="shapetype_ole_rId2"/>
                <a:graphic xmlns:a="http://schemas.openxmlformats.org/drawingml/2006/main">
                  <a:graphicData uri="http://schemas.microsoft.com/office/word/2010/wordprocessingShape">
                    <wps:wsp>
                      <wps:cNvSpPr/>
                      <wps:spPr>
                        <a:xfrm>
                          <a:off x="0" y="0"/>
                          <a:ext cx="658440" cy="658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pt;height:51.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36001589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 xml:space="preserve">Про  затвердження  громадянину  </w:t>
      </w:r>
      <w:r>
        <w:rPr>
          <w:rFonts w:eastAsia="Times New Roman" w:cs="Times New Roman"/>
          <w:color w:val="auto"/>
          <w:kern w:val="0"/>
          <w:sz w:val="28"/>
          <w:szCs w:val="28"/>
          <w:lang w:val="uk-UA" w:eastAsia="zh-CN" w:bidi="ar-SA"/>
        </w:rPr>
        <w:t>Ліщук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В.Я</w:t>
      </w:r>
      <w:r>
        <w:rPr>
          <w:sz w:val="28"/>
          <w:szCs w:val="28"/>
        </w:rPr>
        <w:t>.</w:t>
      </w:r>
    </w:p>
    <w:p>
      <w:pPr>
        <w:pStyle w:val="Normal"/>
        <w:ind w:right="-319" w:hanging="0"/>
        <w:rPr>
          <w:sz w:val="28"/>
          <w:szCs w:val="28"/>
        </w:rPr>
      </w:pPr>
      <w:r>
        <w:rPr>
          <w:sz w:val="28"/>
          <w:szCs w:val="28"/>
        </w:rPr>
        <w:t>про</w:t>
      </w:r>
      <w:r>
        <w:rPr>
          <w:rFonts w:eastAsia="Times New Roman" w:cs="Times New Roman"/>
          <w:color w:val="auto"/>
          <w:kern w:val="0"/>
          <w:sz w:val="28"/>
          <w:szCs w:val="28"/>
          <w:lang w:val="uk-UA" w:eastAsia="zh-CN" w:bidi="ar-SA"/>
        </w:rPr>
        <w:t>є</w:t>
      </w:r>
      <w:r>
        <w:rPr>
          <w:sz w:val="28"/>
          <w:szCs w:val="28"/>
        </w:rPr>
        <w:t>кту землеустрою</w:t>
      </w:r>
      <w:r>
        <w:rPr>
          <w:sz w:val="28"/>
          <w:szCs w:val="24"/>
        </w:rPr>
        <w:t xml:space="preserve"> </w:t>
      </w:r>
      <w:r>
        <w:rPr>
          <w:sz w:val="28"/>
          <w:szCs w:val="28"/>
        </w:rPr>
        <w:t>щодо 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зміну</w:t>
      </w:r>
      <w:r>
        <w:rPr>
          <w:sz w:val="24"/>
          <w:szCs w:val="24"/>
        </w:rPr>
        <w:t xml:space="preserve">  </w:t>
      </w:r>
      <w:r>
        <w:rPr>
          <w:sz w:val="28"/>
          <w:szCs w:val="28"/>
        </w:rPr>
        <w:t>її</w:t>
      </w:r>
      <w:r>
        <w:rPr>
          <w:sz w:val="26"/>
          <w:szCs w:val="26"/>
        </w:rPr>
        <w:t xml:space="preserve">  </w:t>
      </w:r>
      <w:r>
        <w:rPr>
          <w:sz w:val="28"/>
          <w:szCs w:val="28"/>
        </w:rPr>
        <w:t>цільового  призначення</w:t>
      </w:r>
    </w:p>
    <w:p>
      <w:pPr>
        <w:pStyle w:val="Normal"/>
        <w:ind w:right="-319" w:hanging="0"/>
        <w:rPr>
          <w:sz w:val="28"/>
          <w:szCs w:val="28"/>
        </w:rPr>
      </w:pPr>
      <w:r>
        <w:rPr>
          <w:sz w:val="28"/>
          <w:szCs w:val="28"/>
        </w:rPr>
        <w:t>для</w:t>
      </w:r>
      <w:r>
        <w:rPr>
          <w:sz w:val="26"/>
          <w:szCs w:val="26"/>
        </w:rPr>
        <w:t xml:space="preserve">   </w:t>
      </w:r>
      <w:r>
        <w:rPr>
          <w:sz w:val="28"/>
          <w:szCs w:val="28"/>
        </w:rPr>
        <w:t>будівництва</w:t>
      </w:r>
      <w:r>
        <w:rPr>
          <w:sz w:val="24"/>
          <w:szCs w:val="24"/>
        </w:rPr>
        <w:t xml:space="preserve"> </w:t>
      </w:r>
      <w:r>
        <w:rPr>
          <w:sz w:val="28"/>
          <w:szCs w:val="28"/>
        </w:rPr>
        <w:t>і</w:t>
      </w:r>
      <w:r>
        <w:rPr>
          <w:sz w:val="26"/>
          <w:szCs w:val="26"/>
        </w:rPr>
        <w:t xml:space="preserve"> </w:t>
      </w:r>
      <w:r>
        <w:rPr>
          <w:sz w:val="28"/>
          <w:szCs w:val="28"/>
        </w:rPr>
        <w:t>обслуговування</w:t>
      </w:r>
      <w:r>
        <w:rPr>
          <w:sz w:val="22"/>
          <w:szCs w:val="22"/>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    господарських     будівель</w:t>
      </w:r>
      <w:r>
        <w:rPr>
          <w:spacing w:val="-2"/>
          <w:sz w:val="32"/>
          <w:szCs w:val="32"/>
        </w:rPr>
        <w:t xml:space="preserve">  </w:t>
      </w:r>
      <w:r>
        <w:rPr>
          <w:spacing w:val="-2"/>
          <w:sz w:val="28"/>
          <w:szCs w:val="28"/>
        </w:rPr>
        <w:t>і  споруд</w:t>
      </w:r>
    </w:p>
    <w:p>
      <w:pPr>
        <w:pStyle w:val="Normal"/>
        <w:ind w:right="-319" w:hanging="0"/>
        <w:rPr>
          <w:sz w:val="28"/>
          <w:szCs w:val="28"/>
        </w:rPr>
      </w:pPr>
      <w:r>
        <w:rPr>
          <w:spacing w:val="-2"/>
          <w:sz w:val="28"/>
          <w:szCs w:val="28"/>
        </w:rPr>
        <w:t>(присадибна</w:t>
      </w:r>
      <w:r>
        <w:rPr>
          <w:spacing w:val="-2"/>
          <w:sz w:val="36"/>
          <w:szCs w:val="36"/>
        </w:rPr>
        <w:t xml:space="preserve">    </w:t>
      </w:r>
      <w:r>
        <w:rPr>
          <w:spacing w:val="-2"/>
          <w:sz w:val="28"/>
          <w:szCs w:val="28"/>
        </w:rPr>
        <w:t>ділянка)</w:t>
      </w:r>
      <w:r>
        <w:rPr>
          <w:spacing w:val="-2"/>
          <w:sz w:val="32"/>
          <w:szCs w:val="32"/>
        </w:rPr>
        <w:t xml:space="preserve">   </w:t>
      </w:r>
      <w:r>
        <w:rPr>
          <w:spacing w:val="-2"/>
          <w:sz w:val="28"/>
          <w:szCs w:val="28"/>
        </w:rPr>
        <w:t>(02.01)</w:t>
      </w:r>
      <w:r>
        <w:rPr>
          <w:spacing w:val="-2"/>
          <w:sz w:val="32"/>
          <w:szCs w:val="32"/>
        </w:rPr>
        <w:t xml:space="preserve">   </w:t>
      </w:r>
      <w:r>
        <w:rPr>
          <w:spacing w:val="-2"/>
          <w:sz w:val="28"/>
          <w:szCs w:val="28"/>
        </w:rPr>
        <w:t>у</w:t>
      </w:r>
      <w:r>
        <w:rPr>
          <w:spacing w:val="-2"/>
          <w:sz w:val="32"/>
          <w:szCs w:val="32"/>
        </w:rPr>
        <w:t xml:space="preserve">   </w:t>
      </w:r>
      <w:r>
        <w:rPr>
          <w:spacing w:val="-2"/>
          <w:sz w:val="28"/>
          <w:szCs w:val="28"/>
        </w:rPr>
        <w:t>с.</w:t>
      </w:r>
      <w:r>
        <w:rPr>
          <w:spacing w:val="-2"/>
          <w:sz w:val="24"/>
          <w:szCs w:val="24"/>
        </w:rPr>
        <w:t xml:space="preserve">  </w:t>
      </w:r>
      <w:r>
        <w:rPr>
          <w:rFonts w:eastAsia="Times New Roman" w:cs="Times New Roman"/>
          <w:color w:val="auto"/>
          <w:spacing w:val="-2"/>
          <w:kern w:val="0"/>
          <w:sz w:val="28"/>
          <w:szCs w:val="28"/>
          <w:lang w:val="uk-UA" w:eastAsia="zh-CN" w:bidi="ar-SA"/>
        </w:rPr>
        <w:t>Озерце</w:t>
      </w:r>
    </w:p>
    <w:p>
      <w:pPr>
        <w:pStyle w:val="Normal"/>
        <w:ind w:right="-319" w:hanging="0"/>
        <w:rPr>
          <w:sz w:val="28"/>
          <w:szCs w:val="28"/>
        </w:rPr>
      </w:pPr>
      <w:r>
        <w:rPr>
          <w:spacing w:val="-2"/>
          <w:sz w:val="28"/>
          <w:szCs w:val="28"/>
        </w:rPr>
        <w:t>Луцького 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Ліщука Василя Ярославовича</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2"/>
          <w:szCs w:val="22"/>
        </w:rPr>
        <w:t xml:space="preserve"> </w:t>
      </w:r>
      <w:r>
        <w:rPr>
          <w:spacing w:val="-2"/>
          <w:sz w:val="28"/>
          <w:szCs w:val="28"/>
        </w:rPr>
        <w:t xml:space="preserve">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uk-UA" w:eastAsia="zh-CN" w:bidi="ar-SA"/>
        </w:rPr>
        <w:t>02.04.2024</w:t>
      </w:r>
      <w:r>
        <w:rPr>
          <w:color w:val="000000"/>
          <w:sz w:val="28"/>
          <w:szCs w:val="28"/>
        </w:rPr>
        <w:t xml:space="preserve">, номер </w:t>
      </w:r>
      <w:r>
        <w:rPr>
          <w:rFonts w:eastAsia="Times New Roman" w:cs="Times New Roman"/>
          <w:color w:val="000000"/>
          <w:kern w:val="0"/>
          <w:sz w:val="28"/>
          <w:szCs w:val="28"/>
          <w:lang w:val="uk-UA" w:eastAsia="zh-CN" w:bidi="ar-SA"/>
        </w:rPr>
        <w:t>відомостей про речове право</w:t>
      </w:r>
      <w:r>
        <w:rPr>
          <w:color w:val="000000"/>
          <w:sz w:val="28"/>
          <w:szCs w:val="28"/>
        </w:rPr>
        <w:t xml:space="preserve"> </w:t>
      </w:r>
      <w:r>
        <w:rPr>
          <w:rFonts w:eastAsia="Times New Roman" w:cs="Times New Roman"/>
          <w:color w:val="000000"/>
          <w:kern w:val="0"/>
          <w:sz w:val="28"/>
          <w:szCs w:val="28"/>
          <w:lang w:val="uk-UA" w:eastAsia="zh-CN" w:bidi="ar-SA"/>
        </w:rPr>
        <w:t>54425564</w:t>
      </w:r>
      <w:r>
        <w:rPr>
          <w:color w:val="000000"/>
          <w:sz w:val="28"/>
          <w:szCs w:val="28"/>
        </w:rPr>
        <w:t>,</w:t>
      </w:r>
      <w:r>
        <w:rPr>
          <w:color w:val="FF0000"/>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07.05.2024 </w:t>
      </w:r>
      <w:r>
        <w:rPr>
          <w:color w:val="000000"/>
          <w:sz w:val="28"/>
          <w:szCs w:val="28"/>
        </w:rPr>
        <w:t>№ НВ-</w:t>
      </w:r>
      <w:r>
        <w:rPr>
          <w:rFonts w:eastAsia="Times New Roman" w:cs="Times New Roman"/>
          <w:color w:val="000000"/>
          <w:kern w:val="0"/>
          <w:sz w:val="28"/>
          <w:szCs w:val="28"/>
          <w:lang w:val="uk-UA" w:eastAsia="zh-CN" w:bidi="ar-SA"/>
        </w:rPr>
        <w:t>9938578232024</w:t>
      </w:r>
      <w:r>
        <w:rPr>
          <w:sz w:val="28"/>
          <w:szCs w:val="28"/>
        </w:rPr>
        <w:t xml:space="preserve">, </w:t>
      </w:r>
      <w:r>
        <w:rPr>
          <w:color w:val="000000"/>
          <w:sz w:val="28"/>
          <w:szCs w:val="28"/>
        </w:rPr>
        <w:t xml:space="preserve">враховуючи </w:t>
      </w:r>
      <w:r>
        <w:rPr>
          <w:rFonts w:eastAsia="Times New Roman" w:cs="Times New Roman"/>
          <w:color w:val="000000"/>
          <w:kern w:val="0"/>
          <w:sz w:val="28"/>
          <w:szCs w:val="28"/>
          <w:lang w:val="uk-UA" w:eastAsia="zh-CN" w:bidi="ar-SA"/>
        </w:rPr>
        <w:t>Г</w:t>
      </w:r>
      <w:r>
        <w:rPr>
          <w:color w:val="000000"/>
          <w:sz w:val="28"/>
          <w:szCs w:val="28"/>
        </w:rPr>
        <w:t>енеральний план сел</w:t>
      </w:r>
      <w:r>
        <w:rPr>
          <w:rFonts w:eastAsia="Times New Roman" w:cs="Times New Roman"/>
          <w:color w:val="000000"/>
          <w:kern w:val="0"/>
          <w:sz w:val="28"/>
          <w:szCs w:val="28"/>
          <w:lang w:val="uk-UA" w:eastAsia="zh-CN" w:bidi="ar-SA"/>
        </w:rPr>
        <w:t>а </w:t>
      </w:r>
      <w:r>
        <w:rPr>
          <w:rFonts w:eastAsia="Times New Roman" w:cs="Times New Roman"/>
          <w:color w:val="auto"/>
          <w:spacing w:val="-2"/>
          <w:kern w:val="0"/>
          <w:sz w:val="28"/>
          <w:szCs w:val="28"/>
          <w:lang w:val="uk-UA" w:eastAsia="zh-CN" w:bidi="ar-SA"/>
        </w:rPr>
        <w:t>Озерце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Озерцівської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23</w:t>
      </w:r>
      <w:r>
        <w:rPr>
          <w:color w:val="000000"/>
          <w:sz w:val="28"/>
          <w:szCs w:val="28"/>
        </w:rPr>
        <w:t>.1</w:t>
      </w:r>
      <w:r>
        <w:rPr>
          <w:rFonts w:eastAsia="Times New Roman" w:cs="Times New Roman"/>
          <w:color w:val="000000"/>
          <w:kern w:val="0"/>
          <w:sz w:val="28"/>
          <w:szCs w:val="28"/>
          <w:lang w:val="uk-UA" w:eastAsia="zh-CN" w:bidi="ar-SA"/>
        </w:rPr>
        <w:t>0</w:t>
      </w:r>
      <w:r>
        <w:rPr>
          <w:color w:val="000000"/>
          <w:sz w:val="28"/>
          <w:szCs w:val="28"/>
        </w:rPr>
        <w:t>.20</w:t>
      </w:r>
      <w:r>
        <w:rPr>
          <w:rFonts w:eastAsia="Times New Roman" w:cs="Times New Roman"/>
          <w:color w:val="000000"/>
          <w:kern w:val="0"/>
          <w:sz w:val="28"/>
          <w:szCs w:val="28"/>
          <w:lang w:val="uk-UA" w:eastAsia="zh-CN" w:bidi="ar-SA"/>
        </w:rPr>
        <w:t>17</w:t>
      </w:r>
      <w:r>
        <w:rPr>
          <w:color w:val="000000"/>
          <w:sz w:val="28"/>
          <w:szCs w:val="28"/>
        </w:rPr>
        <w:t xml:space="preserve"> № </w:t>
      </w:r>
      <w:r>
        <w:rPr>
          <w:rFonts w:eastAsia="Times New Roman" w:cs="Times New Roman"/>
          <w:color w:val="000000"/>
          <w:kern w:val="0"/>
          <w:sz w:val="28"/>
          <w:szCs w:val="28"/>
          <w:lang w:val="uk-UA" w:eastAsia="zh-CN" w:bidi="ar-SA"/>
        </w:rPr>
        <w:t xml:space="preserve">17-4/2017 </w:t>
      </w:r>
      <w:r>
        <w:rPr>
          <w:rFonts w:eastAsia="Times New Roman" w:cs="Times New Roman"/>
          <w:color w:val="000000"/>
          <w:kern w:val="0"/>
          <w:sz w:val="28"/>
          <w:szCs w:val="28"/>
          <w:lang w:val="en-US" w:eastAsia="zh-CN" w:bidi="ar-SA"/>
        </w:rPr>
        <w:t>“</w:t>
      </w:r>
      <w:r>
        <w:rPr>
          <w:rFonts w:eastAsia="Times New Roman" w:cs="Times New Roman"/>
          <w:color w:val="000000"/>
          <w:kern w:val="0"/>
          <w:sz w:val="28"/>
          <w:szCs w:val="28"/>
          <w:lang w:val="uk-UA" w:eastAsia="zh-CN" w:bidi="ar-SA"/>
        </w:rPr>
        <w:t>Про затвердження містобудівної документації «Генеральний план с. Озерце»”</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25.04.2024</w:t>
      </w:r>
      <w:r>
        <w:rPr>
          <w:color w:val="000000"/>
          <w:spacing w:val="-2"/>
          <w:sz w:val="28"/>
          <w:szCs w:val="28"/>
        </w:rPr>
        <w:t xml:space="preserve"> № </w:t>
      </w:r>
      <w:r>
        <w:rPr>
          <w:rFonts w:eastAsia="Times New Roman" w:cs="Times New Roman"/>
          <w:color w:val="000000"/>
          <w:spacing w:val="-2"/>
          <w:kern w:val="0"/>
          <w:sz w:val="28"/>
          <w:szCs w:val="28"/>
          <w:lang w:val="uk-UA" w:eastAsia="zh-CN" w:bidi="ar-SA"/>
        </w:rPr>
        <w:t>942</w:t>
      </w:r>
      <w:r>
        <w:rPr>
          <w:color w:val="000000"/>
          <w:spacing w:val="-2"/>
          <w:sz w:val="28"/>
          <w:szCs w:val="28"/>
        </w:rPr>
        <w:t>-П/202</w:t>
      </w:r>
      <w:r>
        <w:rPr>
          <w:rFonts w:eastAsia="Times New Roman" w:cs="Times New Roman"/>
          <w:color w:val="000000"/>
          <w:spacing w:val="-2"/>
          <w:kern w:val="0"/>
          <w:sz w:val="28"/>
          <w:szCs w:val="28"/>
          <w:lang w:val="uk-UA" w:eastAsia="zh-CN" w:bidi="ar-SA"/>
        </w:rPr>
        <w:t>4</w:t>
      </w:r>
      <w:r>
        <w:rPr>
          <w:sz w:val="28"/>
          <w:szCs w:val="28"/>
        </w:rPr>
        <w:t xml:space="preserve">, керуючись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Земельного кодексу України</w:t>
      </w:r>
      <w:r>
        <w:rPr>
          <w:sz w:val="28"/>
          <w:szCs w:val="28"/>
        </w:rPr>
        <w:t xml:space="preserve">, статтею 50 </w:t>
      </w:r>
      <w:r>
        <w:rPr>
          <w:color w:val="000000"/>
          <w:sz w:val="28"/>
          <w:szCs w:val="28"/>
        </w:rPr>
        <w:t>Закону України «Про землеустрій»</w:t>
      </w:r>
      <w:r>
        <w:rPr>
          <w:sz w:val="28"/>
          <w:szCs w:val="28"/>
        </w:rPr>
        <w:t>, статтями 24, 25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color w:val="111111"/>
          <w:spacing w:val="-6"/>
          <w:sz w:val="28"/>
          <w:szCs w:val="28"/>
        </w:rPr>
        <w:t>п</w:t>
      </w:r>
      <w:r>
        <w:rPr>
          <w:color w:val="000000"/>
          <w:spacing w:val="-6"/>
          <w:sz w:val="28"/>
          <w:szCs w:val="28"/>
          <w:lang w:eastAsia="uk-UA"/>
        </w:rPr>
        <w:t>остановою Верховної Ради України від 17.07.2020 № 807-ІХ «Про утворення та ліквідацію районів»,</w:t>
      </w:r>
      <w:r>
        <w:rPr>
          <w:sz w:val="28"/>
          <w:szCs w:val="28"/>
        </w:rPr>
        <w:t xml:space="preserve">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widowControl/>
        <w:suppressAutoHyphens w:val="true"/>
        <w:bidi w:val="0"/>
        <w:spacing w:before="0" w:after="0"/>
        <w:ind w:left="0" w:right="0" w:firstLine="567"/>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w:t>
      </w:r>
      <w:r>
        <w:rPr>
          <w:rFonts w:eastAsia="Times New Roman" w:cs="Times New Roman"/>
          <w:color w:val="auto"/>
          <w:kern w:val="0"/>
          <w:sz w:val="28"/>
          <w:szCs w:val="28"/>
          <w:lang w:val="uk-UA" w:eastAsia="zh-CN" w:bidi="ar-SA"/>
        </w:rPr>
        <w:t>Ліщуку Василю Ярославовичу</w:t>
      </w:r>
      <w:r>
        <w:rPr>
          <w:sz w:val="28"/>
          <w:szCs w:val="28"/>
        </w:rPr>
        <w:t xml:space="preserve">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w:t>
      </w:r>
      <w:r>
        <w:rPr>
          <w:color w:val="000000"/>
          <w:sz w:val="28"/>
          <w:szCs w:val="28"/>
        </w:rPr>
        <w:t>площею 0,</w:t>
      </w:r>
      <w:r>
        <w:rPr>
          <w:rFonts w:eastAsia="Times New Roman" w:cs="Times New Roman"/>
          <w:color w:val="000000"/>
          <w:kern w:val="0"/>
          <w:sz w:val="28"/>
          <w:szCs w:val="28"/>
          <w:lang w:val="uk-UA" w:eastAsia="zh-CN" w:bidi="ar-SA"/>
        </w:rPr>
        <w:t>3750</w:t>
      </w:r>
      <w:r>
        <w:rPr>
          <w:color w:val="000000"/>
          <w:sz w:val="28"/>
          <w:szCs w:val="28"/>
        </w:rPr>
        <w:t> га, кадастровим номером 072</w:t>
      </w:r>
      <w:r>
        <w:rPr>
          <w:rFonts w:eastAsia="Times New Roman" w:cs="Times New Roman"/>
          <w:color w:val="000000"/>
          <w:kern w:val="0"/>
          <w:sz w:val="28"/>
          <w:szCs w:val="28"/>
          <w:lang w:val="uk-UA" w:eastAsia="zh-CN" w:bidi="ar-SA"/>
        </w:rPr>
        <w:t>1885000</w:t>
      </w:r>
      <w:r>
        <w:rPr>
          <w:color w:val="000000"/>
          <w:sz w:val="28"/>
          <w:szCs w:val="28"/>
        </w:rPr>
        <w:t>:0</w:t>
      </w:r>
      <w:r>
        <w:rPr>
          <w:rFonts w:eastAsia="Times New Roman" w:cs="Times New Roman"/>
          <w:color w:val="000000"/>
          <w:kern w:val="0"/>
          <w:sz w:val="28"/>
          <w:szCs w:val="28"/>
          <w:lang w:val="uk-UA" w:eastAsia="zh-CN" w:bidi="ar-SA"/>
        </w:rPr>
        <w:t>1</w:t>
      </w:r>
      <w:r>
        <w:rPr>
          <w:color w:val="000000"/>
          <w:sz w:val="28"/>
          <w:szCs w:val="28"/>
        </w:rPr>
        <w:t>:001:</w:t>
      </w:r>
      <w:r>
        <w:rPr>
          <w:rFonts w:eastAsia="Times New Roman" w:cs="Times New Roman"/>
          <w:color w:val="000000"/>
          <w:kern w:val="0"/>
          <w:sz w:val="28"/>
          <w:szCs w:val="28"/>
          <w:lang w:val="uk-UA" w:eastAsia="zh-CN" w:bidi="ar-SA"/>
        </w:rPr>
        <w:t>0136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Ліщуку Василю Ярославовичу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Озерце</w:t>
      </w:r>
      <w:r>
        <w:rPr>
          <w:spacing w:val="-2"/>
          <w:sz w:val="28"/>
          <w:szCs w:val="28"/>
        </w:rPr>
        <w:t xml:space="preserve"> Луцького району Волинської області </w:t>
      </w:r>
      <w:r>
        <w:rPr>
          <w:color w:val="000000"/>
          <w:spacing w:val="-2"/>
          <w:sz w:val="28"/>
          <w:szCs w:val="28"/>
        </w:rPr>
        <w:t xml:space="preserve">площею </w:t>
      </w:r>
      <w:r>
        <w:rPr>
          <w:rFonts w:eastAsia="Times New Roman" w:cs="Times New Roman"/>
          <w:color w:val="000000"/>
          <w:spacing w:val="-2"/>
          <w:kern w:val="0"/>
          <w:sz w:val="28"/>
          <w:szCs w:val="28"/>
          <w:lang w:val="uk-UA" w:eastAsia="zh-CN" w:bidi="ar-SA"/>
        </w:rPr>
        <w:t>0,3750</w:t>
      </w:r>
      <w:r>
        <w:rPr>
          <w:color w:val="000000"/>
          <w:spacing w:val="-2"/>
          <w:sz w:val="28"/>
          <w:szCs w:val="28"/>
        </w:rPr>
        <w:t xml:space="preserve"> га, кадастровим номером </w:t>
      </w:r>
      <w:r>
        <w:rPr>
          <w:rFonts w:eastAsia="Times New Roman" w:cs="Times New Roman"/>
          <w:color w:val="000000"/>
          <w:spacing w:val="-2"/>
          <w:kern w:val="0"/>
          <w:sz w:val="28"/>
          <w:szCs w:val="28"/>
          <w:lang w:val="uk-UA" w:eastAsia="zh-CN" w:bidi="ar-SA"/>
        </w:rPr>
        <w:t>0721885000:01:001:0136</w:t>
      </w:r>
      <w:r>
        <w:rPr>
          <w:color w:val="000000"/>
          <w:sz w:val="28"/>
          <w:szCs w:val="28"/>
        </w:rPr>
        <w:t xml:space="preserve">       </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Ліщуку Василю Ярославовичу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Озерце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000000"/>
          <w:spacing w:val="-2"/>
          <w:sz w:val="28"/>
          <w:szCs w:val="28"/>
          <w:lang w:val="uk-UA" w:eastAsia="zh-CN" w:bidi="ar-SA"/>
        </w:rPr>
        <w:t>0,</w:t>
      </w:r>
      <w:r>
        <w:rPr>
          <w:rFonts w:eastAsia="Times New Roman" w:cs="Times New Roman"/>
          <w:b w:val="false"/>
          <w:i w:val="false"/>
          <w:caps w:val="false"/>
          <w:smallCaps w:val="false"/>
          <w:color w:val="000000"/>
          <w:spacing w:val="-2"/>
          <w:kern w:val="0"/>
          <w:sz w:val="28"/>
          <w:szCs w:val="28"/>
          <w:lang w:val="uk-UA" w:eastAsia="zh-CN" w:bidi="ar-SA"/>
        </w:rPr>
        <w:t>3750</w:t>
      </w:r>
      <w:r>
        <w:rPr>
          <w:rFonts w:eastAsia="Times New Roman" w:cs="Times New Roman"/>
          <w:b w:val="false"/>
          <w:i w:val="false"/>
          <w:caps w:val="false"/>
          <w:smallCaps w:val="false"/>
          <w:color w:val="000000"/>
          <w:spacing w:val="-6"/>
          <w:sz w:val="28"/>
          <w:szCs w:val="28"/>
          <w:lang w:val="uk-UA" w:eastAsia="zh-CN" w:bidi="ar-SA"/>
        </w:rPr>
        <w:t xml:space="preserve"> га,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0721885000:01:001:0136</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громадянина </w:t>
      </w:r>
      <w:r>
        <w:rPr>
          <w:rFonts w:eastAsia="Times New Roman" w:cs="Times New Roman"/>
          <w:color w:val="auto"/>
          <w:kern w:val="0"/>
          <w:sz w:val="28"/>
          <w:szCs w:val="28"/>
          <w:lang w:val="uk-UA" w:eastAsia="zh-CN" w:bidi="ar-SA"/>
        </w:rPr>
        <w:t>Ліщука Василя Ярославовича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0721885000:01:001:0136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name w:val="Схема документа1"/>
    <w:basedOn w:val="Normal"/>
    <w:qFormat/>
    <w:pPr>
      <w:shd w:fill="000080"/>
    </w:pPr>
    <w:rPr>
      <w:rFonts w:ascii="Tahoma" w:hAnsi="Tahoma" w:eastAsia="Tahoma"/>
      <w:sz w:val="20"/>
      <w:szCs w:val="20"/>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TotalTime>
  <Application>LibreOffice/7.0.3.1$Windows_X86_64 LibreOffice_project/d7547858d014d4cf69878db179d326fc3483e082</Application>
  <Pages>2</Pages>
  <Words>576</Words>
  <Characters>4026</Characters>
  <CharactersWithSpaces>4903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2024-05-10T10:26:03Z</cp:lastPrinted>
  <dcterms:modified xsi:type="dcterms:W3CDTF">2024-05-13T08:57:08Z</dcterms:modified>
  <cp:revision>91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