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50283163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Про заміну сторони орендаря у зобов’язаннях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за  договором  оренди  землі  на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Бу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zh-CN" w:bidi="ar-SA"/>
        </w:rPr>
        <w:t>дівель-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zh-CN" w:bidi="ar-SA"/>
        </w:rPr>
        <w:t>ників, 4-Б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lang w:val="uk-UA" w:eastAsia="zh-CN" w:bidi="ar-SA"/>
        </w:rPr>
        <w:t xml:space="preserve">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громадян Горячєва Юрія Миколайовича, Горощук Іванни Ігорівни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в чинному договорі оренди землі, укладеному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громадянкою Горячевою Іриною Дмитрівною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19.06.2015 (право оренди на земельну ділянку зареєстровано у Державному реєстрі речових прав на нерухоме майно від 08.07.2015, номер запису про інше речове право: 10337279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у зв’язку із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набуттям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Горячєвим Юрієм Миколайовичем, Горощук Іванною Ігорівною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права власності на об’єкт нерухомого майна на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Бу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дівельників, 4-Б у м. Луцьку: свідоцтво про право на спадщину за законом від 08.07.2021 за № 2532, відповідно до якого право власності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Горячєва Юрія Миколайовича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1/2 частки гаража зареєстровано в Державному реєстрі речових прав на нерухоме майно від 08.07.2021, номер запису про право власності: 42906762; свідоцтво про право на спадщину за законом від 08.07.2021 за № 2528, відповідно до якого право власності 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Горощук Іванни Ігорівни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1/2 частки гаража зареєстровано в Державному реєстрі речових прав на нерухоме майно від 08.07.2021, номер запису про право власності: 42906725,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витяг з Державного земельного кадастру про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з кадастровим номером 0710100000:11:025:0003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13.05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.2024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>№ НВ-000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117283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>у зобов’язаннях в чинному договорі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19.06.2015 (право оренди на земельну ділянку зареєстровано у Державному реєстрі речових прав на нерухоме майно від 08.07.2015, номер запису про інше речове право: 10337279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0,0057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0710100000:11:025:0003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Бу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дівельників, 4-Б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громадянка Горячева Ірина Дмитрівна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Горячєв Юрій Миколайович, громадянка Горощук Іванна Ігорівна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19.06.2015 (право оренди на земельну ділянку зареєстровано у Державному реєстрі речових прав на нерухоме майно від 08.07.2015, номер запису про інше речове право: 10337279)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0,0057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0710100000:11:025:0003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Горячєв Юрій Миколайович, Горощук Іванна Ігорівна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ають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Визначити частки в користуванні земельною ділянкою площею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0,0057 га з кадастровим номером 0710100000:11:025:0003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, а саме: частка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Горячєва Юрія Миколайовича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/2</w:t>
      </w:r>
      <w:r>
        <w:rPr>
          <w:rFonts w:eastAsia="Times New Roman" w:cs="Times New Roman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що становить 0,0029 га, 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Горощук Іванни Ігорівни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1/2, що становить 0,0028 га</w:t>
      </w: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Горячєва Юрія Миколайовича, Горощук Іванну Ігорівну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4.1.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4.2.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4.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 xml:space="preserve">. </w:t>
      </w:r>
      <w:r>
        <w:rPr>
          <w:i w:val="false"/>
          <w:iCs w:val="false"/>
          <w:color w:val="000000"/>
          <w:spacing w:val="-4"/>
          <w:sz w:val="28"/>
          <w:szCs w:val="28"/>
          <w:lang w:val="uk-UA"/>
        </w:rPr>
        <w:t>У разі, якщо одна із сторін не підписала додаткову угоду № 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1</w:t>
      </w:r>
      <w:r>
        <w:rPr>
          <w:i w:val="false"/>
          <w:iCs w:val="false"/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i w:val="false"/>
          <w:iCs w:val="false"/>
          <w:sz w:val="28"/>
          <w:szCs w:val="28"/>
          <w:lang w:val="uk-UA"/>
        </w:rPr>
        <w:t>прийняття рішення, пункти 1-</w:t>
      </w: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i w:val="false"/>
          <w:iCs w:val="false"/>
          <w:sz w:val="28"/>
          <w:szCs w:val="28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  <w:lang w:val="uk-UA"/>
        </w:rPr>
        <w:t xml:space="preserve">.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0710100000:11:025:0003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1241</TotalTime>
  <Application>LibreOffice/7.1.5.2$Windows_X86_64 LibreOffice_project/85f04e9f809797b8199d13c421bd8a2b025d52b5</Application>
  <AppVersion>15.0000</AppVersion>
  <Pages>3</Pages>
  <Words>781</Words>
  <Characters>4912</Characters>
  <CharactersWithSpaces>5854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2023-09-25T14:57:42Z</cp:lastPrinted>
  <dcterms:modified xsi:type="dcterms:W3CDTF">2024-05-13T16:51:07Z</dcterms:modified>
  <cp:revision>318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