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Пояснювальна записка до проєкту рішення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«Про внесення змін до Програми забезпечення особистої безпеки громадян та протидії злочинності на 2021-2024 роки»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1. Потреба і мета прийняття рішення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зв’язку із з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8"/>
          <w:szCs w:val="28"/>
          <w:shd w:fill="FFFFFF" w:val="clear"/>
          <w:lang w:val="uk-UA" w:eastAsia="zh-CN" w:bidi="ar-SA"/>
        </w:rPr>
        <w:t xml:space="preserve">верненнями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uk-UA" w:eastAsia="ru-RU" w:bidi="ar-SA"/>
        </w:rPr>
        <w:t>Луцького районного управління поліції Головного управління Національної поліції у Волинській області про виділення коштів для придбання спеціалізованих автомобілів для поліцейських офіцерів Луцької міської територіальної громади, Управління Служби безпеки України у Волинській області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8"/>
          <w:szCs w:val="28"/>
          <w:shd w:fill="FFFFFF" w:val="clear"/>
          <w:lang w:val="uk-UA" w:eastAsia="zh-CN" w:bidi="ar-SA"/>
        </w:rPr>
        <w:t xml:space="preserve"> про виділення коштів для придбання товарів, обладнання, робіт і послуг для матеріально-технічного забезпечення здійснення службової діяльності, а також для придбання автомобіля для виконання бойових (спеціальних) завдань існує потреба у внесенні змін до Програми забезпечення особистої безпеки громадян та протидії злочинності на 2021-2024 роки, затвердженої рішенням міської ради від 23.12.2020 № 2/6.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8"/>
          <w:szCs w:val="28"/>
          <w:shd w:fill="FFFFFF" w:val="clear"/>
          <w:lang w:val="uk-UA" w:eastAsia="zh-CN" w:bidi="ar-SA"/>
        </w:rPr>
        <w:t xml:space="preserve">Проєктом рішення передбачається внести зміни у Паспорт Програми забезпечення особистої безпеки громадян та протидії злочинності на 2021- 2024 роки, додатки 1 і 2 до Програми, передбачивши збільшення обсягу фінансових ресурсів, необхідних для реалізації Програми на 2024 рік, на 4500,0 тис. грн.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cs="Times New Roman" w:ascii="Times New Roman" w:hAnsi="Times New Roman"/>
          <w:b/>
          <w:sz w:val="28"/>
          <w:szCs w:val="28"/>
          <w:lang w:eastAsia="uk-UA"/>
        </w:rPr>
        <w:t>2. Прогнозовані суспільні, економічні, фінансові та юридичні наслідки прийняття рішення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Ухвалення рішення забезпечить виконання превентивної та профілактичної діяльності, спрямованої на запобігання вчиненню правопорушень.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40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Директор департаменту</w:t>
        <w:tab/>
        <w:t>Наталія ЮРЧЕНКО</w:t>
      </w:r>
    </w:p>
    <w:p>
      <w:pPr>
        <w:pStyle w:val="Normal"/>
        <w:tabs>
          <w:tab w:val="clear" w:pos="708"/>
          <w:tab w:val="left" w:pos="640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40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0"/>
        <w:numId w:val="0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0"/>
        <w:numId w:val="0"/>
      </w:numPr>
      <w:outlineLvl w:val="2"/>
    </w:pPr>
    <w:rPr>
      <w:b/>
      <w:i/>
      <w:iCs/>
      <w:sz w:val="24"/>
    </w:rPr>
  </w:style>
  <w:style w:type="paragraph" w:styleId="Heading4">
    <w:name w:val="Heading 4"/>
    <w:basedOn w:val="Style19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3z0" w:customStyle="1">
    <w:name w:val="WW8Num3z0"/>
    <w:qFormat/>
    <w:rPr>
      <w:rFonts w:ascii="Symbol" w:hAnsi="Symbol" w:cs="Symbol"/>
      <w:sz w:val="20"/>
    </w:rPr>
  </w:style>
  <w:style w:type="character" w:styleId="WW8Num3z1" w:customStyle="1">
    <w:name w:val="WW8Num3z1"/>
    <w:qFormat/>
    <w:rPr>
      <w:rFonts w:ascii="Courier New" w:hAnsi="Courier New" w:cs="Courier New"/>
      <w:sz w:val="20"/>
    </w:rPr>
  </w:style>
  <w:style w:type="character" w:styleId="WW8Num3z2" w:customStyle="1">
    <w:name w:val="WW8Num3z2"/>
    <w:qFormat/>
    <w:rPr>
      <w:rFonts w:ascii="Wingdings" w:hAnsi="Wingdings" w:cs="Wingdings"/>
      <w:sz w:val="20"/>
    </w:rPr>
  </w:style>
  <w:style w:type="character" w:styleId="WW8Num4z0" w:customStyle="1">
    <w:name w:val="WW8Num4z0"/>
    <w:qFormat/>
    <w:rPr>
      <w:rFonts w:ascii="Symbol" w:hAnsi="Symbol" w:cs="Symbol"/>
      <w:sz w:val="20"/>
    </w:rPr>
  </w:style>
  <w:style w:type="character" w:styleId="WW8Num4z1" w:customStyle="1">
    <w:name w:val="WW8Num4z1"/>
    <w:qFormat/>
    <w:rPr>
      <w:rFonts w:ascii="Courier New" w:hAnsi="Courier New" w:cs="Courier New"/>
      <w:sz w:val="20"/>
    </w:rPr>
  </w:style>
  <w:style w:type="character" w:styleId="WW8Num4z2" w:customStyle="1">
    <w:name w:val="WW8Num4z2"/>
    <w:qFormat/>
    <w:rPr>
      <w:rFonts w:ascii="Wingdings" w:hAnsi="Wingdings" w:cs="Wingdings"/>
      <w:sz w:val="20"/>
    </w:rPr>
  </w:style>
  <w:style w:type="character" w:styleId="WW8Num5z0" w:customStyle="1">
    <w:name w:val="WW8Num5z0"/>
    <w:qFormat/>
    <w:rPr>
      <w:rFonts w:ascii="Symbol" w:hAnsi="Symbol" w:cs="Symbol"/>
      <w:sz w:val="20"/>
    </w:rPr>
  </w:style>
  <w:style w:type="character" w:styleId="WW8Num5z1" w:customStyle="1">
    <w:name w:val="WW8Num5z1"/>
    <w:qFormat/>
    <w:rPr>
      <w:rFonts w:ascii="Courier New" w:hAnsi="Courier New" w:cs="Courier New"/>
      <w:sz w:val="20"/>
    </w:rPr>
  </w:style>
  <w:style w:type="character" w:styleId="WW8Num5z2" w:customStyle="1">
    <w:name w:val="WW8Num5z2"/>
    <w:qFormat/>
    <w:rPr>
      <w:rFonts w:ascii="Wingdings" w:hAnsi="Wingdings" w:cs="Wingdings"/>
      <w:sz w:val="20"/>
    </w:rPr>
  </w:style>
  <w:style w:type="character" w:styleId="WW8Num6z0" w:customStyle="1">
    <w:name w:val="WW8Num6z0"/>
    <w:qFormat/>
    <w:rPr>
      <w:rFonts w:ascii="Symbol" w:hAnsi="Symbol" w:cs="Symbol"/>
      <w:sz w:val="20"/>
    </w:rPr>
  </w:style>
  <w:style w:type="character" w:styleId="WW8Num6z1" w:customStyle="1">
    <w:name w:val="WW8Num6z1"/>
    <w:qFormat/>
    <w:rPr>
      <w:rFonts w:ascii="Courier New" w:hAnsi="Courier New" w:cs="Courier New"/>
      <w:sz w:val="20"/>
    </w:rPr>
  </w:style>
  <w:style w:type="character" w:styleId="WW8Num6z2" w:customStyle="1">
    <w:name w:val="WW8Num6z2"/>
    <w:qFormat/>
    <w:rPr>
      <w:rFonts w:ascii="Wingdings" w:hAnsi="Wingdings" w:cs="Wingdings"/>
      <w:sz w:val="20"/>
    </w:rPr>
  </w:style>
  <w:style w:type="character" w:styleId="Style10" w:customStyle="1">
    <w:name w:val="Основной шрифт абзаца"/>
    <w:qFormat/>
    <w:rPr/>
  </w:style>
  <w:style w:type="character" w:styleId="Rvts23" w:customStyle="1">
    <w:name w:val="rvts23"/>
    <w:qFormat/>
    <w:rPr>
      <w:rFonts w:cs="Times New Roman"/>
    </w:rPr>
  </w:style>
  <w:style w:type="character" w:styleId="Style11" w:customStyle="1">
    <w:name w:val="Текст выноски Знак"/>
    <w:qFormat/>
    <w:rPr>
      <w:rFonts w:ascii="Segoe UI" w:hAnsi="Segoe UI" w:cs="Segoe UI"/>
      <w:sz w:val="18"/>
      <w:szCs w:val="18"/>
      <w:lang w:val="uk-UA"/>
    </w:rPr>
  </w:style>
  <w:style w:type="character" w:styleId="Hyperlink">
    <w:name w:val="Hyperlink"/>
    <w:basedOn w:val="Style10"/>
    <w:rPr>
      <w:color w:val="0000FF"/>
      <w:u w:val="single"/>
    </w:rPr>
  </w:style>
  <w:style w:type="character" w:styleId="FooterChar1">
    <w:name w:val="Footer Char1"/>
    <w:basedOn w:val="DefaultParagraphFont"/>
    <w:qFormat/>
    <w:rPr>
      <w:bCs/>
      <w:sz w:val="28"/>
      <w:szCs w:val="24"/>
      <w:lang w:eastAsia="zh-CN"/>
    </w:rPr>
  </w:style>
  <w:style w:type="character" w:styleId="HeaderChar1">
    <w:name w:val="Header Char1"/>
    <w:basedOn w:val="DefaultParagraphFont"/>
    <w:qFormat/>
    <w:rPr>
      <w:bCs/>
      <w:sz w:val="28"/>
      <w:szCs w:val="24"/>
      <w:lang w:eastAsia="zh-CN"/>
    </w:rPr>
  </w:style>
  <w:style w:type="character" w:styleId="HTML">
    <w:name w:val="Стандартний HTML Знак"/>
    <w:basedOn w:val="DefaultParagraphFont"/>
    <w:qFormat/>
    <w:rPr>
      <w:rFonts w:ascii="Courier New" w:hAnsi="Courier New" w:cs="Courier New"/>
      <w:bCs/>
      <w:sz w:val="20"/>
      <w:szCs w:val="20"/>
      <w:lang w:eastAsia="zh-CN"/>
    </w:rPr>
  </w:style>
  <w:style w:type="character" w:styleId="TitleChar1">
    <w:name w:val="Title Char1"/>
    <w:basedOn w:val="DefaultParagraphFont"/>
    <w:qFormat/>
    <w:rPr>
      <w:rFonts w:ascii="Cambria" w:hAnsi="Cambria" w:eastAsia="NSimSun" w:cs="Arial"/>
      <w:b/>
      <w:bCs/>
      <w:kern w:val="2"/>
      <w:sz w:val="32"/>
      <w:szCs w:val="32"/>
      <w:lang w:eastAsia="zh-CN"/>
    </w:rPr>
  </w:style>
  <w:style w:type="character" w:styleId="BodyTextChar1">
    <w:name w:val="Body Text Char1"/>
    <w:basedOn w:val="DefaultParagraphFont"/>
    <w:qFormat/>
    <w:rPr>
      <w:bCs/>
      <w:sz w:val="28"/>
      <w:szCs w:val="24"/>
      <w:lang w:eastAsia="zh-CN"/>
    </w:rPr>
  </w:style>
  <w:style w:type="character" w:styleId="Style12">
    <w:name w:val="Нижний колонтитул Знак"/>
    <w:basedOn w:val="DefaultParagraphFont"/>
    <w:qFormat/>
    <w:rPr>
      <w:rFonts w:cs="Times New Roman"/>
      <w:bCs/>
      <w:sz w:val="24"/>
      <w:szCs w:val="24"/>
      <w:lang w:eastAsia="zh-CN"/>
    </w:rPr>
  </w:style>
  <w:style w:type="character" w:styleId="Style13">
    <w:name w:val="Верхний колонтитул Знак"/>
    <w:basedOn w:val="DefaultParagraphFont"/>
    <w:qFormat/>
    <w:rPr>
      <w:rFonts w:cs="Times New Roman"/>
      <w:bCs/>
      <w:sz w:val="24"/>
      <w:szCs w:val="24"/>
      <w:lang w:eastAsia="zh-CN"/>
    </w:rPr>
  </w:style>
  <w:style w:type="character" w:styleId="HTMLPreformattedChar">
    <w:name w:val="HTML Preformatted Char"/>
    <w:basedOn w:val="DefaultParagraphFont"/>
    <w:qFormat/>
    <w:rPr>
      <w:rFonts w:ascii="Courier New" w:hAnsi="Courier New" w:cs="Courier New"/>
      <w:bCs/>
      <w:sz w:val="20"/>
      <w:szCs w:val="20"/>
      <w:lang w:eastAsia="zh-CN"/>
    </w:rPr>
  </w:style>
  <w:style w:type="character" w:styleId="Style14">
    <w:name w:val="Основной текст Знак"/>
    <w:basedOn w:val="DefaultParagraphFont"/>
    <w:qFormat/>
    <w:rPr>
      <w:rFonts w:cs="Times New Roman"/>
      <w:bCs/>
      <w:sz w:val="24"/>
      <w:szCs w:val="24"/>
      <w:lang w:eastAsia="zh-CN"/>
    </w:rPr>
  </w:style>
  <w:style w:type="character" w:styleId="Style15">
    <w:name w:val="Название Знак"/>
    <w:basedOn w:val="DefaultParagraphFont"/>
    <w:qFormat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6">
    <w:name w:val="Символ нумерації"/>
    <w:qFormat/>
    <w:rPr/>
  </w:style>
  <w:style w:type="character" w:styleId="Pagenumber">
    <w:name w:val="page number"/>
    <w:basedOn w:val="DefaultParagraphFont"/>
    <w:qFormat/>
    <w:rPr>
      <w:rFonts w:cs="Times New Roman"/>
    </w:rPr>
  </w:style>
  <w:style w:type="character" w:styleId="Style17">
    <w:name w:val="Заголовок Знак"/>
    <w:qFormat/>
    <w:rPr>
      <w:sz w:val="24"/>
      <w:lang w:val="uk-UA"/>
    </w:rPr>
  </w:style>
  <w:style w:type="character" w:styleId="Style18">
    <w:name w:val="Знак Знак"/>
    <w:qFormat/>
    <w:rPr>
      <w:sz w:val="24"/>
      <w:lang w:val="uk-UA"/>
    </w:rPr>
  </w:style>
  <w:style w:type="character" w:styleId="1">
    <w:name w:val="Знак Знак1"/>
    <w:qFormat/>
    <w:rPr>
      <w:sz w:val="24"/>
      <w:lang w:val="uk-UA"/>
    </w:rPr>
  </w:style>
  <w:style w:type="character" w:styleId="2">
    <w:name w:val="Знак Знак2"/>
    <w:qFormat/>
    <w:rPr>
      <w:b/>
      <w:sz w:val="24"/>
      <w:lang w:val="uk-UA"/>
    </w:rPr>
  </w:style>
  <w:style w:type="character" w:styleId="4">
    <w:name w:val="Знак Знак4"/>
    <w:qFormat/>
    <w:rPr>
      <w:b/>
      <w:i/>
      <w:sz w:val="24"/>
      <w:lang w:val="uk-UA"/>
    </w:rPr>
  </w:style>
  <w:style w:type="character" w:styleId="5">
    <w:name w:val="Знак Знак5"/>
    <w:qFormat/>
    <w:rPr>
      <w:rFonts w:ascii="Arial" w:hAnsi="Arial"/>
      <w:b/>
      <w:i/>
      <w:sz w:val="28"/>
      <w:lang w:val="uk-UA"/>
    </w:rPr>
  </w:style>
  <w:style w:type="character" w:styleId="3">
    <w:name w:val="Знак Знак3"/>
    <w:qFormat/>
    <w:rPr>
      <w:sz w:val="24"/>
      <w:lang w:val="uk-UA"/>
    </w:rPr>
  </w:style>
  <w:style w:type="character" w:styleId="11">
    <w:name w:val="Основной шрифт абзаца1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4z3">
    <w:name w:val="WW8Num4z3"/>
    <w:qFormat/>
    <w:rPr>
      <w:rFonts w:ascii="Symbol" w:hAnsi="Symbol"/>
    </w:rPr>
  </w:style>
  <w:style w:type="character" w:styleId="WW8Num3z3">
    <w:name w:val="WW8Num3z3"/>
    <w:qFormat/>
    <w:rPr>
      <w:rFonts w:ascii="Symbol" w:hAnsi="Symbol"/>
    </w:rPr>
  </w:style>
  <w:style w:type="character" w:styleId="21">
    <w:name w:val="Основной шрифт абзаца2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31">
    <w:name w:val="Заголовок 3 Знак"/>
    <w:basedOn w:val="DefaultParagraphFont"/>
    <w:qFormat/>
    <w:rPr>
      <w:rFonts w:ascii="Cambria" w:hAnsi="Cambria" w:cs="Times New Roman"/>
      <w:b/>
      <w:bCs/>
      <w:sz w:val="26"/>
      <w:szCs w:val="26"/>
      <w:lang w:eastAsia="zh-CN"/>
    </w:rPr>
  </w:style>
  <w:style w:type="character" w:styleId="22">
    <w:name w:val="Заголовок 2 Знак"/>
    <w:basedOn w:val="DefaultParagraphFont"/>
    <w:qFormat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12">
    <w:name w:val="Заголовок 1 Знак"/>
    <w:basedOn w:val="DefaultParagraphFont"/>
    <w:qFormat/>
    <w:rPr>
      <w:rFonts w:ascii="Cambria" w:hAnsi="Cambria" w:cs="Times New Roman"/>
      <w:b/>
      <w:bCs/>
      <w:kern w:val="2"/>
      <w:sz w:val="32"/>
      <w:szCs w:val="32"/>
      <w:lang w:eastAsia="zh-CN"/>
    </w:rPr>
  </w:style>
  <w:style w:type="paragraph" w:styleId="Style19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Style22" w:customStyle="1">
    <w:name w:val="Текст выноски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Js-countp" w:customStyle="1">
    <w:name w:val="js-countp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  <w:lang w:val="ru-RU"/>
    </w:rPr>
  </w:style>
  <w:style w:type="paragraph" w:styleId="Style23">
    <w:name w:val="Вміст таблиці"/>
    <w:basedOn w:val="Normal"/>
    <w:qFormat/>
    <w:pPr>
      <w:widowControl w:val="false"/>
      <w:suppressLineNumbers/>
    </w:pPr>
    <w:rPr/>
  </w:style>
  <w:style w:type="paragraph" w:styleId="Style24">
    <w:name w:val="Заголовок таблиці"/>
    <w:basedOn w:val="Style23"/>
    <w:qFormat/>
    <w:pPr>
      <w:jc w:val="center"/>
    </w:pPr>
    <w:rPr>
      <w:b/>
    </w:rPr>
  </w:style>
  <w:style w:type="paragraph" w:styleId="Style25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211">
    <w:name w:val="Основной текст 21"/>
    <w:basedOn w:val="Normal"/>
    <w:qFormat/>
    <w:pPr>
      <w:jc w:val="both"/>
    </w:pPr>
    <w:rPr>
      <w:b/>
      <w:sz w:val="24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itle">
    <w:name w:val="Title"/>
    <w:basedOn w:val="Normal"/>
    <w:next w:val="BodyText"/>
    <w:qFormat/>
    <w:pPr>
      <w:jc w:val="center"/>
    </w:pPr>
    <w:rPr>
      <w:bCs w:val="false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Application>LibreOffice/7.6.4.1$Windows_X86_64 LibreOffice_project/e19e193f88cd6c0525a17fb7a176ed8e6a3e2aa1</Application>
  <AppVersion>15.0000</AppVersion>
  <Pages>1</Pages>
  <Words>181</Words>
  <Characters>1277</Characters>
  <CharactersWithSpaces>1452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2021-03-17T17:54:00Z</dcterms:created>
  <dc:creator>Julja</dc:creator>
  <dc:description/>
  <dc:language>uk-UA</dc:language>
  <cp:lastModifiedBy/>
  <cp:lastPrinted>2023-03-14T17:00:00Z</cp:lastPrinted>
  <dcterms:modified xsi:type="dcterms:W3CDTF">2024-05-24T10:23:28Z</dcterms:modified>
  <cp:revision>76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