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06193406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Луцьк 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Про     надання     </w:t>
      </w:r>
      <w:r>
        <w:rPr>
          <w:spacing w:val="2"/>
          <w:szCs w:val="28"/>
        </w:rPr>
        <w:t>ОСББ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ШОПЕНА 12А</w:t>
      </w:r>
      <w:r>
        <w:rPr>
          <w:spacing w:val="2"/>
          <w:szCs w:val="28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в постійне користування земельної ділянки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комунальної  власності  для 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будівництва </w:t>
      </w:r>
      <w:bookmarkStart w:id="0" w:name="__DdeLink__606_301387218831"/>
      <w:r>
        <w:rPr>
          <w:color w:val="000000"/>
          <w:spacing w:val="2"/>
          <w:sz w:val="28"/>
          <w:szCs w:val="28"/>
          <w:lang w:val="uk-UA" w:eastAsia="zh-CN" w:bidi="ar-SA"/>
        </w:rPr>
        <w:t xml:space="preserve">і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обслуговування багатоквартирного житло-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вого  будинку  з  об'єктами  торгово-розва-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жальної  та  ринкової  інфраструктури</w:t>
      </w:r>
      <w:bookmarkEnd w:id="0"/>
      <w:r>
        <w:rPr>
          <w:color w:val="000000"/>
          <w:szCs w:val="28"/>
        </w:rPr>
        <w:t xml:space="preserve">   </w:t>
      </w:r>
      <w:r>
        <w:rPr>
          <w:szCs w:val="28"/>
        </w:rPr>
        <w:t xml:space="preserve">на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pacing w:val="2"/>
          <w:szCs w:val="28"/>
          <w:lang w:val="uk-UA" w:eastAsia="zh-CN" w:bidi="ar-SA"/>
        </w:rPr>
        <w:t>вул. Шопена, 1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2-А</w:t>
      </w:r>
      <w:r>
        <w:rPr>
          <w:spacing w:val="2"/>
          <w:szCs w:val="28"/>
        </w:rPr>
        <w:t xml:space="preserve"> 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spacing w:val="2"/>
          <w:sz w:val="28"/>
          <w:szCs w:val="28"/>
          <w:lang w:val="uk-UA" w:eastAsia="zh-CN" w:bidi="ar-SA"/>
        </w:rPr>
        <w:t>ОБ’ЄДНАННЯ СПІВВЛАСНИКІВ БАГАТОКВАРТИРНОГО БУДИНКУ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ШОПЕНА 12А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szCs w:val="28"/>
          <w:lang w:val="uk-UA" w:eastAsia="zh-CN" w:bidi="ar-SA"/>
        </w:rPr>
        <w:t>вул. Шопена, 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2-А</w:t>
      </w:r>
      <w:r>
        <w:rPr>
          <w:spacing w:val="2"/>
          <w:szCs w:val="28"/>
        </w:rPr>
        <w:t xml:space="preserve"> у м. Луцьку, </w:t>
      </w:r>
      <w:r>
        <w:rPr>
          <w:szCs w:val="28"/>
        </w:rPr>
        <w:t>площею 0,1143 га,</w:t>
      </w:r>
      <w:r>
        <w:rPr>
          <w:spacing w:val="2"/>
          <w:szCs w:val="28"/>
        </w:rPr>
        <w:t xml:space="preserve"> кадастровим номером 0710100000:</w:t>
      </w:r>
      <w:bookmarkStart w:id="1" w:name="__DdeLink__668_1915864020"/>
      <w:bookmarkStart w:id="2" w:name="__DdeLink__642_2719868197"/>
      <w:r>
        <w:rPr>
          <w:spacing w:val="2"/>
          <w:szCs w:val="28"/>
        </w:rPr>
        <w:t>11:020:0</w:t>
      </w:r>
      <w:bookmarkEnd w:id="2"/>
      <w:r>
        <w:rPr>
          <w:spacing w:val="2"/>
          <w:szCs w:val="28"/>
        </w:rPr>
        <w:t>078</w:t>
      </w:r>
      <w:bookmarkEnd w:id="1"/>
      <w:r>
        <w:rPr>
          <w:spacing w:val="2"/>
          <w:szCs w:val="28"/>
        </w:rPr>
        <w:t>, видом цільового призначення: 02.10 -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3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3"/>
      <w:r>
        <w:rPr>
          <w:szCs w:val="28"/>
        </w:rPr>
        <w:t>, та проєкт землеустрою щодо відведення вищезазначеної земельної ділянки,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122, 186 Земельного кодексу України, статтею 26 Закону України “Про місцеве самоврядування в Україні”, витягом з Державного земельного кадастру про земельну ділянку від 2</w:t>
      </w:r>
      <w:r>
        <w:rPr>
          <w:szCs w:val="28"/>
          <w:lang w:val="ru-RU"/>
        </w:rPr>
        <w:t>8</w:t>
      </w:r>
      <w:r>
        <w:rPr>
          <w:szCs w:val="28"/>
        </w:rPr>
        <w:t>.0</w:t>
      </w:r>
      <w:r>
        <w:rPr>
          <w:szCs w:val="28"/>
          <w:lang w:val="ru-RU"/>
        </w:rPr>
        <w:t>5</w:t>
      </w:r>
      <w:r>
        <w:rPr>
          <w:szCs w:val="28"/>
        </w:rPr>
        <w:t>.202</w:t>
      </w:r>
      <w:bookmarkStart w:id="4" w:name="_GoBack"/>
      <w:bookmarkEnd w:id="4"/>
      <w:r>
        <w:rPr>
          <w:szCs w:val="28"/>
          <w:lang w:val="ru-RU"/>
        </w:rPr>
        <w:t>4</w:t>
      </w:r>
      <w:r>
        <w:rPr>
          <w:szCs w:val="28"/>
        </w:rPr>
        <w:t xml:space="preserve"> НВ-</w:t>
      </w:r>
      <w:r>
        <w:rPr>
          <w:szCs w:val="28"/>
          <w:lang w:val="uk-UA"/>
        </w:rPr>
        <w:t>0500554852024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spacing w:val="2"/>
          <w:sz w:val="28"/>
          <w:szCs w:val="28"/>
          <w:lang w:val="uk-UA" w:eastAsia="zh-CN" w:bidi="ar-SA"/>
        </w:rPr>
        <w:t>ОБ’ЄДНАННЮ СПІВВЛАСНИКІВ БАГАТОКВАРТИР-НОГО БУДИНКУ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ШОПЕНА 12А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на </w:t>
      </w:r>
      <w:r>
        <w:rPr>
          <w:sz w:val="28"/>
          <w:szCs w:val="28"/>
          <w:lang w:val="uk-UA" w:eastAsia="zh-CN" w:bidi="ar-SA"/>
        </w:rPr>
        <w:t>вул. Шопена, 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2-А</w:t>
      </w:r>
      <w:r>
        <w:rPr>
          <w:spacing w:val="2"/>
          <w:sz w:val="28"/>
          <w:szCs w:val="28"/>
        </w:rPr>
        <w:t xml:space="preserve"> </w:t>
      </w:r>
      <w:r>
        <w:rPr>
          <w:spacing w:val="2"/>
          <w:szCs w:val="28"/>
        </w:rPr>
        <w:t>у м. Луцьку</w:t>
      </w:r>
      <w:r>
        <w:rPr>
          <w:szCs w:val="28"/>
        </w:rPr>
        <w:t>, площею 0,1143 га, кадастровим номером 0710100000:</w:t>
      </w:r>
      <w:bookmarkStart w:id="5" w:name="__DdeLink__788_2719868197"/>
      <w:bookmarkStart w:id="6" w:name="__DdeLink__642_27198681971"/>
      <w:r>
        <w:rPr>
          <w:spacing w:val="2"/>
          <w:szCs w:val="28"/>
          <w:lang w:val="ru-RU"/>
        </w:rPr>
        <w:t>11:020:0</w:t>
      </w:r>
      <w:bookmarkEnd w:id="6"/>
      <w:r>
        <w:rPr>
          <w:spacing w:val="2"/>
          <w:szCs w:val="28"/>
          <w:lang w:val="ru-RU"/>
        </w:rPr>
        <w:t>078</w:t>
      </w:r>
      <w:bookmarkEnd w:id="5"/>
      <w:r>
        <w:rPr>
          <w:szCs w:val="28"/>
        </w:rPr>
        <w:t xml:space="preserve">, </w:t>
      </w:r>
      <w:r>
        <w:rPr>
          <w:spacing w:val="2"/>
          <w:szCs w:val="28"/>
        </w:rPr>
        <w:t xml:space="preserve">видом цільового призначення: 02.10 - 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7" w:name="__DdeLink__606_3013872188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7"/>
      <w:r>
        <w:rPr>
          <w:color w:val="000000"/>
          <w:spacing w:val="2"/>
          <w:sz w:val="28"/>
          <w:szCs w:val="28"/>
          <w:lang w:val="uk-UA" w:eastAsia="zh-CN" w:bidi="ar-SA"/>
        </w:rPr>
        <w:t>.</w:t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ШОПЕНА 12А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 xml:space="preserve"> в постійне користування земельну ділянку комунальної власності на </w:t>
      </w:r>
      <w:r>
        <w:rPr>
          <w:szCs w:val="28"/>
          <w:lang w:val="uk-UA" w:eastAsia="zh-CN" w:bidi="ar-SA"/>
        </w:rPr>
        <w:t>вул. Шопена, 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2-А</w:t>
      </w:r>
      <w:r>
        <w:rPr>
          <w:spacing w:val="2"/>
          <w:szCs w:val="28"/>
        </w:rPr>
        <w:t xml:space="preserve"> у м. Луцьку</w:t>
      </w:r>
      <w:r>
        <w:rPr>
          <w:szCs w:val="28"/>
        </w:rPr>
        <w:t>, п</w:t>
      </w:r>
      <w:r>
        <w:rPr>
          <w:spacing w:val="2"/>
          <w:szCs w:val="28"/>
        </w:rPr>
        <w:t xml:space="preserve">лощею 0,1143 га, </w:t>
      </w:r>
      <w:r>
        <w:rPr>
          <w:szCs w:val="28"/>
        </w:rPr>
        <w:t>кадастровим номером 0710100000:</w:t>
      </w:r>
      <w:bookmarkStart w:id="8" w:name="__DdeLink__642_27198681972"/>
      <w:r>
        <w:rPr>
          <w:spacing w:val="2"/>
          <w:szCs w:val="28"/>
          <w:lang w:val="ru-RU"/>
        </w:rPr>
        <w:t>11:020:0</w:t>
      </w:r>
      <w:bookmarkEnd w:id="8"/>
      <w:r>
        <w:rPr>
          <w:spacing w:val="2"/>
          <w:szCs w:val="28"/>
          <w:lang w:val="ru-RU"/>
        </w:rPr>
        <w:t>078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9" w:name="__DdeLink__606_30138721882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9"/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 w:val="28"/>
          <w:szCs w:val="28"/>
          <w:lang w:val="uk-UA" w:eastAsia="zh-CN" w:bidi="ar-SA"/>
        </w:rPr>
        <w:t>ОБ’ЄДНАННЯ СПІВВЛАСНИКІВ БАГАТОКВАРТИР-НОГО БУДИНКУ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ШОПЕНА 12А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68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Application>LibreOffice/5.4.2.2$Windows_x86 LibreOffice_project/22b09f6418e8c2d508a9eaf86b2399209b0990f4</Application>
  <Pages>2</Pages>
  <Words>328</Words>
  <Characters>2353</Characters>
  <CharactersWithSpaces>2863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2024-06-10T17:01:06Z</cp:lastPrinted>
  <dcterms:modified xsi:type="dcterms:W3CDTF">2024-06-10T16:59:56Z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