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286010973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 xml:space="preserve">Про надання  громадянам  Дерлюк Л.О., </w:t>
      </w:r>
    </w:p>
    <w:p>
      <w:pPr>
        <w:pStyle w:val="Normal"/>
        <w:rPr/>
      </w:pPr>
      <w:r>
        <w:rPr>
          <w:lang w:val="uk-UA" w:eastAsia="zh-CN" w:bidi="ar-SA"/>
        </w:rPr>
        <w:t xml:space="preserve">Дерлюку С.Д.,  Фідрік В.Д.  на  умовах  </w:t>
      </w:r>
    </w:p>
    <w:p>
      <w:pPr>
        <w:pStyle w:val="Normal"/>
        <w:rPr/>
      </w:pPr>
      <w:r>
        <w:rPr>
          <w:lang w:val="uk-UA" w:eastAsia="zh-CN" w:bidi="ar-SA"/>
        </w:rPr>
        <w:t>оренди земельної ділянки в межах “чер-</w:t>
      </w:r>
    </w:p>
    <w:p>
      <w:pPr>
        <w:pStyle w:val="Normal"/>
        <w:rPr/>
      </w:pPr>
      <w:r>
        <w:rPr>
          <w:lang w:val="uk-UA" w:eastAsia="zh-CN" w:bidi="ar-SA"/>
        </w:rPr>
        <w:t>воних ліній” для  обслуговування жило-</w:t>
      </w:r>
    </w:p>
    <w:p>
      <w:pPr>
        <w:pStyle w:val="Normal"/>
        <w:rPr/>
      </w:pPr>
      <w:r>
        <w:rPr>
          <w:lang w:val="uk-UA" w:eastAsia="zh-CN" w:bidi="ar-SA"/>
        </w:rPr>
        <w:t xml:space="preserve">го  будинку,  господарських  будівель  і  </w:t>
      </w:r>
    </w:p>
    <w:p>
      <w:pPr>
        <w:pStyle w:val="Normal"/>
        <w:rPr/>
      </w:pPr>
      <w:r>
        <w:rPr>
          <w:lang w:val="uk-UA" w:eastAsia="zh-CN" w:bidi="ar-SA"/>
        </w:rPr>
        <w:t>споруд  (02.01)   на   вул. Чернишевсько-</w:t>
      </w:r>
    </w:p>
    <w:p>
      <w:pPr>
        <w:pStyle w:val="Normal"/>
        <w:rPr/>
      </w:pPr>
      <w:r>
        <w:rPr>
          <w:lang w:val="uk-UA" w:eastAsia="zh-CN" w:bidi="ar-SA"/>
        </w:rPr>
        <w:t xml:space="preserve">го, 56 у м. Луцьку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lang w:val="uk-UA" w:eastAsia="zh-CN" w:bidi="ar-S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заяву</w:t>
      </w:r>
      <w:r>
        <w:rPr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громадян Дерлюк Лідії Олексіївни, Дерлюка Сергія Дмитровича, Фідрік Вікторії Дмитрівни</w:t>
      </w:r>
      <w:r>
        <w:rPr>
          <w:lang w:val="uk-UA" w:eastAsia="zh-CN" w:bidi="ar-SA"/>
        </w:rPr>
        <w:t xml:space="preserve"> щодо надання на умовах оренди земельної ділянки на</w:t>
      </w:r>
      <w:r>
        <w:rPr>
          <w:b w:val="false"/>
          <w:i w:val="false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>вул. Чернишевського, 56</w:t>
      </w:r>
      <w:r>
        <w:rPr>
          <w:lang w:val="uk-UA" w:eastAsia="zh-CN" w:bidi="ar-SA"/>
        </w:rPr>
        <w:t xml:space="preserve"> у м. Луцьку в межах “червоних ліній” для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є</w:t>
      </w:r>
      <w:r>
        <w:rPr>
          <w:lang w:val="uk-UA" w:eastAsia="zh-CN" w:bidi="ar-SA"/>
        </w:rPr>
        <w:t xml:space="preserve">кту землеустрою щодо відведення земельної ділянки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громадянам Д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8"/>
          <w:u w:val="none"/>
          <w:em w:val="none"/>
          <w:lang w:val="uk-UA" w:eastAsia="zh-CN" w:bidi="ar-SA"/>
        </w:rPr>
        <w:t>ерлюк Лідії Олексіївні, Дерлюку Сергієві Дмитровичу, Фідрік Вікторії Дмитрівні</w:t>
      </w:r>
      <w:r>
        <w:rPr>
          <w:lang w:val="uk-UA" w:eastAsia="zh-CN" w:bidi="ar-S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24.05.2024 </w:t>
      </w:r>
      <w:r>
        <w:rPr>
          <w:lang w:val="uk-UA" w:eastAsia="zh-CN" w:bidi="ar-SA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1200444552024</w:t>
      </w:r>
      <w:r>
        <w:rPr>
          <w:lang w:val="uk-UA" w:eastAsia="zh-CN" w:bidi="ar-SA"/>
        </w:rPr>
        <w:t>, керуючись статтями 12, 79-1, 93, 96, 122-126, частиною другою статті 134, 186 Земельного кодексу України, статтями 29, 50 Закону Україн</w:t>
      </w:r>
      <w:r>
        <w:rPr>
          <w:lang w:val="uk-UA"/>
        </w:rPr>
        <w:t xml:space="preserve">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lang w:val="uk-UA"/>
        </w:rPr>
        <w:t>, статт</w:t>
      </w:r>
      <w:r>
        <w:rPr>
          <w:lang w:val="uk-UA" w:eastAsia="zh-CN" w:bidi="ar-SA"/>
        </w:rPr>
        <w:t>ями</w:t>
      </w:r>
      <w:r>
        <w:rPr>
          <w:lang w:val="uk-UA"/>
        </w:rPr>
        <w:t xml:space="preserve"> 26, 33 Закону України «Про місцеве самоврядування в Україні», </w:t>
      </w:r>
      <w:r>
        <w:rPr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lang w:val="uk-UA"/>
        </w:rPr>
        <w:t xml:space="preserve">, пунктами 66-67, 75, 107 </w:t>
      </w:r>
      <w:r>
        <w:rPr>
          <w:lang w:val="uk-UA" w:eastAsia="zh-CN" w:bidi="ar-SA"/>
        </w:rPr>
        <w:t>п</w:t>
      </w:r>
      <w:r>
        <w:rPr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кадастру», рішенням Луцької міської ради від 30.03.2022 № 30/74 «Про продовження строків ви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rFonts w:ascii="Times New Roman" w:hAnsi="Times New Roman"/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rFonts w:ascii="Times New Roman" w:hAnsi="Times New Roman"/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rFonts w:ascii="Times New Roman" w:hAnsi="Times New Roman"/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проєкт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вул. Чернишевського, 56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 xml:space="preserve">площею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0,0027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21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009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087</w:t>
      </w:r>
      <w:r>
        <w:rPr>
          <w:lang w:val="uk-UA"/>
        </w:rPr>
        <w:t xml:space="preserve">, </w:t>
      </w:r>
      <w:r>
        <w:rPr>
          <w:lang w:val="uk-UA" w:eastAsia="zh-CN" w:bidi="ar-SA"/>
        </w:rPr>
        <w:t xml:space="preserve">в межах “червоних ліній” для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 xml:space="preserve">2.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Надати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громадянам Дерлюк Лідії Олексіївні, Дерлюку Сергієві Дмитровичу, Фідрік Вікторії Дмитрівні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вул. Чернишевського, 56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>, площею</w:t>
      </w:r>
      <w:r>
        <w:rPr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0,0027</w:t>
      </w:r>
      <w:r>
        <w:rPr>
          <w:szCs w:val="28"/>
          <w:lang w:val="uk-UA" w:eastAsia="zh-CN" w:bidi="ar-S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21</w:t>
      </w:r>
      <w:r>
        <w:rPr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009</w:t>
      </w:r>
      <w:r>
        <w:rPr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087</w:t>
      </w:r>
      <w:r>
        <w:rPr>
          <w:szCs w:val="28"/>
          <w:lang w:val="uk-UA" w:eastAsia="zh-CN" w:bidi="ar-SA"/>
        </w:rPr>
        <w:t>, в межах “червоних ліній” для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громадянами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Дерлюк Лідією Олексіївною, Дерлюком Сергієм Дмитровичем, Фідрік Вікторією Дмитрівною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0710100000:21:009:0087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 Дерлюк Лідію Олексіївну, Дерлюка Сергія Дмитровича, Фідрік Вікторію Дмитрівну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720" w:footer="0" w:bottom="194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2372</TotalTime>
  <Application>LibreOffice/7.1.5.2$Windows_X86_64 LibreOffice_project/85f04e9f809797b8199d13c421bd8a2b025d52b5</Application>
  <AppVersion>15.0000</AppVersion>
  <Pages>2</Pages>
  <Words>547</Words>
  <Characters>3532</Characters>
  <CharactersWithSpaces>4244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2024-04-16T12:55:12Z</cp:lastPrinted>
  <dcterms:modified xsi:type="dcterms:W3CDTF">2024-06-10T15:33:30Z</dcterms:modified>
  <cp:revision>144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